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93FD9" w14:paraId="56A65739" w14:textId="77777777" w:rsidTr="00CD1A3C">
        <w:trPr>
          <w:trHeight w:val="3967"/>
        </w:trPr>
        <w:tc>
          <w:tcPr>
            <w:tcW w:w="9344" w:type="dxa"/>
            <w:gridSpan w:val="2"/>
          </w:tcPr>
          <w:p w14:paraId="68ED119F" w14:textId="77777777" w:rsidR="00493FD9" w:rsidRPr="00146D1A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r w:rsidRPr="00146D1A">
              <w:rPr>
                <w:rFonts w:cs="Times New Roman"/>
                <w:b/>
                <w:color w:val="auto"/>
                <w:szCs w:val="28"/>
              </w:rPr>
              <w:t>Российский университет транспорта (МИИТ)</w:t>
            </w:r>
          </w:p>
          <w:p w14:paraId="69C9F66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03FE87A4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493FD9" w14:paraId="3A9A3645" w14:textId="77777777" w:rsidTr="00CD1A3C">
        <w:trPr>
          <w:trHeight w:val="3541"/>
        </w:trPr>
        <w:tc>
          <w:tcPr>
            <w:tcW w:w="9344" w:type="dxa"/>
            <w:gridSpan w:val="2"/>
          </w:tcPr>
          <w:p w14:paraId="466D0BD6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606BDA52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24A363DE" w14:textId="14BD8A95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Pr="005E3F5E">
              <w:rPr>
                <w:rFonts w:cs="Times New Roman"/>
                <w:b/>
                <w:color w:val="auto"/>
                <w:szCs w:val="28"/>
              </w:rPr>
              <w:t>Разработка с использованием Vue.js</w:t>
            </w:r>
            <w:r w:rsidRPr="005A28E3">
              <w:rPr>
                <w:rFonts w:cs="Times New Roman"/>
                <w:b/>
                <w:color w:val="auto"/>
                <w:szCs w:val="28"/>
              </w:rPr>
              <w:t xml:space="preserve">. </w:t>
            </w:r>
            <w:r>
              <w:rPr>
                <w:rFonts w:cs="Times New Roman"/>
                <w:b/>
                <w:color w:val="auto"/>
                <w:szCs w:val="28"/>
              </w:rPr>
              <w:t xml:space="preserve">Задание </w:t>
            </w:r>
            <w:r w:rsidR="009B06D7" w:rsidRPr="00EA308F">
              <w:rPr>
                <w:rFonts w:cs="Times New Roman"/>
                <w:b/>
                <w:color w:val="auto"/>
                <w:szCs w:val="28"/>
              </w:rPr>
              <w:t>7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2B3AFA97" w14:textId="77777777" w:rsidR="00493FD9" w:rsidRPr="00115DE7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10AC3C83" w14:textId="77777777" w:rsidR="00493FD9" w:rsidRDefault="00493FD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493FD9" w14:paraId="74789CAA" w14:textId="77777777" w:rsidTr="00CD1A3C">
        <w:trPr>
          <w:trHeight w:val="6243"/>
        </w:trPr>
        <w:tc>
          <w:tcPr>
            <w:tcW w:w="4672" w:type="dxa"/>
          </w:tcPr>
          <w:p w14:paraId="4920D640" w14:textId="77777777" w:rsidR="00493FD9" w:rsidRDefault="00493FD9" w:rsidP="00CD1A3C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0BC81F48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1764D251" w14:textId="77777777" w:rsidR="00493FD9" w:rsidRPr="00115DE7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  <w:lang w:val="en-US"/>
              </w:rPr>
              <w:t>C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тудент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группы ТКИ-</w:t>
            </w:r>
            <w:r>
              <w:rPr>
                <w:rFonts w:cs="Times New Roman"/>
                <w:color w:val="auto"/>
                <w:szCs w:val="28"/>
              </w:rPr>
              <w:t>54</w:t>
            </w:r>
            <w:r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11E53A01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Николаев А.М.</w:t>
            </w:r>
          </w:p>
          <w:p w14:paraId="21EF0445" w14:textId="77777777" w:rsidR="00493FD9" w:rsidRPr="00115DE7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69837E9D" w14:textId="77777777" w:rsidR="00493FD9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749D4C09" w14:textId="77777777" w:rsidR="00493FD9" w:rsidRPr="00115DE7" w:rsidRDefault="00493FD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Доцент</w:t>
            </w:r>
            <w:r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к</w:t>
            </w:r>
            <w:r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517AF0E7" w14:textId="77777777" w:rsidR="00493FD9" w:rsidRDefault="00493FD9" w:rsidP="00CD1A3C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493FD9" w14:paraId="0F734687" w14:textId="77777777" w:rsidTr="00CD1A3C">
        <w:tc>
          <w:tcPr>
            <w:tcW w:w="9344" w:type="dxa"/>
            <w:gridSpan w:val="2"/>
          </w:tcPr>
          <w:p w14:paraId="521F224A" w14:textId="77777777" w:rsidR="00493FD9" w:rsidRDefault="00493FD9" w:rsidP="00CD1A3C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65741F" w14:textId="77777777" w:rsidR="00493FD9" w:rsidRPr="005E7A63" w:rsidRDefault="00493FD9" w:rsidP="00493FD9">
          <w:pPr>
            <w:pStyle w:val="12"/>
            <w:outlineLvl w:val="9"/>
          </w:pPr>
          <w:r w:rsidRPr="005E7A63">
            <w:t>ОГЛАВЛЕНИЕ</w:t>
          </w:r>
        </w:p>
        <w:p w14:paraId="3B16D901" w14:textId="2C20BED8" w:rsidR="00240701" w:rsidRDefault="00493FD9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29429" w:history="1">
            <w:r w:rsidR="00240701" w:rsidRPr="00C8158A">
              <w:rPr>
                <w:rStyle w:val="a3"/>
                <w:noProof/>
              </w:rPr>
              <w:t>Цель работы</w:t>
            </w:r>
            <w:r w:rsidR="00240701">
              <w:rPr>
                <w:noProof/>
                <w:webHidden/>
              </w:rPr>
              <w:tab/>
            </w:r>
            <w:r w:rsidR="00240701">
              <w:rPr>
                <w:noProof/>
                <w:webHidden/>
              </w:rPr>
              <w:fldChar w:fldCharType="begin"/>
            </w:r>
            <w:r w:rsidR="00240701">
              <w:rPr>
                <w:noProof/>
                <w:webHidden/>
              </w:rPr>
              <w:instrText xml:space="preserve"> PAGEREF _Toc148529429 \h </w:instrText>
            </w:r>
            <w:r w:rsidR="00240701">
              <w:rPr>
                <w:noProof/>
                <w:webHidden/>
              </w:rPr>
            </w:r>
            <w:r w:rsidR="00240701">
              <w:rPr>
                <w:noProof/>
                <w:webHidden/>
              </w:rPr>
              <w:fldChar w:fldCharType="separate"/>
            </w:r>
            <w:r w:rsidR="00240701">
              <w:rPr>
                <w:noProof/>
                <w:webHidden/>
              </w:rPr>
              <w:t>3</w:t>
            </w:r>
            <w:r w:rsidR="00240701">
              <w:rPr>
                <w:noProof/>
                <w:webHidden/>
              </w:rPr>
              <w:fldChar w:fldCharType="end"/>
            </w:r>
          </w:hyperlink>
        </w:p>
        <w:p w14:paraId="768FC2EB" w14:textId="64E3CA2E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0" w:history="1">
            <w:r w:rsidRPr="00C8158A">
              <w:rPr>
                <w:rStyle w:val="a3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9D1F" w14:textId="3EDE2EAC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1" w:history="1">
            <w:r w:rsidRPr="00C8158A">
              <w:rPr>
                <w:rStyle w:val="a3"/>
                <w:noProof/>
              </w:rPr>
              <w:t>Спецификация оборудования, на котором выполнялась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6988" w14:textId="3621DC53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2" w:history="1">
            <w:r w:rsidRPr="00C8158A">
              <w:rPr>
                <w:rStyle w:val="a3"/>
                <w:noProof/>
              </w:rPr>
              <w:t>Информация об используемом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53E3" w14:textId="638A696A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3" w:history="1">
            <w:r w:rsidRPr="00C8158A">
              <w:rPr>
                <w:rStyle w:val="a3"/>
                <w:noProof/>
              </w:rPr>
              <w:t xml:space="preserve">Технология подключения фреймворка </w:t>
            </w:r>
            <w:r w:rsidRPr="00C8158A">
              <w:rPr>
                <w:rStyle w:val="a3"/>
                <w:i/>
                <w:noProof/>
                <w:lang w:val="en-US"/>
              </w:rPr>
              <w:t>Vue</w:t>
            </w:r>
            <w:r w:rsidRPr="00C8158A">
              <w:rPr>
                <w:rStyle w:val="a3"/>
                <w:i/>
                <w:noProof/>
              </w:rPr>
              <w:t>.</w:t>
            </w:r>
            <w:r w:rsidRPr="00C8158A">
              <w:rPr>
                <w:rStyle w:val="a3"/>
                <w:i/>
                <w:noProof/>
                <w:lang w:val="en-US"/>
              </w:rPr>
              <w:t>js</w:t>
            </w:r>
            <w:r w:rsidRPr="00C8158A">
              <w:rPr>
                <w:rStyle w:val="a3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D7E5" w14:textId="2A2CEE58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4" w:history="1">
            <w:r w:rsidRPr="00C8158A">
              <w:rPr>
                <w:rStyle w:val="a3"/>
                <w:noProof/>
              </w:rPr>
              <w:t xml:space="preserve">Руссифицированные схемы жизненного цикла </w:t>
            </w:r>
            <w:r w:rsidRPr="00C8158A">
              <w:rPr>
                <w:rStyle w:val="a3"/>
                <w:i/>
                <w:noProof/>
                <w:lang w:val="en-US"/>
              </w:rPr>
              <w:t>Vue</w:t>
            </w:r>
            <w:r w:rsidRPr="00C8158A">
              <w:rPr>
                <w:rStyle w:val="a3"/>
                <w:i/>
                <w:noProof/>
              </w:rPr>
              <w:t>.</w:t>
            </w:r>
            <w:r w:rsidRPr="00C8158A">
              <w:rPr>
                <w:rStyle w:val="a3"/>
                <w:i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6161" w14:textId="169EF83F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5" w:history="1">
            <w:r w:rsidRPr="00C8158A">
              <w:rPr>
                <w:rStyle w:val="a3"/>
                <w:noProof/>
              </w:rPr>
              <w:t>Таблица соответствия переменных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A361" w14:textId="38BD8026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6" w:history="1">
            <w:r w:rsidRPr="00C8158A">
              <w:rPr>
                <w:rStyle w:val="a3"/>
                <w:noProof/>
              </w:rPr>
              <w:t>ХОД</w:t>
            </w:r>
            <w:r w:rsidRPr="00C8158A">
              <w:rPr>
                <w:rStyle w:val="a3"/>
                <w:noProof/>
                <w:lang w:val="en-US"/>
              </w:rPr>
              <w:t xml:space="preserve"> </w:t>
            </w:r>
            <w:r w:rsidRPr="00C8158A">
              <w:rPr>
                <w:rStyle w:val="a3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6B3F" w14:textId="74C5C710" w:rsidR="00240701" w:rsidRDefault="00240701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529437" w:history="1">
            <w:r w:rsidRPr="00C8158A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386" w14:textId="031633C5" w:rsidR="00493FD9" w:rsidRDefault="00493FD9" w:rsidP="00493FD9">
          <w:r>
            <w:fldChar w:fldCharType="end"/>
          </w:r>
        </w:p>
      </w:sdtContent>
    </w:sdt>
    <w:p w14:paraId="6F34C110" w14:textId="77777777" w:rsidR="00493FD9" w:rsidRPr="00115DE7" w:rsidRDefault="00493FD9" w:rsidP="00493FD9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55DF644B" w14:textId="77777777" w:rsidR="00493FD9" w:rsidRPr="00B209EC" w:rsidRDefault="00493FD9" w:rsidP="00493FD9">
      <w:pPr>
        <w:pStyle w:val="12"/>
      </w:pPr>
      <w:bookmarkStart w:id="1" w:name="_Toc148529429"/>
      <w:r>
        <w:lastRenderedPageBreak/>
        <w:t>Цель</w:t>
      </w:r>
      <w:r w:rsidRPr="00B5729C">
        <w:t xml:space="preserve"> </w:t>
      </w:r>
      <w:r>
        <w:t>работы</w:t>
      </w:r>
      <w:bookmarkEnd w:id="1"/>
    </w:p>
    <w:p w14:paraId="00EA530A" w14:textId="77777777" w:rsidR="00924377" w:rsidRDefault="00924377" w:rsidP="00924377">
      <w:pPr>
        <w:rPr>
          <w:b/>
          <w:caps/>
        </w:rPr>
      </w:pPr>
      <w:r w:rsidRPr="00924377">
        <w:t>Разработать и продемонстрировать схему тестирования всех жизненных циклов (хуков) фреймворка Vue.js 3.x в формате одностраничного веб-приложения, обеспечив при этом его русификацию и удовлетворяя заданным техническим ограничениям.</w:t>
      </w:r>
    </w:p>
    <w:p w14:paraId="7D45A7B6" w14:textId="6AF98182" w:rsidR="00493FD9" w:rsidRDefault="00493FD9" w:rsidP="00493FD9">
      <w:pPr>
        <w:pStyle w:val="12"/>
      </w:pPr>
      <w:bookmarkStart w:id="2" w:name="_Toc148529430"/>
      <w:r>
        <w:t>Формулировка задачи</w:t>
      </w:r>
      <w:bookmarkEnd w:id="2"/>
    </w:p>
    <w:p w14:paraId="55536E89" w14:textId="77777777" w:rsidR="0014772F" w:rsidRDefault="00C11C1B" w:rsidP="00C11C1B">
      <w:pPr>
        <w:rPr>
          <w:iCs/>
        </w:rPr>
      </w:pPr>
      <w:r>
        <w:t xml:space="preserve">Продумать схему тестирования и демонстрации работы всех витков / хуков / методов жизненного цикла фреймворка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 w:rsidRPr="00C11C1B">
        <w:rPr>
          <w:i/>
        </w:rPr>
        <w:t xml:space="preserve"> </w:t>
      </w:r>
      <w:r>
        <w:t xml:space="preserve">в формате одностраничного веб-приложения. Реализовать схему тестирования строго под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rPr>
          <w:i/>
        </w:rPr>
        <w:t xml:space="preserve"> 3.x </w:t>
      </w:r>
      <w:r>
        <w:t xml:space="preserve">(Приложение 1). Русифицировать схему жизненного цикла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rPr>
          <w:i/>
        </w:rPr>
        <w:t xml:space="preserve"> 3.x.</w:t>
      </w:r>
    </w:p>
    <w:p w14:paraId="0112C6FF" w14:textId="7CC4526F" w:rsidR="00C11C1B" w:rsidRDefault="0014772F" w:rsidP="00035790">
      <w:pPr>
        <w:rPr>
          <w:iCs/>
        </w:rPr>
      </w:pPr>
      <w:r>
        <w:t xml:space="preserve">Близкая реализация приложения для тестирования под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rPr>
          <w:i/>
        </w:rPr>
        <w:t xml:space="preserve"> 2.x</w:t>
      </w:r>
      <w:r>
        <w:rPr>
          <w:iCs/>
        </w:rPr>
        <w:t>.</w:t>
      </w:r>
    </w:p>
    <w:p w14:paraId="7114F7FA" w14:textId="304A9CC3" w:rsidR="0014772F" w:rsidRDefault="002A41F7" w:rsidP="00035790">
      <w:r>
        <w:t>Привести информацию об используемом браузере по аналогии с иллюстрациями.</w:t>
      </w:r>
    </w:p>
    <w:p w14:paraId="174CDF64" w14:textId="074405B0" w:rsidR="002A41F7" w:rsidRDefault="00277AD1" w:rsidP="00035790">
      <w:r>
        <w:t xml:space="preserve">Составить таблицу соответствия переменных и методов, используемых в </w:t>
      </w:r>
      <w:r>
        <w:rPr>
          <w:i/>
          <w:lang w:val="en-US"/>
        </w:rPr>
        <w:t>web</w:t>
      </w:r>
      <w:r>
        <w:t>-приложении.</w:t>
      </w:r>
    </w:p>
    <w:p w14:paraId="655AC2DA" w14:textId="6CDA96BE" w:rsidR="00277AD1" w:rsidRPr="0014772F" w:rsidRDefault="00DB5DA9" w:rsidP="00035790">
      <w:pPr>
        <w:rPr>
          <w:iCs/>
          <w:color w:val="auto"/>
        </w:rPr>
      </w:pPr>
      <w:r>
        <w:t>Заполнить спецификацию оборудования, используемого для выполнения работы.</w:t>
      </w:r>
    </w:p>
    <w:p w14:paraId="5EC05553" w14:textId="77777777" w:rsidR="00493FD9" w:rsidRDefault="00493FD9" w:rsidP="00035790">
      <w:r w:rsidRPr="00F7525D">
        <w:rPr>
          <w:b/>
        </w:rPr>
        <w:t>Не использовать:</w:t>
      </w:r>
      <w:r>
        <w:t xml:space="preserve"> </w:t>
      </w:r>
      <w:proofErr w:type="spellStart"/>
      <w:r w:rsidRPr="00F7525D">
        <w:rPr>
          <w:i/>
          <w:lang w:val="en-US"/>
        </w:rPr>
        <w:t>jQuerry</w:t>
      </w:r>
      <w:proofErr w:type="spellEnd"/>
      <w:r>
        <w:t xml:space="preserve">, «чистый» </w:t>
      </w:r>
      <w:r w:rsidRPr="00F7525D">
        <w:rPr>
          <w:i/>
          <w:lang w:val="en-US"/>
        </w:rPr>
        <w:t>JavaScript</w:t>
      </w:r>
      <w:r>
        <w:rPr>
          <w:i/>
        </w:rPr>
        <w:t xml:space="preserve">, </w:t>
      </w:r>
      <w:r w:rsidRPr="00D057A7">
        <w:t>ка</w:t>
      </w:r>
      <w:r>
        <w:t xml:space="preserve">скадные таблицы стилей </w:t>
      </w:r>
      <w:r w:rsidRPr="00D057A7">
        <w:t>(</w:t>
      </w:r>
      <w:r w:rsidRPr="00D057A7">
        <w:rPr>
          <w:i/>
          <w:lang w:val="en-US"/>
        </w:rPr>
        <w:t>CSS</w:t>
      </w:r>
      <w:r w:rsidRPr="00D057A7">
        <w:t>)</w:t>
      </w:r>
      <w:r>
        <w:t xml:space="preserve">, директиву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for</w:t>
      </w:r>
      <w:r w:rsidRPr="00D057A7">
        <w:t xml:space="preserve">, </w:t>
      </w:r>
      <w:r>
        <w:t xml:space="preserve">директивы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>
        <w:t xml:space="preserve">, </w:t>
      </w:r>
      <w:r w:rsidRPr="001F0672">
        <w:rPr>
          <w:i/>
          <w:lang w:val="en-US"/>
        </w:rPr>
        <w:t>v</w:t>
      </w:r>
      <w:r w:rsidRPr="001F0672">
        <w:rPr>
          <w:i/>
        </w:rPr>
        <w:t>-</w:t>
      </w:r>
      <w:r w:rsidRPr="001F0672">
        <w:rPr>
          <w:i/>
          <w:lang w:val="en-US"/>
        </w:rPr>
        <w:t>model</w:t>
      </w:r>
      <w:r w:rsidRPr="001F0672">
        <w:t>,</w:t>
      </w:r>
      <w:r>
        <w:t xml:space="preserve"> теги </w:t>
      </w:r>
      <w:r w:rsidRPr="00D057A7">
        <w:t>&lt;</w:t>
      </w:r>
      <w:r w:rsidRPr="00D057A7">
        <w:rPr>
          <w:i/>
          <w:lang w:val="en-US"/>
        </w:rPr>
        <w:t>template</w:t>
      </w:r>
      <w:r w:rsidRPr="00D057A7">
        <w:t>&gt;</w:t>
      </w:r>
      <w:r w:rsidRPr="00F7525D">
        <w:t>.</w:t>
      </w:r>
    </w:p>
    <w:p w14:paraId="13963E40" w14:textId="77777777" w:rsidR="00493FD9" w:rsidRDefault="00493FD9" w:rsidP="00035790">
      <w:r w:rsidRPr="00487DD1">
        <w:rPr>
          <w:b/>
        </w:rPr>
        <w:t>Реализовать:</w:t>
      </w:r>
      <w:r>
        <w:t xml:space="preserve"> </w:t>
      </w:r>
    </w:p>
    <w:p w14:paraId="05DEE2B6" w14:textId="77777777" w:rsidR="00493FD9" w:rsidRDefault="00493FD9" w:rsidP="00035790">
      <w:pPr>
        <w:rPr>
          <w:lang w:val="en-US"/>
        </w:rPr>
      </w:pPr>
      <w:r>
        <w:t>– локально (</w:t>
      </w:r>
      <w:r w:rsidRPr="00885EC9">
        <w:rPr>
          <w:i/>
          <w:lang w:val="en-US"/>
        </w:rPr>
        <w:t>LSPWA</w:t>
      </w:r>
      <w:r>
        <w:t xml:space="preserve">), не прибегая к инструментарию 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>.</w:t>
      </w:r>
      <w:r w:rsidRPr="00487DD1">
        <w:rPr>
          <w:i/>
          <w:lang w:val="en-US"/>
        </w:rPr>
        <w:t>js</w:t>
      </w:r>
      <w:r w:rsidRPr="00885EC9">
        <w:rPr>
          <w:lang w:val="en-US"/>
        </w:rPr>
        <w:t xml:space="preserve"> </w:t>
      </w:r>
      <w:r>
        <w:t>и</w:t>
      </w:r>
      <w:r w:rsidRPr="00885EC9">
        <w:rPr>
          <w:lang w:val="en-US"/>
        </w:rPr>
        <w:t xml:space="preserve"> </w:t>
      </w:r>
      <w:proofErr w:type="spellStart"/>
      <w:r w:rsidRPr="00487DD1">
        <w:rPr>
          <w:i/>
          <w:lang w:val="en-US"/>
        </w:rPr>
        <w:t>npm</w:t>
      </w:r>
      <w:proofErr w:type="spellEnd"/>
      <w:r w:rsidRPr="00885EC9">
        <w:rPr>
          <w:lang w:val="en-US"/>
        </w:rPr>
        <w:t xml:space="preserve"> (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Package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Manager</w:t>
      </w:r>
      <w:r w:rsidRPr="00885EC9">
        <w:rPr>
          <w:lang w:val="en-US"/>
        </w:rPr>
        <w:t>);</w:t>
      </w:r>
    </w:p>
    <w:p w14:paraId="52AC2234" w14:textId="77777777" w:rsidR="00493FD9" w:rsidRPr="00F9421E" w:rsidRDefault="00493FD9" w:rsidP="00035790">
      <w:pPr>
        <w:rPr>
          <w:i/>
        </w:rPr>
      </w:pPr>
      <w:r>
        <w:t xml:space="preserve">– в файле с именем </w:t>
      </w:r>
      <w:r w:rsidRPr="00885EC9">
        <w:rPr>
          <w:i/>
          <w:lang w:val="en-US"/>
        </w:rPr>
        <w:t>index</w:t>
      </w:r>
      <w:r w:rsidRPr="00885EC9">
        <w:rPr>
          <w:i/>
        </w:rPr>
        <w:t>_</w:t>
      </w:r>
      <w:proofErr w:type="spellStart"/>
      <w:r w:rsidRPr="00885EC9">
        <w:rPr>
          <w:i/>
          <w:lang w:val="en-US"/>
        </w:rPr>
        <w:t>Familiya</w:t>
      </w:r>
      <w:proofErr w:type="spellEnd"/>
      <w:r w:rsidRPr="00885EC9">
        <w:rPr>
          <w:i/>
        </w:rPr>
        <w:t>_</w:t>
      </w:r>
      <w:r w:rsidRPr="00885EC9">
        <w:rPr>
          <w:i/>
          <w:lang w:val="en-US"/>
        </w:rPr>
        <w:t>I</w:t>
      </w:r>
      <w:r w:rsidRPr="00885EC9">
        <w:rPr>
          <w:i/>
        </w:rPr>
        <w:t>_</w:t>
      </w:r>
      <w:r w:rsidRPr="00885EC9">
        <w:rPr>
          <w:i/>
          <w:lang w:val="en-US"/>
        </w:rPr>
        <w:t>O</w:t>
      </w:r>
      <w:r w:rsidRPr="00885EC9">
        <w:rPr>
          <w:i/>
        </w:rPr>
        <w:t>.</w:t>
      </w:r>
      <w:r w:rsidRPr="00885EC9">
        <w:rPr>
          <w:i/>
          <w:lang w:val="en-US"/>
        </w:rPr>
        <w:t>html</w:t>
      </w:r>
    </w:p>
    <w:p w14:paraId="30A906AC" w14:textId="77777777" w:rsidR="00493FD9" w:rsidRDefault="00493FD9" w:rsidP="00493FD9">
      <w:pPr>
        <w:ind w:firstLine="0"/>
        <w:rPr>
          <w:iCs/>
        </w:rPr>
      </w:pPr>
    </w:p>
    <w:p w14:paraId="06113F8F" w14:textId="77777777" w:rsidR="00342828" w:rsidRPr="00820F3D" w:rsidRDefault="00342828" w:rsidP="00493FD9">
      <w:pPr>
        <w:ind w:firstLine="0"/>
        <w:rPr>
          <w:iCs/>
        </w:rPr>
      </w:pPr>
    </w:p>
    <w:p w14:paraId="227B7A4E" w14:textId="77777777" w:rsidR="00342828" w:rsidRDefault="00342828" w:rsidP="00342828">
      <w:pPr>
        <w:pStyle w:val="12"/>
      </w:pPr>
      <w:bookmarkStart w:id="3" w:name="_Toc148529431"/>
      <w:r>
        <w:lastRenderedPageBreak/>
        <w:t>Спецификация оборудования, на котором выполнялась работа</w:t>
      </w:r>
      <w:bookmarkEnd w:id="3"/>
    </w:p>
    <w:p w14:paraId="61ACFE9F" w14:textId="1019EB92" w:rsidR="0084034E" w:rsidRDefault="0084034E" w:rsidP="0084034E">
      <w:pPr>
        <w:jc w:val="center"/>
      </w:pPr>
      <w:r w:rsidRPr="0084034E">
        <w:rPr>
          <w:noProof/>
        </w:rPr>
        <w:drawing>
          <wp:inline distT="0" distB="0" distL="0" distR="0" wp14:anchorId="4D6EF7A3" wp14:editId="38EF8F05">
            <wp:extent cx="4427220" cy="739239"/>
            <wp:effectExtent l="0" t="0" r="0" b="3810"/>
            <wp:docPr id="37139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95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275" cy="7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E25F" w14:textId="0169DABF" w:rsidR="00B26A25" w:rsidRDefault="00B26A25" w:rsidP="0084034E">
      <w:pPr>
        <w:jc w:val="center"/>
      </w:pPr>
      <w:r w:rsidRPr="00B26A25">
        <w:rPr>
          <w:noProof/>
        </w:rPr>
        <w:drawing>
          <wp:inline distT="0" distB="0" distL="0" distR="0" wp14:anchorId="54F98F47" wp14:editId="38689563">
            <wp:extent cx="4495800" cy="2299378"/>
            <wp:effectExtent l="0" t="0" r="0" b="5715"/>
            <wp:docPr id="557258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8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81" cy="23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5"/>
        <w:gridCol w:w="3028"/>
        <w:gridCol w:w="5203"/>
      </w:tblGrid>
      <w:tr w:rsidR="001D2BA6" w14:paraId="4D8B5249" w14:textId="77777777" w:rsidTr="009E3A9A">
        <w:tc>
          <w:tcPr>
            <w:tcW w:w="1115" w:type="dxa"/>
          </w:tcPr>
          <w:p w14:paraId="07B8F781" w14:textId="77777777" w:rsidR="001D2BA6" w:rsidRDefault="001D2BA6" w:rsidP="001D2BA6">
            <w:pPr>
              <w:ind w:firstLine="0"/>
            </w:pPr>
            <w:r w:rsidRPr="004A406B">
              <w:rPr>
                <w:b/>
              </w:rPr>
              <w:t>№ п/п</w:t>
            </w:r>
          </w:p>
        </w:tc>
        <w:tc>
          <w:tcPr>
            <w:tcW w:w="3028" w:type="dxa"/>
          </w:tcPr>
          <w:p w14:paraId="5DFBB4E0" w14:textId="77777777" w:rsidR="001D2BA6" w:rsidRPr="00E250CD" w:rsidRDefault="001D2BA6" w:rsidP="001740E4">
            <w:pPr>
              <w:ind w:firstLine="0"/>
              <w:rPr>
                <w:b/>
              </w:rPr>
            </w:pPr>
            <w:r w:rsidRPr="00E250CD">
              <w:rPr>
                <w:b/>
              </w:rPr>
              <w:t>Характеристика</w:t>
            </w:r>
          </w:p>
        </w:tc>
        <w:tc>
          <w:tcPr>
            <w:tcW w:w="5203" w:type="dxa"/>
          </w:tcPr>
          <w:p w14:paraId="1C56EB3D" w14:textId="77777777" w:rsidR="001D2BA6" w:rsidRPr="00E250CD" w:rsidRDefault="001D2BA6" w:rsidP="001740E4">
            <w:pPr>
              <w:ind w:firstLine="0"/>
              <w:rPr>
                <w:b/>
              </w:rPr>
            </w:pPr>
            <w:r w:rsidRPr="00E250CD">
              <w:rPr>
                <w:b/>
              </w:rPr>
              <w:t>Сведения</w:t>
            </w:r>
          </w:p>
        </w:tc>
      </w:tr>
      <w:tr w:rsidR="001D2BA6" w14:paraId="6DB3ADAC" w14:textId="77777777" w:rsidTr="009E3A9A">
        <w:tc>
          <w:tcPr>
            <w:tcW w:w="1115" w:type="dxa"/>
          </w:tcPr>
          <w:p w14:paraId="74E08D2A" w14:textId="77777777" w:rsidR="001D2BA6" w:rsidRPr="00E92B06" w:rsidRDefault="001D2BA6" w:rsidP="001D2BA6">
            <w:pPr>
              <w:rPr>
                <w:b/>
              </w:rPr>
            </w:pPr>
            <w:r w:rsidRPr="00E92B06">
              <w:rPr>
                <w:b/>
              </w:rPr>
              <w:t>1</w:t>
            </w:r>
          </w:p>
        </w:tc>
        <w:tc>
          <w:tcPr>
            <w:tcW w:w="3028" w:type="dxa"/>
          </w:tcPr>
          <w:p w14:paraId="65946B82" w14:textId="77777777" w:rsidR="001D2BA6" w:rsidRDefault="001D2BA6" w:rsidP="001740E4">
            <w:pPr>
              <w:ind w:firstLine="0"/>
            </w:pPr>
            <w:r>
              <w:t>Тип устройства</w:t>
            </w:r>
          </w:p>
        </w:tc>
        <w:tc>
          <w:tcPr>
            <w:tcW w:w="5203" w:type="dxa"/>
          </w:tcPr>
          <w:p w14:paraId="09ED3FC2" w14:textId="2490F529" w:rsidR="001D2BA6" w:rsidRDefault="009E3A9A" w:rsidP="001740E4">
            <w:pPr>
              <w:ind w:firstLine="0"/>
            </w:pPr>
            <w:r>
              <w:t>Ноутбук</w:t>
            </w:r>
          </w:p>
        </w:tc>
      </w:tr>
      <w:tr w:rsidR="001D2BA6" w14:paraId="4718BF40" w14:textId="77777777" w:rsidTr="009E3A9A">
        <w:tc>
          <w:tcPr>
            <w:tcW w:w="1115" w:type="dxa"/>
          </w:tcPr>
          <w:p w14:paraId="7B115633" w14:textId="465DF906" w:rsidR="001D2BA6" w:rsidRPr="00E92B06" w:rsidRDefault="009E3A9A" w:rsidP="001D2BA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28" w:type="dxa"/>
          </w:tcPr>
          <w:p w14:paraId="6324E92C" w14:textId="77777777" w:rsidR="001D2BA6" w:rsidRDefault="001D2BA6" w:rsidP="001740E4">
            <w:pPr>
              <w:ind w:firstLine="0"/>
            </w:pPr>
            <w:r>
              <w:t>Операционная система</w:t>
            </w:r>
          </w:p>
        </w:tc>
        <w:tc>
          <w:tcPr>
            <w:tcW w:w="5203" w:type="dxa"/>
          </w:tcPr>
          <w:p w14:paraId="1A12321A" w14:textId="77777777" w:rsidR="001D2BA6" w:rsidRPr="00E250CD" w:rsidRDefault="001D2BA6" w:rsidP="001740E4">
            <w:pPr>
              <w:ind w:firstLine="0"/>
              <w:rPr>
                <w:i/>
                <w:lang w:val="en-US"/>
              </w:rPr>
            </w:pPr>
            <w:r w:rsidRPr="00E250CD">
              <w:rPr>
                <w:i/>
                <w:lang w:val="en-US"/>
              </w:rPr>
              <w:t>Microsoft Windows 10</w:t>
            </w:r>
          </w:p>
        </w:tc>
      </w:tr>
      <w:tr w:rsidR="001D2BA6" w14:paraId="50AF2C4A" w14:textId="77777777" w:rsidTr="009E3A9A">
        <w:tc>
          <w:tcPr>
            <w:tcW w:w="1115" w:type="dxa"/>
          </w:tcPr>
          <w:p w14:paraId="1B6DCFBF" w14:textId="60FBD48E" w:rsidR="001D2BA6" w:rsidRPr="00E92B06" w:rsidRDefault="009E3A9A" w:rsidP="001D2BA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28" w:type="dxa"/>
          </w:tcPr>
          <w:p w14:paraId="5EC78F87" w14:textId="77777777" w:rsidR="001D2BA6" w:rsidRDefault="001D2BA6" w:rsidP="001740E4">
            <w:pPr>
              <w:ind w:firstLine="0"/>
            </w:pPr>
            <w:r>
              <w:t>Процессор</w:t>
            </w:r>
          </w:p>
        </w:tc>
        <w:tc>
          <w:tcPr>
            <w:tcW w:w="5203" w:type="dxa"/>
          </w:tcPr>
          <w:p w14:paraId="28DA1047" w14:textId="18F86883" w:rsidR="001D2BA6" w:rsidRPr="009E3A9A" w:rsidRDefault="001D2BA6" w:rsidP="001740E4">
            <w:pPr>
              <w:ind w:firstLine="0"/>
              <w:rPr>
                <w:i/>
              </w:rPr>
            </w:pPr>
            <w:r w:rsidRPr="00E92B06">
              <w:rPr>
                <w:i/>
                <w:lang w:val="en-US"/>
              </w:rPr>
              <w:t xml:space="preserve">Intel Core </w:t>
            </w:r>
            <w:proofErr w:type="spellStart"/>
            <w:r w:rsidRPr="00E92B06">
              <w:rPr>
                <w:i/>
                <w:lang w:val="en-US"/>
              </w:rPr>
              <w:t>i</w:t>
            </w:r>
            <w:proofErr w:type="spellEnd"/>
            <w:r w:rsidR="009E3A9A">
              <w:rPr>
                <w:i/>
              </w:rPr>
              <w:t>5</w:t>
            </w:r>
          </w:p>
        </w:tc>
      </w:tr>
      <w:tr w:rsidR="001D2BA6" w14:paraId="37587EC1" w14:textId="77777777" w:rsidTr="009E3A9A">
        <w:tc>
          <w:tcPr>
            <w:tcW w:w="1115" w:type="dxa"/>
          </w:tcPr>
          <w:p w14:paraId="6B42EB12" w14:textId="5A998821" w:rsidR="001D2BA6" w:rsidRPr="009E3A9A" w:rsidRDefault="009E3A9A" w:rsidP="001D2BA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8" w:type="dxa"/>
          </w:tcPr>
          <w:p w14:paraId="014109BA" w14:textId="77777777" w:rsidR="001D2BA6" w:rsidRPr="00E250CD" w:rsidRDefault="001D2BA6" w:rsidP="001740E4">
            <w:pPr>
              <w:ind w:firstLine="0"/>
            </w:pPr>
            <w:r>
              <w:t>Оперативная память</w:t>
            </w:r>
          </w:p>
        </w:tc>
        <w:tc>
          <w:tcPr>
            <w:tcW w:w="5203" w:type="dxa"/>
          </w:tcPr>
          <w:p w14:paraId="371EE589" w14:textId="521FCB8C" w:rsidR="001D2BA6" w:rsidRPr="00E250CD" w:rsidRDefault="009E3A9A" w:rsidP="001740E4">
            <w:pPr>
              <w:ind w:firstLine="0"/>
            </w:pPr>
            <w:r>
              <w:t>16</w:t>
            </w:r>
            <w:r w:rsidR="001D2BA6">
              <w:t xml:space="preserve"> Гб</w:t>
            </w:r>
          </w:p>
        </w:tc>
      </w:tr>
      <w:tr w:rsidR="001D2BA6" w14:paraId="503DC24C" w14:textId="77777777" w:rsidTr="009E3A9A">
        <w:tc>
          <w:tcPr>
            <w:tcW w:w="1115" w:type="dxa"/>
          </w:tcPr>
          <w:p w14:paraId="59038A14" w14:textId="0B09430D" w:rsidR="001D2BA6" w:rsidRPr="00E92B06" w:rsidRDefault="009E3A9A" w:rsidP="001D2BA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28" w:type="dxa"/>
          </w:tcPr>
          <w:p w14:paraId="77D5048B" w14:textId="77777777" w:rsidR="001D2BA6" w:rsidRDefault="001D2BA6" w:rsidP="001740E4">
            <w:pPr>
              <w:ind w:firstLine="0"/>
            </w:pPr>
            <w:r>
              <w:t>Объём жёсткого диска</w:t>
            </w:r>
          </w:p>
        </w:tc>
        <w:tc>
          <w:tcPr>
            <w:tcW w:w="5203" w:type="dxa"/>
          </w:tcPr>
          <w:p w14:paraId="421C3C30" w14:textId="77777777" w:rsidR="001D2BA6" w:rsidRDefault="001D2BA6" w:rsidP="001740E4">
            <w:pPr>
              <w:ind w:firstLine="0"/>
            </w:pPr>
            <w:r>
              <w:rPr>
                <w:lang w:val="en-US"/>
              </w:rPr>
              <w:t>1</w:t>
            </w:r>
            <w:r>
              <w:t xml:space="preserve"> Тб</w:t>
            </w:r>
          </w:p>
        </w:tc>
      </w:tr>
    </w:tbl>
    <w:p w14:paraId="69193952" w14:textId="77777777" w:rsidR="001D2BA6" w:rsidRDefault="001D2BA6" w:rsidP="008D491C">
      <w:pPr>
        <w:ind w:firstLine="0"/>
      </w:pPr>
    </w:p>
    <w:p w14:paraId="01AE454D" w14:textId="54EE0054" w:rsidR="008D491C" w:rsidRDefault="005900E9" w:rsidP="005900E9">
      <w:pPr>
        <w:pStyle w:val="12"/>
      </w:pPr>
      <w:bookmarkStart w:id="4" w:name="_Toc148529432"/>
      <w:r>
        <w:t>Информация об используемом браузере</w:t>
      </w:r>
      <w:bookmarkEnd w:id="4"/>
    </w:p>
    <w:p w14:paraId="3CC3B443" w14:textId="00A4F835" w:rsidR="005F0465" w:rsidRDefault="00E070BB" w:rsidP="00E468EA">
      <w:pPr>
        <w:jc w:val="center"/>
      </w:pPr>
      <w:r w:rsidRPr="00E070BB">
        <w:rPr>
          <w:noProof/>
        </w:rPr>
        <w:drawing>
          <wp:inline distT="0" distB="0" distL="0" distR="0" wp14:anchorId="53D2BE4D" wp14:editId="48032673">
            <wp:extent cx="4754880" cy="2049640"/>
            <wp:effectExtent l="0" t="0" r="7620" b="8255"/>
            <wp:docPr id="177858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8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23" cy="20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A02" w14:textId="2655FDED" w:rsidR="00E070BB" w:rsidRDefault="006754F9" w:rsidP="00E468EA">
      <w:pPr>
        <w:jc w:val="center"/>
      </w:pPr>
      <w:r w:rsidRPr="006754F9">
        <w:rPr>
          <w:noProof/>
        </w:rPr>
        <w:lastRenderedPageBreak/>
        <w:drawing>
          <wp:inline distT="0" distB="0" distL="0" distR="0" wp14:anchorId="4BFB4091" wp14:editId="7A787E51">
            <wp:extent cx="4914900" cy="2252575"/>
            <wp:effectExtent l="0" t="0" r="0" b="0"/>
            <wp:docPr id="151448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5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136" cy="22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E69" w14:textId="77777777" w:rsidR="006754F9" w:rsidRDefault="006754F9" w:rsidP="00493FD9"/>
    <w:p w14:paraId="5D91AA03" w14:textId="38342DCD" w:rsidR="00CA1FC0" w:rsidRDefault="00CA1FC0" w:rsidP="00CA1FC0">
      <w:pPr>
        <w:pStyle w:val="12"/>
      </w:pPr>
      <w:bookmarkStart w:id="5" w:name="_Toc148529433"/>
      <w:r>
        <w:t xml:space="preserve">Технология подключения фреймворка </w:t>
      </w:r>
      <w:r w:rsidRPr="008B579E">
        <w:rPr>
          <w:i/>
          <w:lang w:val="en-US"/>
        </w:rPr>
        <w:t>Vue</w:t>
      </w:r>
      <w:r w:rsidRPr="00930FC3">
        <w:rPr>
          <w:i/>
        </w:rPr>
        <w:t>.</w:t>
      </w:r>
      <w:r w:rsidRPr="008B579E">
        <w:rPr>
          <w:i/>
          <w:lang w:val="en-US"/>
        </w:rPr>
        <w:t>js</w:t>
      </w:r>
      <w:r>
        <w:rPr>
          <w:i/>
        </w:rPr>
        <w:t>.</w:t>
      </w:r>
      <w:bookmarkEnd w:id="5"/>
    </w:p>
    <w:p w14:paraId="2C41751C" w14:textId="59200744" w:rsidR="00493FD9" w:rsidRPr="002A6315" w:rsidRDefault="00493FD9" w:rsidP="00493FD9">
      <w:r w:rsidRPr="002A6315">
        <w:t xml:space="preserve">Vue.js можно подключить локально, добавив в ваш HTML следующий тег </w:t>
      </w:r>
      <w:proofErr w:type="spellStart"/>
      <w:r w:rsidRPr="002A6315">
        <w:t>script</w:t>
      </w:r>
      <w:proofErr w:type="spellEnd"/>
      <w:r w:rsidRPr="002A6315">
        <w:t>:</w:t>
      </w:r>
    </w:p>
    <w:p w14:paraId="663682BE" w14:textId="38B221B4" w:rsidR="00493FD9" w:rsidRPr="002A6315" w:rsidRDefault="00493FD9" w:rsidP="00493FD9">
      <w:pPr>
        <w:rPr>
          <w:lang w:val="en-US"/>
        </w:rPr>
      </w:pPr>
      <w:r w:rsidRPr="002A6315">
        <w:rPr>
          <w:lang w:val="en-US"/>
        </w:rPr>
        <w:t xml:space="preserve">&lt;script </w:t>
      </w:r>
      <w:proofErr w:type="spellStart"/>
      <w:r w:rsidRPr="002A6315">
        <w:rPr>
          <w:lang w:val="en-US"/>
        </w:rPr>
        <w:t>src</w:t>
      </w:r>
      <w:proofErr w:type="spellEnd"/>
      <w:r w:rsidRPr="002A6315">
        <w:rPr>
          <w:lang w:val="en-US"/>
        </w:rPr>
        <w:t>="https://cdn.jsdelivr.net/</w:t>
      </w:r>
      <w:proofErr w:type="spellStart"/>
      <w:r w:rsidRPr="002A6315">
        <w:rPr>
          <w:lang w:val="en-US"/>
        </w:rPr>
        <w:t>npm</w:t>
      </w:r>
      <w:proofErr w:type="spellEnd"/>
      <w:r w:rsidRPr="002A6315">
        <w:rPr>
          <w:lang w:val="en-US"/>
        </w:rPr>
        <w:t>/vue@</w:t>
      </w:r>
      <w:r w:rsidR="001A70C0">
        <w:rPr>
          <w:lang w:val="en-US"/>
        </w:rPr>
        <w:t>3</w:t>
      </w:r>
      <w:r w:rsidRPr="002A6315">
        <w:rPr>
          <w:lang w:val="en-US"/>
        </w:rPr>
        <w:t>"&gt;&lt;/script&gt;</w:t>
      </w:r>
    </w:p>
    <w:p w14:paraId="5442AF7A" w14:textId="77777777" w:rsidR="00493FD9" w:rsidRDefault="00493FD9" w:rsidP="00493FD9">
      <w:r w:rsidRPr="002A6315">
        <w:t xml:space="preserve">Этот тег подключает Vue.js напрямую из CDN, и нет необходимости устанавливать что-либо через Node.js или </w:t>
      </w:r>
      <w:proofErr w:type="spellStart"/>
      <w:r w:rsidRPr="002A6315">
        <w:t>npm</w:t>
      </w:r>
      <w:proofErr w:type="spellEnd"/>
      <w:r w:rsidRPr="002A6315">
        <w:t>.</w:t>
      </w:r>
    </w:p>
    <w:p w14:paraId="1D52D036" w14:textId="77777777" w:rsidR="00493FD9" w:rsidRDefault="00493FD9" w:rsidP="00493FD9">
      <w:pPr>
        <w:rPr>
          <w:rFonts w:eastAsiaTheme="majorEastAsia" w:cstheme="majorBidi"/>
          <w:b/>
          <w:szCs w:val="26"/>
        </w:rPr>
      </w:pPr>
    </w:p>
    <w:p w14:paraId="59EE814F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0D13004F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4B982D30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08E60D7D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2147A622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481CD99C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2FBE7A3F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7EC88BD6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004D292A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6C20DDF0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5A3AC9CD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4FE6B924" w14:textId="77777777" w:rsidR="00E128AE" w:rsidRDefault="00E128AE" w:rsidP="00493FD9">
      <w:pPr>
        <w:rPr>
          <w:rFonts w:eastAsiaTheme="majorEastAsia" w:cstheme="majorBidi"/>
          <w:b/>
          <w:szCs w:val="26"/>
        </w:rPr>
      </w:pPr>
    </w:p>
    <w:p w14:paraId="269E1526" w14:textId="199E2AC6" w:rsidR="0015776E" w:rsidRPr="00F95592" w:rsidRDefault="0015776E" w:rsidP="002B7875">
      <w:pPr>
        <w:pStyle w:val="12"/>
        <w:rPr>
          <w:iCs/>
        </w:rPr>
      </w:pPr>
      <w:bookmarkStart w:id="6" w:name="_Toc148529434"/>
      <w:r>
        <w:lastRenderedPageBreak/>
        <w:t xml:space="preserve">Руссифицированные схемы жизненного цикла </w:t>
      </w:r>
      <w:r w:rsidRPr="008B579E">
        <w:rPr>
          <w:i/>
          <w:lang w:val="en-US"/>
        </w:rPr>
        <w:t>Vue</w:t>
      </w:r>
      <w:r w:rsidRPr="00930FC3">
        <w:rPr>
          <w:i/>
        </w:rPr>
        <w:t>.</w:t>
      </w:r>
      <w:r w:rsidRPr="008B579E">
        <w:rPr>
          <w:i/>
          <w:lang w:val="en-US"/>
        </w:rPr>
        <w:t>js</w:t>
      </w:r>
      <w:bookmarkEnd w:id="6"/>
    </w:p>
    <w:p w14:paraId="5B9CA474" w14:textId="37997644" w:rsidR="0015776E" w:rsidRDefault="00E128AE" w:rsidP="00E128AE">
      <w:pPr>
        <w:ind w:firstLine="0"/>
        <w:jc w:val="center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2DD6299D" wp14:editId="2D0518E9">
            <wp:extent cx="4556760" cy="5364480"/>
            <wp:effectExtent l="0" t="0" r="0" b="7620"/>
            <wp:docPr id="43274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128A" w14:textId="77777777" w:rsidR="0015776E" w:rsidRDefault="0015776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1FBB6691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7E86D10F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12655AC4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359B18E1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259B9874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768DC0B2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377CADFC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5122BBC6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5AB2AEAC" w14:textId="77777777" w:rsidR="00E128A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05454E9E" w14:textId="1D5630C5" w:rsidR="00E128AE" w:rsidRDefault="00C85D8E" w:rsidP="0015776E">
      <w:pPr>
        <w:ind w:firstLine="0"/>
        <w:rPr>
          <w:rFonts w:eastAsiaTheme="majorEastAsia" w:cstheme="majorBidi"/>
          <w:b/>
          <w:iCs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99B017" wp14:editId="58CE1021">
            <wp:extent cx="5941060" cy="5335905"/>
            <wp:effectExtent l="0" t="0" r="2540" b="0"/>
            <wp:docPr id="121908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3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6F84" w14:textId="77777777" w:rsidR="00C85D8E" w:rsidRDefault="00C85D8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7E5EECC1" w14:textId="77777777" w:rsidR="00E128AE" w:rsidRPr="0015776E" w:rsidRDefault="00E128AE" w:rsidP="0015776E">
      <w:pPr>
        <w:ind w:firstLine="0"/>
        <w:rPr>
          <w:rFonts w:eastAsiaTheme="majorEastAsia" w:cstheme="majorBidi"/>
          <w:b/>
          <w:iCs/>
          <w:szCs w:val="26"/>
        </w:rPr>
      </w:pPr>
    </w:p>
    <w:p w14:paraId="0D0A68E2" w14:textId="77777777" w:rsidR="00493FD9" w:rsidRDefault="00493FD9" w:rsidP="00493FD9">
      <w:pPr>
        <w:pStyle w:val="1"/>
        <w:numPr>
          <w:ilvl w:val="0"/>
          <w:numId w:val="0"/>
        </w:numPr>
      </w:pPr>
      <w:bookmarkStart w:id="7" w:name="_Toc148529435"/>
      <w:r w:rsidRPr="002F7DAC">
        <w:t>Таблица соответствия переменных и методов</w:t>
      </w:r>
      <w:bookmarkEnd w:id="7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F95592" w14:paraId="630A212F" w14:textId="77777777" w:rsidTr="00CD1A3C">
        <w:trPr>
          <w:trHeight w:val="567"/>
          <w:jc w:val="center"/>
        </w:trPr>
        <w:tc>
          <w:tcPr>
            <w:tcW w:w="1666" w:type="pct"/>
            <w:shd w:val="clear" w:color="auto" w:fill="F2F2F2" w:themeFill="background1" w:themeFillShade="F2"/>
          </w:tcPr>
          <w:p w14:paraId="63666198" w14:textId="0C23B5A5" w:rsidR="00F95592" w:rsidRPr="00A87EFB" w:rsidRDefault="00F95592" w:rsidP="00F95592">
            <w:pPr>
              <w:ind w:firstLine="0"/>
              <w:jc w:val="center"/>
              <w:rPr>
                <w:highlight w:val="yellow"/>
              </w:rPr>
            </w:pPr>
            <w:r w:rsidRPr="003F7A04">
              <w:t>Элемент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69BAE699" w14:textId="770BDF57" w:rsidR="00F95592" w:rsidRPr="00A87EFB" w:rsidRDefault="00F95592" w:rsidP="00F95592">
            <w:pPr>
              <w:ind w:firstLine="0"/>
              <w:jc w:val="center"/>
              <w:rPr>
                <w:highlight w:val="yellow"/>
              </w:rPr>
            </w:pPr>
            <w:r w:rsidRPr="003F7A04">
              <w:t>Тип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422D6861" w14:textId="6C3466CE" w:rsidR="00F95592" w:rsidRPr="00A87EFB" w:rsidRDefault="00F95592" w:rsidP="00F95592">
            <w:pPr>
              <w:ind w:firstLine="0"/>
              <w:jc w:val="center"/>
              <w:rPr>
                <w:highlight w:val="yellow"/>
              </w:rPr>
            </w:pPr>
            <w:r w:rsidRPr="003F7A04">
              <w:t>Описание</w:t>
            </w:r>
          </w:p>
        </w:tc>
      </w:tr>
      <w:tr w:rsidR="00F95592" w14:paraId="74877951" w14:textId="77777777" w:rsidTr="00CD1A3C">
        <w:trPr>
          <w:trHeight w:val="567"/>
          <w:jc w:val="center"/>
        </w:trPr>
        <w:tc>
          <w:tcPr>
            <w:tcW w:w="1666" w:type="pct"/>
          </w:tcPr>
          <w:p w14:paraId="16A80103" w14:textId="3A51188D" w:rsidR="00F95592" w:rsidRDefault="00F95592" w:rsidP="00F95592">
            <w:pPr>
              <w:ind w:firstLine="0"/>
              <w:jc w:val="center"/>
            </w:pPr>
            <w:r w:rsidRPr="003F7A04">
              <w:t>Переменные</w:t>
            </w:r>
          </w:p>
        </w:tc>
        <w:tc>
          <w:tcPr>
            <w:tcW w:w="1666" w:type="pct"/>
          </w:tcPr>
          <w:p w14:paraId="463B8A02" w14:textId="5427B562" w:rsidR="00F95592" w:rsidRDefault="00F95592" w:rsidP="00F95592">
            <w:pPr>
              <w:ind w:firstLine="0"/>
              <w:jc w:val="center"/>
            </w:pPr>
          </w:p>
        </w:tc>
        <w:tc>
          <w:tcPr>
            <w:tcW w:w="1667" w:type="pct"/>
          </w:tcPr>
          <w:p w14:paraId="752A5839" w14:textId="12665A7A" w:rsidR="00F95592" w:rsidRDefault="00F95592" w:rsidP="00F95592">
            <w:pPr>
              <w:ind w:firstLine="0"/>
              <w:jc w:val="center"/>
            </w:pPr>
          </w:p>
        </w:tc>
      </w:tr>
      <w:tr w:rsidR="00F95592" w14:paraId="1368F8EF" w14:textId="77777777" w:rsidTr="00CD1A3C">
        <w:trPr>
          <w:trHeight w:val="567"/>
          <w:jc w:val="center"/>
        </w:trPr>
        <w:tc>
          <w:tcPr>
            <w:tcW w:w="1666" w:type="pct"/>
          </w:tcPr>
          <w:p w14:paraId="0C4606F3" w14:textId="3B45F133" w:rsidR="00F95592" w:rsidRDefault="00F95592" w:rsidP="00F95592">
            <w:pPr>
              <w:ind w:firstLine="0"/>
              <w:jc w:val="center"/>
            </w:pPr>
            <w:proofErr w:type="spellStart"/>
            <w:r w:rsidRPr="003F7A04">
              <w:t>message</w:t>
            </w:r>
            <w:proofErr w:type="spellEnd"/>
          </w:p>
        </w:tc>
        <w:tc>
          <w:tcPr>
            <w:tcW w:w="1666" w:type="pct"/>
          </w:tcPr>
          <w:p w14:paraId="758548C1" w14:textId="76E174C9" w:rsidR="00F95592" w:rsidRDefault="00F95592" w:rsidP="00F95592">
            <w:pPr>
              <w:ind w:firstLine="0"/>
              <w:jc w:val="center"/>
            </w:pPr>
            <w:r w:rsidRPr="003F7A04">
              <w:t>Переменная</w:t>
            </w:r>
          </w:p>
        </w:tc>
        <w:tc>
          <w:tcPr>
            <w:tcW w:w="1667" w:type="pct"/>
          </w:tcPr>
          <w:p w14:paraId="154501F6" w14:textId="33A60E9D" w:rsidR="00F95592" w:rsidRDefault="00F95592" w:rsidP="00F95592">
            <w:pPr>
              <w:ind w:firstLine="0"/>
              <w:jc w:val="center"/>
            </w:pPr>
            <w:r w:rsidRPr="003F7A04">
              <w:t xml:space="preserve">Содержит текстовое сообщение в компоненте </w:t>
            </w:r>
            <w:proofErr w:type="spellStart"/>
            <w:r w:rsidRPr="003F7A04">
              <w:t>LifecycleComponent</w:t>
            </w:r>
            <w:proofErr w:type="spellEnd"/>
            <w:r w:rsidRPr="003F7A04">
              <w:t xml:space="preserve">. Изначально </w:t>
            </w:r>
            <w:r w:rsidRPr="003F7A04">
              <w:lastRenderedPageBreak/>
              <w:t>установлено значение "Привет!".</w:t>
            </w:r>
          </w:p>
        </w:tc>
      </w:tr>
      <w:tr w:rsidR="00F95592" w:rsidRPr="00B73244" w14:paraId="6CACE6A7" w14:textId="77777777" w:rsidTr="00CD1A3C">
        <w:trPr>
          <w:trHeight w:val="567"/>
          <w:jc w:val="center"/>
        </w:trPr>
        <w:tc>
          <w:tcPr>
            <w:tcW w:w="1666" w:type="pct"/>
          </w:tcPr>
          <w:p w14:paraId="3D22B600" w14:textId="73CCB305" w:rsidR="00F95592" w:rsidRDefault="00F95592" w:rsidP="00F95592">
            <w:pPr>
              <w:ind w:firstLine="0"/>
              <w:jc w:val="center"/>
            </w:pPr>
            <w:proofErr w:type="spellStart"/>
            <w:r w:rsidRPr="003F7A04">
              <w:lastRenderedPageBreak/>
              <w:t>events</w:t>
            </w:r>
            <w:proofErr w:type="spellEnd"/>
          </w:p>
        </w:tc>
        <w:tc>
          <w:tcPr>
            <w:tcW w:w="1666" w:type="pct"/>
          </w:tcPr>
          <w:p w14:paraId="77ACFB48" w14:textId="11F601F2" w:rsidR="00F95592" w:rsidRDefault="00F95592" w:rsidP="00F95592">
            <w:pPr>
              <w:ind w:firstLine="0"/>
              <w:jc w:val="center"/>
            </w:pPr>
            <w:r w:rsidRPr="003F7A04">
              <w:t>Переменная</w:t>
            </w:r>
          </w:p>
        </w:tc>
        <w:tc>
          <w:tcPr>
            <w:tcW w:w="1667" w:type="pct"/>
          </w:tcPr>
          <w:p w14:paraId="4230FED4" w14:textId="370C022B" w:rsidR="00F95592" w:rsidRPr="00F95592" w:rsidRDefault="00F95592" w:rsidP="00F95592">
            <w:pPr>
              <w:ind w:firstLine="0"/>
              <w:jc w:val="center"/>
            </w:pPr>
            <w:r w:rsidRPr="003F7A04">
              <w:t>Массив, содержащий записи журнала событий.</w:t>
            </w:r>
          </w:p>
        </w:tc>
      </w:tr>
      <w:tr w:rsidR="00F95592" w:rsidRPr="00B73244" w14:paraId="76104720" w14:textId="77777777" w:rsidTr="00CD1A3C">
        <w:trPr>
          <w:trHeight w:val="567"/>
          <w:jc w:val="center"/>
        </w:trPr>
        <w:tc>
          <w:tcPr>
            <w:tcW w:w="1666" w:type="pct"/>
          </w:tcPr>
          <w:p w14:paraId="40197420" w14:textId="5ECED835" w:rsidR="00F95592" w:rsidRPr="0078770B" w:rsidRDefault="00F95592" w:rsidP="00F95592">
            <w:pPr>
              <w:ind w:firstLine="0"/>
              <w:jc w:val="center"/>
            </w:pPr>
            <w:proofErr w:type="spellStart"/>
            <w:r w:rsidRPr="003F7A04">
              <w:t>showComponent</w:t>
            </w:r>
            <w:proofErr w:type="spellEnd"/>
          </w:p>
        </w:tc>
        <w:tc>
          <w:tcPr>
            <w:tcW w:w="1666" w:type="pct"/>
          </w:tcPr>
          <w:p w14:paraId="2B88D95A" w14:textId="563DDA47" w:rsidR="00F95592" w:rsidRPr="0078770B" w:rsidRDefault="00F95592" w:rsidP="00F95592">
            <w:pPr>
              <w:ind w:firstLine="0"/>
              <w:jc w:val="center"/>
            </w:pPr>
            <w:r w:rsidRPr="003F7A04">
              <w:t>Переменная</w:t>
            </w:r>
          </w:p>
        </w:tc>
        <w:tc>
          <w:tcPr>
            <w:tcW w:w="1667" w:type="pct"/>
          </w:tcPr>
          <w:p w14:paraId="3C07107C" w14:textId="76338638" w:rsidR="00F95592" w:rsidRPr="0078770B" w:rsidRDefault="00F95592" w:rsidP="00F95592">
            <w:pPr>
              <w:ind w:firstLine="0"/>
              <w:jc w:val="center"/>
            </w:pPr>
            <w:r w:rsidRPr="003F7A04">
              <w:t xml:space="preserve">Логическая переменная, определяющая, следует ли отображать компонент </w:t>
            </w:r>
            <w:proofErr w:type="spellStart"/>
            <w:r w:rsidRPr="003F7A04">
              <w:t>LifecycleComponent</w:t>
            </w:r>
            <w:proofErr w:type="spellEnd"/>
            <w:r w:rsidRPr="003F7A04">
              <w:t>.</w:t>
            </w:r>
          </w:p>
        </w:tc>
      </w:tr>
      <w:tr w:rsidR="00F95592" w:rsidRPr="00B73244" w14:paraId="7BE1859C" w14:textId="77777777" w:rsidTr="00CD1A3C">
        <w:trPr>
          <w:trHeight w:val="567"/>
          <w:jc w:val="center"/>
        </w:trPr>
        <w:tc>
          <w:tcPr>
            <w:tcW w:w="1666" w:type="pct"/>
          </w:tcPr>
          <w:p w14:paraId="69858DE9" w14:textId="6EBD123A" w:rsidR="00F95592" w:rsidRPr="0078770B" w:rsidRDefault="00F95592" w:rsidP="00F95592">
            <w:pPr>
              <w:ind w:firstLine="0"/>
              <w:jc w:val="center"/>
            </w:pPr>
            <w:r w:rsidRPr="003F7A04">
              <w:t>Методы</w:t>
            </w:r>
          </w:p>
        </w:tc>
        <w:tc>
          <w:tcPr>
            <w:tcW w:w="1666" w:type="pct"/>
          </w:tcPr>
          <w:p w14:paraId="43A20414" w14:textId="66711DD3" w:rsidR="00F95592" w:rsidRPr="0078770B" w:rsidRDefault="00F95592" w:rsidP="00F95592">
            <w:pPr>
              <w:ind w:firstLine="0"/>
              <w:jc w:val="center"/>
            </w:pPr>
          </w:p>
        </w:tc>
        <w:tc>
          <w:tcPr>
            <w:tcW w:w="1667" w:type="pct"/>
          </w:tcPr>
          <w:p w14:paraId="39834457" w14:textId="1C921114" w:rsidR="00F95592" w:rsidRPr="0078770B" w:rsidRDefault="00F95592" w:rsidP="00F95592">
            <w:pPr>
              <w:ind w:firstLine="0"/>
              <w:jc w:val="center"/>
            </w:pPr>
          </w:p>
        </w:tc>
      </w:tr>
      <w:tr w:rsidR="00F95592" w:rsidRPr="00B73244" w14:paraId="352796F3" w14:textId="77777777" w:rsidTr="00CD1A3C">
        <w:trPr>
          <w:trHeight w:val="567"/>
          <w:jc w:val="center"/>
        </w:trPr>
        <w:tc>
          <w:tcPr>
            <w:tcW w:w="1666" w:type="pct"/>
          </w:tcPr>
          <w:p w14:paraId="15CFA0DE" w14:textId="3BC9C810" w:rsidR="00F95592" w:rsidRPr="0078770B" w:rsidRDefault="00F95592" w:rsidP="00F95592">
            <w:pPr>
              <w:ind w:firstLine="0"/>
              <w:jc w:val="center"/>
            </w:pPr>
            <w:proofErr w:type="spellStart"/>
            <w:r w:rsidRPr="003F7A04">
              <w:t>changeMessage</w:t>
            </w:r>
            <w:proofErr w:type="spellEnd"/>
          </w:p>
        </w:tc>
        <w:tc>
          <w:tcPr>
            <w:tcW w:w="1666" w:type="pct"/>
          </w:tcPr>
          <w:p w14:paraId="595B2D67" w14:textId="53903551" w:rsidR="00F95592" w:rsidRPr="0078770B" w:rsidRDefault="00F95592" w:rsidP="00F95592">
            <w:pPr>
              <w:ind w:firstLine="0"/>
              <w:jc w:val="center"/>
            </w:pPr>
            <w:r w:rsidRPr="003F7A04">
              <w:t>Метод</w:t>
            </w:r>
          </w:p>
        </w:tc>
        <w:tc>
          <w:tcPr>
            <w:tcW w:w="1667" w:type="pct"/>
          </w:tcPr>
          <w:p w14:paraId="19E9B092" w14:textId="469DADAD" w:rsidR="00F95592" w:rsidRPr="0078770B" w:rsidRDefault="00F95592" w:rsidP="00F95592">
            <w:pPr>
              <w:ind w:firstLine="0"/>
              <w:jc w:val="center"/>
            </w:pPr>
            <w:r w:rsidRPr="003F7A04">
              <w:t xml:space="preserve">Изменяет значение переменной </w:t>
            </w:r>
            <w:proofErr w:type="spellStart"/>
            <w:r w:rsidRPr="003F7A04">
              <w:t>message</w:t>
            </w:r>
            <w:proofErr w:type="spellEnd"/>
            <w:r w:rsidRPr="003F7A04">
              <w:t xml:space="preserve"> на "Привет, </w:t>
            </w:r>
            <w:proofErr w:type="spellStart"/>
            <w:r w:rsidRPr="003F7A04">
              <w:t>Vue</w:t>
            </w:r>
            <w:proofErr w:type="spellEnd"/>
            <w:r w:rsidRPr="003F7A04">
              <w:t>!".</w:t>
            </w:r>
          </w:p>
        </w:tc>
      </w:tr>
      <w:tr w:rsidR="00F95592" w:rsidRPr="00B73244" w14:paraId="7CF78F3C" w14:textId="77777777" w:rsidTr="00CD1A3C">
        <w:trPr>
          <w:trHeight w:val="567"/>
          <w:jc w:val="center"/>
        </w:trPr>
        <w:tc>
          <w:tcPr>
            <w:tcW w:w="1666" w:type="pct"/>
          </w:tcPr>
          <w:p w14:paraId="4AD6ADCF" w14:textId="2968BA9E" w:rsidR="00F95592" w:rsidRPr="0078770B" w:rsidRDefault="00F95592" w:rsidP="00F95592">
            <w:pPr>
              <w:ind w:firstLine="0"/>
              <w:jc w:val="center"/>
            </w:pPr>
            <w:proofErr w:type="spellStart"/>
            <w:r w:rsidRPr="003F7A04">
              <w:t>createComponent</w:t>
            </w:r>
            <w:proofErr w:type="spellEnd"/>
          </w:p>
        </w:tc>
        <w:tc>
          <w:tcPr>
            <w:tcW w:w="1666" w:type="pct"/>
          </w:tcPr>
          <w:p w14:paraId="28D6CD9F" w14:textId="7A78D2CA" w:rsidR="00F95592" w:rsidRPr="0078770B" w:rsidRDefault="00F95592" w:rsidP="00F95592">
            <w:pPr>
              <w:ind w:firstLine="0"/>
              <w:jc w:val="center"/>
            </w:pPr>
            <w:r w:rsidRPr="003F7A04">
              <w:t>Метод</w:t>
            </w:r>
          </w:p>
        </w:tc>
        <w:tc>
          <w:tcPr>
            <w:tcW w:w="1667" w:type="pct"/>
          </w:tcPr>
          <w:p w14:paraId="539B040F" w14:textId="710B9322" w:rsidR="00F95592" w:rsidRPr="0078770B" w:rsidRDefault="00F95592" w:rsidP="00F95592">
            <w:pPr>
              <w:ind w:firstLine="0"/>
              <w:jc w:val="center"/>
            </w:pPr>
            <w:r w:rsidRPr="003F7A04">
              <w:t xml:space="preserve">Устанавливает значение </w:t>
            </w:r>
            <w:proofErr w:type="spellStart"/>
            <w:r w:rsidRPr="003F7A04">
              <w:t>showComponent</w:t>
            </w:r>
            <w:proofErr w:type="spellEnd"/>
            <w:r w:rsidRPr="003F7A04">
              <w:t xml:space="preserve"> в </w:t>
            </w:r>
            <w:proofErr w:type="spellStart"/>
            <w:r w:rsidRPr="003F7A04">
              <w:t>true</w:t>
            </w:r>
            <w:proofErr w:type="spellEnd"/>
            <w:r w:rsidRPr="003F7A04">
              <w:t xml:space="preserve">, что приводит к созданию и монтированию компонента </w:t>
            </w:r>
            <w:proofErr w:type="spellStart"/>
            <w:r w:rsidRPr="003F7A04">
              <w:t>LifecycleComponent</w:t>
            </w:r>
            <w:proofErr w:type="spellEnd"/>
            <w:r w:rsidRPr="003F7A04">
              <w:t>.</w:t>
            </w:r>
          </w:p>
        </w:tc>
      </w:tr>
      <w:tr w:rsidR="00F95592" w:rsidRPr="00B73244" w14:paraId="2ADD4DB5" w14:textId="77777777" w:rsidTr="00CD1A3C">
        <w:trPr>
          <w:trHeight w:val="567"/>
          <w:jc w:val="center"/>
        </w:trPr>
        <w:tc>
          <w:tcPr>
            <w:tcW w:w="1666" w:type="pct"/>
          </w:tcPr>
          <w:p w14:paraId="403EDE31" w14:textId="1ADF5C8A" w:rsidR="00F95592" w:rsidRPr="00CB78DD" w:rsidRDefault="00F95592" w:rsidP="00F95592">
            <w:pPr>
              <w:ind w:firstLine="0"/>
              <w:jc w:val="center"/>
            </w:pPr>
            <w:proofErr w:type="spellStart"/>
            <w:r w:rsidRPr="003F7A04">
              <w:t>destroyComponent</w:t>
            </w:r>
            <w:proofErr w:type="spellEnd"/>
          </w:p>
        </w:tc>
        <w:tc>
          <w:tcPr>
            <w:tcW w:w="1666" w:type="pct"/>
          </w:tcPr>
          <w:p w14:paraId="46DEDF22" w14:textId="11992CF5" w:rsidR="00F95592" w:rsidRPr="00CB78DD" w:rsidRDefault="00F95592" w:rsidP="00F95592">
            <w:pPr>
              <w:ind w:firstLine="0"/>
              <w:jc w:val="center"/>
            </w:pPr>
            <w:r w:rsidRPr="003F7A04">
              <w:t>Метод</w:t>
            </w:r>
          </w:p>
        </w:tc>
        <w:tc>
          <w:tcPr>
            <w:tcW w:w="1667" w:type="pct"/>
          </w:tcPr>
          <w:p w14:paraId="6F22F351" w14:textId="0B15BF4D" w:rsidR="00F95592" w:rsidRPr="00CB78DD" w:rsidRDefault="00F95592" w:rsidP="00F95592">
            <w:pPr>
              <w:ind w:firstLine="0"/>
              <w:jc w:val="center"/>
            </w:pPr>
            <w:r w:rsidRPr="003F7A04">
              <w:t xml:space="preserve">Устанавливает значение </w:t>
            </w:r>
            <w:proofErr w:type="spellStart"/>
            <w:r w:rsidRPr="003F7A04">
              <w:t>showComponent</w:t>
            </w:r>
            <w:proofErr w:type="spellEnd"/>
            <w:r w:rsidRPr="003F7A04">
              <w:t xml:space="preserve"> в </w:t>
            </w:r>
            <w:proofErr w:type="spellStart"/>
            <w:r w:rsidRPr="003F7A04">
              <w:t>false</w:t>
            </w:r>
            <w:proofErr w:type="spellEnd"/>
            <w:r w:rsidRPr="003F7A04">
              <w:t xml:space="preserve">, что приводит к размонтированию </w:t>
            </w:r>
            <w:r w:rsidRPr="003F7A04">
              <w:lastRenderedPageBreak/>
              <w:t xml:space="preserve">компонента </w:t>
            </w:r>
            <w:proofErr w:type="spellStart"/>
            <w:r w:rsidRPr="003F7A04">
              <w:t>LifecycleComponent</w:t>
            </w:r>
            <w:proofErr w:type="spellEnd"/>
            <w:r w:rsidRPr="003F7A04">
              <w:t>.</w:t>
            </w:r>
          </w:p>
        </w:tc>
      </w:tr>
      <w:tr w:rsidR="00F95592" w:rsidRPr="00B73244" w14:paraId="7666B6E8" w14:textId="77777777" w:rsidTr="00CD1A3C">
        <w:trPr>
          <w:trHeight w:val="567"/>
          <w:jc w:val="center"/>
        </w:trPr>
        <w:tc>
          <w:tcPr>
            <w:tcW w:w="1666" w:type="pct"/>
          </w:tcPr>
          <w:p w14:paraId="06FAE629" w14:textId="4F694971" w:rsidR="00F95592" w:rsidRPr="003F1F32" w:rsidRDefault="00F95592" w:rsidP="00F95592">
            <w:pPr>
              <w:ind w:firstLine="0"/>
              <w:jc w:val="center"/>
            </w:pPr>
            <w:proofErr w:type="spellStart"/>
            <w:r w:rsidRPr="003F7A04">
              <w:lastRenderedPageBreak/>
              <w:t>addEvent</w:t>
            </w:r>
            <w:proofErr w:type="spellEnd"/>
          </w:p>
        </w:tc>
        <w:tc>
          <w:tcPr>
            <w:tcW w:w="1666" w:type="pct"/>
          </w:tcPr>
          <w:p w14:paraId="625C585B" w14:textId="6A48EC21" w:rsidR="00F95592" w:rsidRPr="003F1F32" w:rsidRDefault="00F95592" w:rsidP="00F95592">
            <w:pPr>
              <w:ind w:firstLine="0"/>
              <w:jc w:val="center"/>
            </w:pPr>
            <w:r w:rsidRPr="003F7A04">
              <w:t>Метод</w:t>
            </w:r>
          </w:p>
        </w:tc>
        <w:tc>
          <w:tcPr>
            <w:tcW w:w="1667" w:type="pct"/>
          </w:tcPr>
          <w:p w14:paraId="0BB6945F" w14:textId="76C90D91" w:rsidR="00F95592" w:rsidRPr="003F1F32" w:rsidRDefault="00F95592" w:rsidP="00F95592">
            <w:pPr>
              <w:ind w:firstLine="0"/>
              <w:jc w:val="center"/>
            </w:pPr>
            <w:r w:rsidRPr="003F7A04">
              <w:t xml:space="preserve">Добавляет запись о событии в массив </w:t>
            </w:r>
            <w:proofErr w:type="spellStart"/>
            <w:r w:rsidRPr="003F7A04">
              <w:t>events</w:t>
            </w:r>
            <w:proofErr w:type="spellEnd"/>
            <w:r w:rsidRPr="003F7A04">
              <w:t>.</w:t>
            </w:r>
          </w:p>
        </w:tc>
      </w:tr>
      <w:tr w:rsidR="00F95592" w:rsidRPr="00B73244" w14:paraId="437F4488" w14:textId="77777777" w:rsidTr="00CD1A3C">
        <w:trPr>
          <w:trHeight w:val="567"/>
          <w:jc w:val="center"/>
        </w:trPr>
        <w:tc>
          <w:tcPr>
            <w:tcW w:w="1666" w:type="pct"/>
          </w:tcPr>
          <w:p w14:paraId="5D83DD89" w14:textId="021EC476" w:rsidR="00F95592" w:rsidRPr="003F1F32" w:rsidRDefault="00F95592" w:rsidP="00F95592">
            <w:pPr>
              <w:ind w:firstLine="0"/>
              <w:jc w:val="center"/>
            </w:pPr>
            <w:r w:rsidRPr="003F7A04">
              <w:t>Хуки жизненного цикла</w:t>
            </w:r>
          </w:p>
        </w:tc>
        <w:tc>
          <w:tcPr>
            <w:tcW w:w="1666" w:type="pct"/>
          </w:tcPr>
          <w:p w14:paraId="26D6C955" w14:textId="7163887A" w:rsidR="00F95592" w:rsidRPr="003F1F32" w:rsidRDefault="00F95592" w:rsidP="00F95592">
            <w:pPr>
              <w:ind w:firstLine="0"/>
              <w:jc w:val="center"/>
            </w:pPr>
          </w:p>
        </w:tc>
        <w:tc>
          <w:tcPr>
            <w:tcW w:w="1667" w:type="pct"/>
          </w:tcPr>
          <w:p w14:paraId="18F67F53" w14:textId="1277B792" w:rsidR="00F95592" w:rsidRPr="003F1F32" w:rsidRDefault="00F95592" w:rsidP="00F95592">
            <w:pPr>
              <w:ind w:firstLine="0"/>
              <w:jc w:val="center"/>
            </w:pPr>
          </w:p>
        </w:tc>
      </w:tr>
      <w:tr w:rsidR="00F95592" w:rsidRPr="00B73244" w14:paraId="73B030CE" w14:textId="77777777" w:rsidTr="00CD1A3C">
        <w:trPr>
          <w:trHeight w:val="567"/>
          <w:jc w:val="center"/>
        </w:trPr>
        <w:tc>
          <w:tcPr>
            <w:tcW w:w="1666" w:type="pct"/>
          </w:tcPr>
          <w:p w14:paraId="0474E3C9" w14:textId="06686E1C" w:rsidR="00F95592" w:rsidRPr="003F1F32" w:rsidRDefault="00F95592" w:rsidP="00F95592">
            <w:pPr>
              <w:ind w:firstLine="0"/>
              <w:jc w:val="center"/>
            </w:pPr>
            <w:proofErr w:type="spellStart"/>
            <w:r w:rsidRPr="003F7A04">
              <w:t>beforeMount</w:t>
            </w:r>
            <w:proofErr w:type="spellEnd"/>
          </w:p>
        </w:tc>
        <w:tc>
          <w:tcPr>
            <w:tcW w:w="1666" w:type="pct"/>
          </w:tcPr>
          <w:p w14:paraId="13534959" w14:textId="23649909" w:rsidR="00F95592" w:rsidRPr="003F1F32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7D319F10" w14:textId="3ACEF021" w:rsidR="00F95592" w:rsidRPr="003F1F32" w:rsidRDefault="00F95592" w:rsidP="00F95592">
            <w:pPr>
              <w:ind w:firstLine="0"/>
              <w:jc w:val="center"/>
            </w:pPr>
            <w:r w:rsidRPr="003F7A04">
              <w:t>Вызывается перед монтированием компонента.</w:t>
            </w:r>
          </w:p>
        </w:tc>
      </w:tr>
      <w:tr w:rsidR="00F95592" w:rsidRPr="00B73244" w14:paraId="19109F6F" w14:textId="77777777" w:rsidTr="00CD1A3C">
        <w:trPr>
          <w:trHeight w:val="567"/>
          <w:jc w:val="center"/>
        </w:trPr>
        <w:tc>
          <w:tcPr>
            <w:tcW w:w="1666" w:type="pct"/>
          </w:tcPr>
          <w:p w14:paraId="494D42C0" w14:textId="16C09917" w:rsidR="00F95592" w:rsidRPr="003F1F32" w:rsidRDefault="00F95592" w:rsidP="00F95592">
            <w:pPr>
              <w:ind w:firstLine="0"/>
              <w:jc w:val="center"/>
            </w:pPr>
            <w:proofErr w:type="spellStart"/>
            <w:r w:rsidRPr="003F7A04">
              <w:t>mounted</w:t>
            </w:r>
            <w:proofErr w:type="spellEnd"/>
          </w:p>
        </w:tc>
        <w:tc>
          <w:tcPr>
            <w:tcW w:w="1666" w:type="pct"/>
          </w:tcPr>
          <w:p w14:paraId="34069997" w14:textId="0B4AC854" w:rsidR="00F95592" w:rsidRPr="003F1F32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7C3F0786" w14:textId="01ED540D" w:rsidR="00F95592" w:rsidRPr="002E1DC0" w:rsidRDefault="00F95592" w:rsidP="00F95592">
            <w:pPr>
              <w:ind w:firstLine="0"/>
              <w:jc w:val="center"/>
              <w:rPr>
                <w:lang w:val="en-US"/>
              </w:rPr>
            </w:pPr>
            <w:r w:rsidRPr="003F7A04">
              <w:t>Вызывается после монтирования компонента.</w:t>
            </w:r>
          </w:p>
        </w:tc>
      </w:tr>
      <w:tr w:rsidR="00F95592" w:rsidRPr="00B73244" w14:paraId="6C03DCC6" w14:textId="77777777" w:rsidTr="00CD1A3C">
        <w:trPr>
          <w:trHeight w:val="567"/>
          <w:jc w:val="center"/>
        </w:trPr>
        <w:tc>
          <w:tcPr>
            <w:tcW w:w="1666" w:type="pct"/>
          </w:tcPr>
          <w:p w14:paraId="5EEAF023" w14:textId="08BE1C91" w:rsidR="00F95592" w:rsidRPr="007F173C" w:rsidRDefault="00F95592" w:rsidP="00F95592">
            <w:pPr>
              <w:ind w:firstLine="0"/>
              <w:jc w:val="center"/>
            </w:pPr>
            <w:proofErr w:type="spellStart"/>
            <w:r w:rsidRPr="003F7A04">
              <w:t>beforeUpdate</w:t>
            </w:r>
            <w:proofErr w:type="spellEnd"/>
          </w:p>
        </w:tc>
        <w:tc>
          <w:tcPr>
            <w:tcW w:w="1666" w:type="pct"/>
          </w:tcPr>
          <w:p w14:paraId="760B5CEE" w14:textId="005A8FBE" w:rsidR="00F95592" w:rsidRPr="007F173C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2CF91E15" w14:textId="2D4924D0" w:rsidR="00F95592" w:rsidRPr="007F173C" w:rsidRDefault="00F95592" w:rsidP="00F95592">
            <w:pPr>
              <w:ind w:firstLine="0"/>
              <w:jc w:val="center"/>
            </w:pPr>
            <w:r w:rsidRPr="003F7A04">
              <w:t>Вызывается перед обновлением компонента.</w:t>
            </w:r>
          </w:p>
        </w:tc>
      </w:tr>
      <w:tr w:rsidR="00F95592" w:rsidRPr="00B73244" w14:paraId="72650A59" w14:textId="77777777" w:rsidTr="00CD1A3C">
        <w:trPr>
          <w:trHeight w:val="567"/>
          <w:jc w:val="center"/>
        </w:trPr>
        <w:tc>
          <w:tcPr>
            <w:tcW w:w="1666" w:type="pct"/>
          </w:tcPr>
          <w:p w14:paraId="67840A83" w14:textId="6A15FE01" w:rsidR="00F95592" w:rsidRPr="007F173C" w:rsidRDefault="00F95592" w:rsidP="00F95592">
            <w:pPr>
              <w:ind w:firstLine="0"/>
              <w:jc w:val="center"/>
            </w:pPr>
            <w:proofErr w:type="spellStart"/>
            <w:r w:rsidRPr="003F7A04">
              <w:t>updated</w:t>
            </w:r>
            <w:proofErr w:type="spellEnd"/>
          </w:p>
        </w:tc>
        <w:tc>
          <w:tcPr>
            <w:tcW w:w="1666" w:type="pct"/>
          </w:tcPr>
          <w:p w14:paraId="4F943E3F" w14:textId="68BE67BB" w:rsidR="00F95592" w:rsidRPr="007F173C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0524DDFE" w14:textId="6B9E60B9" w:rsidR="00F95592" w:rsidRPr="007F173C" w:rsidRDefault="00F95592" w:rsidP="00F95592">
            <w:pPr>
              <w:ind w:firstLine="0"/>
              <w:jc w:val="center"/>
            </w:pPr>
            <w:r w:rsidRPr="003F7A04">
              <w:t>Вызывается после обновления компонента.</w:t>
            </w:r>
          </w:p>
        </w:tc>
      </w:tr>
      <w:tr w:rsidR="00F95592" w:rsidRPr="00B73244" w14:paraId="3A00616E" w14:textId="77777777" w:rsidTr="00CD1A3C">
        <w:trPr>
          <w:trHeight w:val="567"/>
          <w:jc w:val="center"/>
        </w:trPr>
        <w:tc>
          <w:tcPr>
            <w:tcW w:w="1666" w:type="pct"/>
          </w:tcPr>
          <w:p w14:paraId="2D66DF6C" w14:textId="35F199B6" w:rsidR="00F95592" w:rsidRPr="007F173C" w:rsidRDefault="00F95592" w:rsidP="00F95592">
            <w:pPr>
              <w:ind w:firstLine="0"/>
              <w:jc w:val="center"/>
            </w:pPr>
            <w:proofErr w:type="spellStart"/>
            <w:r w:rsidRPr="003F7A04">
              <w:t>beforeUnmount</w:t>
            </w:r>
            <w:proofErr w:type="spellEnd"/>
          </w:p>
        </w:tc>
        <w:tc>
          <w:tcPr>
            <w:tcW w:w="1666" w:type="pct"/>
          </w:tcPr>
          <w:p w14:paraId="5E960627" w14:textId="10A2A261" w:rsidR="00F95592" w:rsidRPr="007F173C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3C76F0CB" w14:textId="4A3C0CC0" w:rsidR="00F95592" w:rsidRPr="007F173C" w:rsidRDefault="00F95592" w:rsidP="00F95592">
            <w:pPr>
              <w:ind w:firstLine="0"/>
              <w:jc w:val="center"/>
            </w:pPr>
            <w:r w:rsidRPr="003F7A04">
              <w:t>Вызывается перед размонтированием компонента.</w:t>
            </w:r>
          </w:p>
        </w:tc>
      </w:tr>
      <w:tr w:rsidR="00F95592" w:rsidRPr="00B73244" w14:paraId="3516B899" w14:textId="77777777" w:rsidTr="00CD1A3C">
        <w:trPr>
          <w:trHeight w:val="567"/>
          <w:jc w:val="center"/>
        </w:trPr>
        <w:tc>
          <w:tcPr>
            <w:tcW w:w="1666" w:type="pct"/>
          </w:tcPr>
          <w:p w14:paraId="40C159F9" w14:textId="7CC1ED59" w:rsidR="00F95592" w:rsidRPr="007F173C" w:rsidRDefault="00F95592" w:rsidP="00F95592">
            <w:pPr>
              <w:ind w:firstLine="0"/>
              <w:jc w:val="center"/>
            </w:pPr>
            <w:proofErr w:type="spellStart"/>
            <w:r w:rsidRPr="003F7A04">
              <w:t>unmounted</w:t>
            </w:r>
            <w:proofErr w:type="spellEnd"/>
          </w:p>
        </w:tc>
        <w:tc>
          <w:tcPr>
            <w:tcW w:w="1666" w:type="pct"/>
          </w:tcPr>
          <w:p w14:paraId="54A58AE9" w14:textId="36BB7A1A" w:rsidR="00F95592" w:rsidRPr="007F173C" w:rsidRDefault="00F95592" w:rsidP="00F95592">
            <w:pPr>
              <w:ind w:firstLine="0"/>
              <w:jc w:val="center"/>
            </w:pPr>
            <w:r w:rsidRPr="003F7A04">
              <w:t>Хук</w:t>
            </w:r>
          </w:p>
        </w:tc>
        <w:tc>
          <w:tcPr>
            <w:tcW w:w="1667" w:type="pct"/>
          </w:tcPr>
          <w:p w14:paraId="6DCEE43C" w14:textId="5147FA35" w:rsidR="00F95592" w:rsidRPr="007F173C" w:rsidRDefault="00F95592" w:rsidP="00F95592">
            <w:pPr>
              <w:ind w:firstLine="0"/>
              <w:jc w:val="center"/>
            </w:pPr>
            <w:r w:rsidRPr="003F7A04">
              <w:t>Вызывается после размонтирования компонента.</w:t>
            </w:r>
          </w:p>
        </w:tc>
      </w:tr>
    </w:tbl>
    <w:p w14:paraId="2DC133A0" w14:textId="77777777" w:rsidR="00493FD9" w:rsidRDefault="00493FD9" w:rsidP="00F95592">
      <w:pPr>
        <w:ind w:firstLine="0"/>
        <w:rPr>
          <w:lang w:val="en-US"/>
        </w:rPr>
      </w:pPr>
    </w:p>
    <w:p w14:paraId="2D041843" w14:textId="77777777" w:rsidR="008064BD" w:rsidRDefault="008064BD" w:rsidP="00F95592">
      <w:pPr>
        <w:ind w:firstLine="0"/>
        <w:rPr>
          <w:lang w:val="en-US"/>
        </w:rPr>
      </w:pPr>
    </w:p>
    <w:p w14:paraId="20830CBE" w14:textId="77777777" w:rsidR="008064BD" w:rsidRDefault="008064BD" w:rsidP="00F95592">
      <w:pPr>
        <w:ind w:firstLine="0"/>
        <w:rPr>
          <w:lang w:val="en-US"/>
        </w:rPr>
      </w:pPr>
    </w:p>
    <w:p w14:paraId="328101A4" w14:textId="77777777" w:rsidR="008064BD" w:rsidRDefault="008064BD" w:rsidP="00F95592">
      <w:pPr>
        <w:ind w:firstLine="0"/>
        <w:rPr>
          <w:lang w:val="en-US"/>
        </w:rPr>
      </w:pPr>
    </w:p>
    <w:p w14:paraId="67E653D8" w14:textId="77777777" w:rsidR="00493FD9" w:rsidRPr="00AB2647" w:rsidRDefault="00493FD9" w:rsidP="00493FD9">
      <w:pPr>
        <w:pStyle w:val="1"/>
        <w:numPr>
          <w:ilvl w:val="0"/>
          <w:numId w:val="0"/>
        </w:numPr>
        <w:rPr>
          <w:lang w:val="en-US"/>
        </w:rPr>
      </w:pPr>
      <w:bookmarkStart w:id="8" w:name="_Toc148529436"/>
      <w:r>
        <w:lastRenderedPageBreak/>
        <w:t>ХОД</w:t>
      </w:r>
      <w:r w:rsidRPr="00AB2647">
        <w:rPr>
          <w:lang w:val="en-US"/>
        </w:rPr>
        <w:t xml:space="preserve"> </w:t>
      </w:r>
      <w:r>
        <w:t>РАБОТЫ</w:t>
      </w:r>
      <w:bookmarkEnd w:id="8"/>
    </w:p>
    <w:p w14:paraId="40020832" w14:textId="7CA92680" w:rsidR="00493FD9" w:rsidRPr="00256FE2" w:rsidRDefault="00493FD9" w:rsidP="00493FD9">
      <w:pPr>
        <w:ind w:firstLine="0"/>
        <w:jc w:val="left"/>
        <w:rPr>
          <w:lang w:val="en-US"/>
        </w:rPr>
      </w:pPr>
      <w:r>
        <w:t>Код</w:t>
      </w:r>
      <w:r w:rsidRPr="00256FE2">
        <w:rPr>
          <w:lang w:val="en-US"/>
        </w:rPr>
        <w:t xml:space="preserve"> </w:t>
      </w:r>
      <w:r>
        <w:rPr>
          <w:lang w:val="en-US"/>
        </w:rPr>
        <w:t>index_Nikolaev_A_M.html:</w:t>
      </w:r>
    </w:p>
    <w:p w14:paraId="15B7371B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9D09D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4EDA7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DF89B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74374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</w:t>
      </w:r>
      <w:proofErr w:type="spellEnd"/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37742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2E8B5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63768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B8477A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89B0416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appVue</w:t>
      </w:r>
      <w:proofErr w:type="spellEnd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8A7FD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@click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"createComponent"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Создать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компонент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1999C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@click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"destroyComponent"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showComponent</w:t>
      </w:r>
      <w:proofErr w:type="spellEnd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компонент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EC386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Журнал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событий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FBAF4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"event-log"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 in events"</w:t>
      </w:r>
      <w:proofErr w:type="gramStart"/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 event }}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40338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lifecycle-component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showComponent</w:t>
      </w:r>
      <w:proofErr w:type="spellEnd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80C80B8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2D29D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2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B2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/vue@3"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467441" w14:textId="77777777" w:rsidR="00AB2647" w:rsidRPr="00AB2647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26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2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2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B2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2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2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2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6A354" w14:textId="77777777" w:rsidR="00AB2647" w:rsidRPr="004F7AEB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7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F7A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14A375" w14:textId="77777777" w:rsidR="00AB2647" w:rsidRPr="004F7AEB" w:rsidRDefault="00AB2647" w:rsidP="00AB264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7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F7A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F60B9" w14:textId="77777777" w:rsidR="00493FD9" w:rsidRDefault="00493FD9" w:rsidP="00493FD9">
      <w:pPr>
        <w:ind w:firstLine="0"/>
        <w:rPr>
          <w:lang w:val="en-US"/>
        </w:rPr>
      </w:pPr>
    </w:p>
    <w:p w14:paraId="19DE651D" w14:textId="464B0770" w:rsidR="00493FD9" w:rsidRDefault="00493FD9" w:rsidP="00493FD9">
      <w:pPr>
        <w:ind w:firstLine="0"/>
        <w:rPr>
          <w:lang w:val="en-US"/>
        </w:rPr>
      </w:pPr>
      <w:r>
        <w:t>Код</w:t>
      </w:r>
      <w:r w:rsidRPr="00B5729C">
        <w:rPr>
          <w:lang w:val="en-US"/>
        </w:rPr>
        <w:t xml:space="preserve"> </w:t>
      </w:r>
      <w:r>
        <w:rPr>
          <w:lang w:val="en-US"/>
        </w:rPr>
        <w:t>script.js:</w:t>
      </w:r>
    </w:p>
    <w:p w14:paraId="744FF63D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LifecycleComponent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A68270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E6DB54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11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78FAC8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6339BF9E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3978FEFE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1DB3402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@click="changeMessage"</w:t>
      </w:r>
      <w:proofErr w:type="gramStart"/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&gt;{</w:t>
      </w:r>
      <w:proofErr w:type="gramEnd"/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 message }}&lt;/div&gt;'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67137C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beforeMount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633F1B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готовится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монтированию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78DE73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43FADFCF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68CFC2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смонтирован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F70ADC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D687B68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beforeUpdate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530466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готовится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обновлению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DC78B3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00F34FC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updated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7065BE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FBD45C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540E98F3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beforeUnmount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0E96B7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готовится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удалению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B8CEA8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},</w:t>
      </w:r>
    </w:p>
    <w:p w14:paraId="35DCFD9D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unmounted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FA502A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E25D30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111DACB8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77BDC0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changeMessage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B73D5A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Vue!"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B96DEC" w14:textId="77777777" w:rsidR="00CC1180" w:rsidRPr="004F7AEB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BAFAD5" w14:textId="77777777" w:rsidR="00CC1180" w:rsidRPr="004F7AEB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35A036" w14:textId="77777777" w:rsidR="00CC1180" w:rsidRPr="004F7AEB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6500180" w14:textId="77777777" w:rsidR="00CC1180" w:rsidRPr="004F7AEB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5642BA" w14:textId="77777777" w:rsidR="00CC1180" w:rsidRPr="004F7AEB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7A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7A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4A8808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components: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513FB1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LifecycleComponent</w:t>
      </w:r>
      <w:proofErr w:type="spellEnd"/>
    </w:p>
    <w:p w14:paraId="6C05709E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7BE5F67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5EAB96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11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E98A09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events: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</w:t>
      </w:r>
    </w:p>
    <w:p w14:paraId="71614E5D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showComponent</w:t>
      </w:r>
      <w:proofErr w:type="spellEnd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D08307C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7E38D1B2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64D192E5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FD577F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createComponent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128A16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showComponent</w:t>
      </w:r>
      <w:proofErr w:type="spellEnd"/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485DDB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5D45A207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destroyComponent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65CFF7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showComponent</w:t>
      </w:r>
      <w:proofErr w:type="spellEnd"/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E82661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7C14FD13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3DB7B0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C11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BCC974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events</w:t>
      </w:r>
      <w:proofErr w:type="gram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getMilliseconds</w:t>
      </w:r>
      <w:proofErr w:type="spellEnd"/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мс</w:t>
      </w:r>
      <w:r w:rsidRPr="00CC1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896445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8D89219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697330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374FBCA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EC37E4" w14:textId="77777777" w:rsidR="00CC1180" w:rsidRPr="00CC1180" w:rsidRDefault="00CC1180" w:rsidP="00CC118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1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1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1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1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createApp</w:t>
      </w:r>
      <w:proofErr w:type="spellEnd"/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1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C1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40F020" w14:textId="1A8A99ED" w:rsidR="007B6E46" w:rsidRPr="004F7AEB" w:rsidRDefault="00CC1180" w:rsidP="007B6E4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F7A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7A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</w:t>
      </w:r>
      <w:proofErr w:type="spellEnd"/>
      <w:proofErr w:type="gramEnd"/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7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4F7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appVue</w:t>
      </w:r>
      <w:proofErr w:type="spellEnd"/>
      <w:r w:rsidRPr="004F7A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B294C3" w14:textId="77777777" w:rsidR="00493FD9" w:rsidRDefault="00493FD9" w:rsidP="00493FD9">
      <w:pPr>
        <w:ind w:firstLine="0"/>
        <w:rPr>
          <w:lang w:val="en-US"/>
        </w:rPr>
      </w:pPr>
    </w:p>
    <w:p w14:paraId="61758184" w14:textId="53D812FE" w:rsidR="00C24BD5" w:rsidRDefault="007B6E46" w:rsidP="00493FD9">
      <w:pPr>
        <w:ind w:firstLine="0"/>
        <w:rPr>
          <w:lang w:val="en-US"/>
        </w:rPr>
      </w:pPr>
      <w:r>
        <w:t>Код</w:t>
      </w:r>
      <w:r w:rsidRPr="004F7AEB">
        <w:rPr>
          <w:lang w:val="en-US"/>
        </w:rPr>
        <w:t xml:space="preserve"> </w:t>
      </w:r>
      <w:r w:rsidR="00C24BD5">
        <w:rPr>
          <w:lang w:val="en-US"/>
        </w:rPr>
        <w:t>styles.css:</w:t>
      </w:r>
    </w:p>
    <w:p w14:paraId="50C9B7E7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A1002B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056FF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#f3f4f6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666B9F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3B9DB0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1D2434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02D2BC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5B22BC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D502EC2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#007BFF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1EA59D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C44968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40FEAA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76782D" w14:textId="77777777" w:rsidR="00D864B2" w:rsidRPr="004F7AEB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7A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F7A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ED4DEF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7A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D39FC4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A50927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background-color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5D0D2F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7CFB332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1A46F3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864B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20C48D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#0056b3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211AC2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0C4D89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073811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864B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.event</w:t>
      </w:r>
      <w:proofErr w:type="gramEnd"/>
      <w:r w:rsidRPr="00D864B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-log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FEBFF6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172DC3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43732B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636F2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96EB8F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4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64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D79A5A" w14:textId="77777777" w:rsidR="00D864B2" w:rsidRPr="00D864B2" w:rsidRDefault="00D864B2" w:rsidP="00D864B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64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3BF730" w14:textId="77777777" w:rsidR="00C24BD5" w:rsidRDefault="00C24BD5" w:rsidP="00493FD9">
      <w:pPr>
        <w:ind w:firstLine="0"/>
        <w:rPr>
          <w:lang w:val="en-US"/>
        </w:rPr>
      </w:pPr>
    </w:p>
    <w:p w14:paraId="2E1F5606" w14:textId="77777777" w:rsidR="00685495" w:rsidRPr="00C24BD5" w:rsidRDefault="00685495" w:rsidP="00493FD9">
      <w:pPr>
        <w:ind w:firstLine="0"/>
        <w:rPr>
          <w:lang w:val="en-US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93FD9" w14:paraId="55025B70" w14:textId="77777777" w:rsidTr="00CD1A3C">
        <w:trPr>
          <w:jc w:val="center"/>
        </w:trPr>
        <w:tc>
          <w:tcPr>
            <w:tcW w:w="9346" w:type="dxa"/>
          </w:tcPr>
          <w:p w14:paraId="3001ED89" w14:textId="48691D65" w:rsidR="00493FD9" w:rsidRDefault="00E47F93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E47F93">
              <w:rPr>
                <w:noProof/>
                <w:shd w:val="clear" w:color="auto" w:fill="FFFFFF"/>
              </w:rPr>
              <w:drawing>
                <wp:inline distT="0" distB="0" distL="0" distR="0" wp14:anchorId="03999A24" wp14:editId="36BB0084">
                  <wp:extent cx="5941060" cy="2581275"/>
                  <wp:effectExtent l="0" t="0" r="2540" b="9525"/>
                  <wp:docPr id="12716615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6615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D9" w14:paraId="3D43EAD8" w14:textId="77777777" w:rsidTr="00CD1A3C">
        <w:trPr>
          <w:jc w:val="center"/>
        </w:trPr>
        <w:tc>
          <w:tcPr>
            <w:tcW w:w="9346" w:type="dxa"/>
          </w:tcPr>
          <w:p w14:paraId="567ABA24" w14:textId="77777777" w:rsidR="00493FD9" w:rsidRPr="00BF7696" w:rsidRDefault="00493FD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1 – Вид страницы</w:t>
            </w:r>
          </w:p>
        </w:tc>
      </w:tr>
    </w:tbl>
    <w:p w14:paraId="52AE3279" w14:textId="77777777" w:rsidR="00FE3C2E" w:rsidRDefault="00FE3C2E" w:rsidP="00FE3C2E">
      <w:pPr>
        <w:ind w:firstLine="0"/>
      </w:pPr>
    </w:p>
    <w:p w14:paraId="6260B4A6" w14:textId="77777777" w:rsidR="00FE3C2E" w:rsidRDefault="00FE3C2E" w:rsidP="00FE3C2E">
      <w:pPr>
        <w:ind w:firstLine="0"/>
      </w:pPr>
    </w:p>
    <w:p w14:paraId="054788A9" w14:textId="77777777" w:rsidR="00FE3C2E" w:rsidRDefault="00FE3C2E" w:rsidP="00FE3C2E">
      <w:pPr>
        <w:ind w:firstLine="0"/>
      </w:pPr>
    </w:p>
    <w:p w14:paraId="0BF255FA" w14:textId="77777777" w:rsidR="00FE3C2E" w:rsidRDefault="00FE3C2E" w:rsidP="00FE3C2E">
      <w:pPr>
        <w:ind w:firstLine="0"/>
      </w:pPr>
    </w:p>
    <w:p w14:paraId="24622AF9" w14:textId="77777777" w:rsidR="00FE3C2E" w:rsidRDefault="00FE3C2E" w:rsidP="00FE3C2E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E3C2E" w14:paraId="176FB6EB" w14:textId="77777777" w:rsidTr="006B2605">
        <w:trPr>
          <w:jc w:val="center"/>
        </w:trPr>
        <w:tc>
          <w:tcPr>
            <w:tcW w:w="9346" w:type="dxa"/>
          </w:tcPr>
          <w:p w14:paraId="0DC69C88" w14:textId="1C5CF69F" w:rsidR="00FE3C2E" w:rsidRDefault="00EC364F" w:rsidP="006B2605">
            <w:pPr>
              <w:ind w:firstLine="0"/>
              <w:jc w:val="center"/>
              <w:rPr>
                <w:shd w:val="clear" w:color="auto" w:fill="FFFFFF"/>
              </w:rPr>
            </w:pPr>
            <w:r w:rsidRPr="00EC364F">
              <w:rPr>
                <w:noProof/>
                <w:shd w:val="clear" w:color="auto" w:fill="FFFFFF"/>
              </w:rPr>
              <w:lastRenderedPageBreak/>
              <w:drawing>
                <wp:inline distT="0" distB="0" distL="0" distR="0" wp14:anchorId="356DFF2A" wp14:editId="57E2BA16">
                  <wp:extent cx="5941060" cy="2377440"/>
                  <wp:effectExtent l="0" t="0" r="2540" b="3810"/>
                  <wp:docPr id="11711340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340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C2E" w14:paraId="4602D4DC" w14:textId="77777777" w:rsidTr="006B2605">
        <w:trPr>
          <w:jc w:val="center"/>
        </w:trPr>
        <w:tc>
          <w:tcPr>
            <w:tcW w:w="9346" w:type="dxa"/>
          </w:tcPr>
          <w:p w14:paraId="33C920FA" w14:textId="735A3758" w:rsidR="00FE3C2E" w:rsidRPr="00BF7696" w:rsidRDefault="00FE3C2E" w:rsidP="006B2605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 w:rsidR="0045518F"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 xml:space="preserve"> – Вид страницы</w:t>
            </w:r>
          </w:p>
        </w:tc>
      </w:tr>
    </w:tbl>
    <w:p w14:paraId="099AAC09" w14:textId="77777777" w:rsidR="00FE3C2E" w:rsidRDefault="00FE3C2E" w:rsidP="00FE3C2E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E3C2E" w14:paraId="40FEBF98" w14:textId="77777777" w:rsidTr="006B2605">
        <w:trPr>
          <w:jc w:val="center"/>
        </w:trPr>
        <w:tc>
          <w:tcPr>
            <w:tcW w:w="9346" w:type="dxa"/>
          </w:tcPr>
          <w:p w14:paraId="4308BB1A" w14:textId="37374EA9" w:rsidR="00FE3C2E" w:rsidRDefault="00F23A7F" w:rsidP="006B2605">
            <w:pPr>
              <w:ind w:firstLine="0"/>
              <w:jc w:val="center"/>
              <w:rPr>
                <w:shd w:val="clear" w:color="auto" w:fill="FFFFFF"/>
              </w:rPr>
            </w:pPr>
            <w:r w:rsidRPr="00F23A7F">
              <w:rPr>
                <w:noProof/>
                <w:shd w:val="clear" w:color="auto" w:fill="FFFFFF"/>
              </w:rPr>
              <w:drawing>
                <wp:inline distT="0" distB="0" distL="0" distR="0" wp14:anchorId="5FD18900" wp14:editId="0481BC84">
                  <wp:extent cx="5941060" cy="2708910"/>
                  <wp:effectExtent l="0" t="0" r="2540" b="0"/>
                  <wp:docPr id="2021443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4432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C2E" w14:paraId="5B77D5EF" w14:textId="77777777" w:rsidTr="006B2605">
        <w:trPr>
          <w:jc w:val="center"/>
        </w:trPr>
        <w:tc>
          <w:tcPr>
            <w:tcW w:w="9346" w:type="dxa"/>
          </w:tcPr>
          <w:p w14:paraId="0808FA52" w14:textId="31A446C2" w:rsidR="00FE3C2E" w:rsidRPr="00BF7696" w:rsidRDefault="00FE3C2E" w:rsidP="006B2605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 w:rsidR="00852854">
              <w:rPr>
                <w:shd w:val="clear" w:color="auto" w:fill="FFFFFF"/>
                <w:lang w:val="en-US"/>
              </w:rPr>
              <w:t>3</w:t>
            </w:r>
            <w:r>
              <w:rPr>
                <w:shd w:val="clear" w:color="auto" w:fill="FFFFFF"/>
              </w:rPr>
              <w:t xml:space="preserve"> – Вид страницы</w:t>
            </w:r>
          </w:p>
        </w:tc>
      </w:tr>
    </w:tbl>
    <w:p w14:paraId="1E1C6984" w14:textId="77777777" w:rsidR="00FE3C2E" w:rsidRDefault="00FE3C2E" w:rsidP="00FE3C2E">
      <w:pPr>
        <w:ind w:firstLine="0"/>
      </w:pPr>
    </w:p>
    <w:p w14:paraId="02D1328F" w14:textId="77777777" w:rsidR="00493FD9" w:rsidRDefault="00493FD9" w:rsidP="00493FD9">
      <w:pPr>
        <w:ind w:firstLine="0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852F0F" w14:paraId="3E2F1244" w14:textId="77777777" w:rsidTr="006B2605">
        <w:trPr>
          <w:jc w:val="center"/>
        </w:trPr>
        <w:tc>
          <w:tcPr>
            <w:tcW w:w="9346" w:type="dxa"/>
          </w:tcPr>
          <w:p w14:paraId="4BF9834E" w14:textId="514FE833" w:rsidR="00852F0F" w:rsidRDefault="00E76EC2" w:rsidP="006B2605">
            <w:pPr>
              <w:ind w:firstLine="0"/>
              <w:jc w:val="center"/>
              <w:rPr>
                <w:shd w:val="clear" w:color="auto" w:fill="FFFFFF"/>
              </w:rPr>
            </w:pPr>
            <w:r w:rsidRPr="00E76EC2">
              <w:rPr>
                <w:noProof/>
                <w:shd w:val="clear" w:color="auto" w:fill="FFFFFF"/>
              </w:rPr>
              <w:lastRenderedPageBreak/>
              <w:drawing>
                <wp:inline distT="0" distB="0" distL="0" distR="0" wp14:anchorId="018BBB6E" wp14:editId="68A228B3">
                  <wp:extent cx="5941060" cy="2871470"/>
                  <wp:effectExtent l="0" t="0" r="2540" b="5080"/>
                  <wp:docPr id="1218649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6499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F" w14:paraId="5D2A81F6" w14:textId="77777777" w:rsidTr="006B2605">
        <w:trPr>
          <w:jc w:val="center"/>
        </w:trPr>
        <w:tc>
          <w:tcPr>
            <w:tcW w:w="9346" w:type="dxa"/>
          </w:tcPr>
          <w:p w14:paraId="2EDC86C2" w14:textId="74A176E6" w:rsidR="00852F0F" w:rsidRPr="00BF7696" w:rsidRDefault="00852F0F" w:rsidP="006B2605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4 – Вид страницы</w:t>
            </w:r>
          </w:p>
        </w:tc>
      </w:tr>
    </w:tbl>
    <w:p w14:paraId="106BDD0B" w14:textId="77777777" w:rsidR="00852F0F" w:rsidRDefault="00852F0F" w:rsidP="00493FD9">
      <w:pPr>
        <w:ind w:firstLine="0"/>
      </w:pPr>
    </w:p>
    <w:p w14:paraId="7A6D6D3D" w14:textId="77777777" w:rsidR="00852F0F" w:rsidRDefault="00852F0F" w:rsidP="00493FD9">
      <w:pPr>
        <w:ind w:firstLine="0"/>
      </w:pPr>
    </w:p>
    <w:p w14:paraId="75F5E092" w14:textId="77777777" w:rsidR="00852F0F" w:rsidRDefault="00852F0F" w:rsidP="00493FD9">
      <w:pPr>
        <w:ind w:firstLine="0"/>
      </w:pPr>
    </w:p>
    <w:p w14:paraId="64E303E4" w14:textId="77777777" w:rsidR="00852F0F" w:rsidRDefault="00852F0F" w:rsidP="00493FD9">
      <w:pPr>
        <w:ind w:firstLine="0"/>
      </w:pPr>
    </w:p>
    <w:p w14:paraId="064692C2" w14:textId="77777777" w:rsidR="00852F0F" w:rsidRDefault="00852F0F" w:rsidP="00493FD9">
      <w:pPr>
        <w:ind w:firstLine="0"/>
      </w:pPr>
    </w:p>
    <w:p w14:paraId="205EA5DE" w14:textId="77777777" w:rsidR="00852F0F" w:rsidRDefault="00852F0F" w:rsidP="00493FD9">
      <w:pPr>
        <w:ind w:firstLine="0"/>
      </w:pPr>
    </w:p>
    <w:p w14:paraId="36F3D16A" w14:textId="77777777" w:rsidR="00852F0F" w:rsidRDefault="00852F0F" w:rsidP="00493FD9">
      <w:pPr>
        <w:ind w:firstLine="0"/>
      </w:pPr>
    </w:p>
    <w:p w14:paraId="4AA235DF" w14:textId="77777777" w:rsidR="00852F0F" w:rsidRDefault="00852F0F" w:rsidP="00493FD9">
      <w:pPr>
        <w:ind w:firstLine="0"/>
      </w:pPr>
    </w:p>
    <w:tbl>
      <w:tblPr>
        <w:tblStyle w:val="a6"/>
        <w:tblW w:w="98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493FD9" w14:paraId="7E066118" w14:textId="77777777" w:rsidTr="00CD1A3C">
        <w:trPr>
          <w:trHeight w:val="5403"/>
          <w:jc w:val="center"/>
        </w:trPr>
        <w:tc>
          <w:tcPr>
            <w:tcW w:w="9828" w:type="dxa"/>
          </w:tcPr>
          <w:p w14:paraId="2E8D4E6C" w14:textId="3A10E1BF" w:rsidR="00493FD9" w:rsidRPr="006E5535" w:rsidRDefault="004F7AEB" w:rsidP="004F7AEB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>
              <w:object w:dxaOrig="13740" w:dyaOrig="13890" w14:anchorId="2EAEAB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67.25pt;height:472.5pt" o:ole="">
                  <v:imagedata r:id="rId17" o:title=""/>
                </v:shape>
                <o:OLEObject Type="Embed" ProgID="PBrush" ShapeID="_x0000_i1027" DrawAspect="Content" ObjectID="_1759142173" r:id="rId18"/>
              </w:object>
            </w:r>
          </w:p>
        </w:tc>
      </w:tr>
      <w:tr w:rsidR="00493FD9" w14:paraId="7012DD22" w14:textId="77777777" w:rsidTr="00CD1A3C">
        <w:trPr>
          <w:trHeight w:val="548"/>
          <w:jc w:val="center"/>
        </w:trPr>
        <w:tc>
          <w:tcPr>
            <w:tcW w:w="9828" w:type="dxa"/>
          </w:tcPr>
          <w:p w14:paraId="55C7E116" w14:textId="04CE8870" w:rsidR="00493FD9" w:rsidRPr="00BF7696" w:rsidRDefault="00493FD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 w:rsidR="004F7AEB">
              <w:rPr>
                <w:shd w:val="clear" w:color="auto" w:fill="FFFFFF"/>
                <w:lang w:val="en-US"/>
              </w:rPr>
              <w:t>5</w:t>
            </w:r>
            <w:r>
              <w:rPr>
                <w:shd w:val="clear" w:color="auto" w:fill="FFFFFF"/>
              </w:rPr>
              <w:t xml:space="preserve"> – Сеть Петри</w:t>
            </w:r>
          </w:p>
        </w:tc>
      </w:tr>
    </w:tbl>
    <w:p w14:paraId="1EBA60E2" w14:textId="77777777" w:rsidR="00493FD9" w:rsidRDefault="00493FD9" w:rsidP="00493FD9"/>
    <w:p w14:paraId="4A8ED800" w14:textId="77777777" w:rsidR="00493FD9" w:rsidRDefault="00493FD9" w:rsidP="00493FD9">
      <w:pPr>
        <w:ind w:firstLine="0"/>
      </w:pPr>
    </w:p>
    <w:p w14:paraId="5C802709" w14:textId="77777777" w:rsidR="00EC1BDC" w:rsidRDefault="00EC1BDC" w:rsidP="00493FD9">
      <w:pPr>
        <w:ind w:firstLine="0"/>
      </w:pPr>
    </w:p>
    <w:p w14:paraId="6318141D" w14:textId="77777777" w:rsidR="00EC1BDC" w:rsidRDefault="00EC1BDC" w:rsidP="00493FD9">
      <w:pPr>
        <w:ind w:firstLine="0"/>
      </w:pPr>
    </w:p>
    <w:p w14:paraId="65014373" w14:textId="77777777" w:rsidR="00493FD9" w:rsidRDefault="00493FD9" w:rsidP="00493FD9">
      <w:pPr>
        <w:ind w:firstLine="0"/>
      </w:pPr>
    </w:p>
    <w:p w14:paraId="661CA5F1" w14:textId="77777777" w:rsidR="00493FD9" w:rsidRDefault="00493FD9" w:rsidP="00493FD9">
      <w:pPr>
        <w:ind w:firstLine="0"/>
      </w:pPr>
    </w:p>
    <w:p w14:paraId="2AC78DA6" w14:textId="77777777" w:rsidR="00FD7BBB" w:rsidRDefault="00FD7BBB" w:rsidP="00493FD9">
      <w:pPr>
        <w:ind w:firstLine="0"/>
      </w:pPr>
    </w:p>
    <w:p w14:paraId="25FF2590" w14:textId="77777777" w:rsidR="00EC1BDC" w:rsidRPr="00BF7696" w:rsidRDefault="00EC1BDC" w:rsidP="00493FD9">
      <w:pPr>
        <w:ind w:firstLine="0"/>
      </w:pPr>
    </w:p>
    <w:p w14:paraId="7416F93F" w14:textId="77777777" w:rsidR="00493FD9" w:rsidRPr="005E3F5E" w:rsidRDefault="00493FD9" w:rsidP="00493FD9">
      <w:pPr>
        <w:pStyle w:val="12"/>
        <w:rPr>
          <w:rFonts w:ascii="Consolas" w:eastAsia="Times New Roman" w:hAnsi="Consolas"/>
          <w:sz w:val="21"/>
          <w:szCs w:val="21"/>
          <w:lang w:eastAsia="ru-RU"/>
        </w:rPr>
      </w:pPr>
      <w:bookmarkStart w:id="9" w:name="_Toc148529437"/>
      <w:r>
        <w:lastRenderedPageBreak/>
        <w:t>ВЫВОД</w:t>
      </w:r>
      <w:bookmarkEnd w:id="9"/>
    </w:p>
    <w:p w14:paraId="27E1E8DE" w14:textId="05F79717" w:rsidR="00493FD9" w:rsidRDefault="007A6094" w:rsidP="00493FD9">
      <w:r w:rsidRPr="007A6094">
        <w:t>В ходе выполнения работы было разработано одностраничное веб-приложение на фреймворке Vue.js 3.x, целью которого было демонстрировать работу всех основных жизненных циклов (хуков) этого фреймворка. Приложение успешно продемонстрировало активацию каждого из хуков в различных сценариях использования, начиная от момента создания компонента и заканчивая его удалением.</w:t>
      </w:r>
    </w:p>
    <w:p w14:paraId="635D2E80" w14:textId="77777777" w:rsidR="0070462F" w:rsidRPr="00493FD9" w:rsidRDefault="0070462F">
      <w:pPr>
        <w:rPr>
          <w:rFonts w:cs="Times New Roman"/>
          <w:szCs w:val="28"/>
        </w:rPr>
      </w:pPr>
    </w:p>
    <w:sectPr w:rsidR="0070462F" w:rsidRPr="00493FD9" w:rsidSect="00115DE7">
      <w:footerReference w:type="default" r:id="rId19"/>
      <w:footerReference w:type="first" r:id="rId20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D9E6" w14:textId="77777777" w:rsidR="009E546D" w:rsidRDefault="009E546D">
      <w:pPr>
        <w:spacing w:line="240" w:lineRule="auto"/>
      </w:pPr>
      <w:r>
        <w:separator/>
      </w:r>
    </w:p>
  </w:endnote>
  <w:endnote w:type="continuationSeparator" w:id="0">
    <w:p w14:paraId="35F3184B" w14:textId="77777777" w:rsidR="009E546D" w:rsidRDefault="009E5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51D39165" w14:textId="77777777" w:rsidR="00264B6C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DA808" w14:textId="77777777" w:rsidR="00264B6C" w:rsidRPr="00BA3762" w:rsidRDefault="00264B6C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CAD8" w14:textId="77777777" w:rsidR="00264B6C" w:rsidRDefault="00264B6C">
    <w:pPr>
      <w:pStyle w:val="a4"/>
      <w:jc w:val="right"/>
    </w:pPr>
  </w:p>
  <w:p w14:paraId="0A358734" w14:textId="77777777" w:rsidR="00264B6C" w:rsidRDefault="00264B6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0535" w14:textId="77777777" w:rsidR="009E546D" w:rsidRDefault="009E546D">
      <w:pPr>
        <w:spacing w:line="240" w:lineRule="auto"/>
      </w:pPr>
      <w:r>
        <w:separator/>
      </w:r>
    </w:p>
  </w:footnote>
  <w:footnote w:type="continuationSeparator" w:id="0">
    <w:p w14:paraId="6CC746F5" w14:textId="77777777" w:rsidR="009E546D" w:rsidRDefault="009E54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1262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035790"/>
    <w:rsid w:val="0014772F"/>
    <w:rsid w:val="0015776E"/>
    <w:rsid w:val="001740E4"/>
    <w:rsid w:val="001A70C0"/>
    <w:rsid w:val="001D2BA6"/>
    <w:rsid w:val="00240701"/>
    <w:rsid w:val="0024599F"/>
    <w:rsid w:val="002637FC"/>
    <w:rsid w:val="00264B6C"/>
    <w:rsid w:val="00277AD1"/>
    <w:rsid w:val="002A41F7"/>
    <w:rsid w:val="002B7875"/>
    <w:rsid w:val="00342828"/>
    <w:rsid w:val="00433024"/>
    <w:rsid w:val="0045518F"/>
    <w:rsid w:val="00493FD9"/>
    <w:rsid w:val="004F7AEB"/>
    <w:rsid w:val="005900E9"/>
    <w:rsid w:val="005F0465"/>
    <w:rsid w:val="006754F9"/>
    <w:rsid w:val="00685495"/>
    <w:rsid w:val="006A59CF"/>
    <w:rsid w:val="0070462F"/>
    <w:rsid w:val="00754B9A"/>
    <w:rsid w:val="007A6094"/>
    <w:rsid w:val="007B6E46"/>
    <w:rsid w:val="007D2800"/>
    <w:rsid w:val="008064BD"/>
    <w:rsid w:val="0084034E"/>
    <w:rsid w:val="00852854"/>
    <w:rsid w:val="00852F0F"/>
    <w:rsid w:val="008913AC"/>
    <w:rsid w:val="0089374D"/>
    <w:rsid w:val="008D491C"/>
    <w:rsid w:val="00916265"/>
    <w:rsid w:val="00924377"/>
    <w:rsid w:val="009B06D7"/>
    <w:rsid w:val="009B1DBE"/>
    <w:rsid w:val="009E3A9A"/>
    <w:rsid w:val="009E546D"/>
    <w:rsid w:val="00AB2647"/>
    <w:rsid w:val="00B26A25"/>
    <w:rsid w:val="00C11C1B"/>
    <w:rsid w:val="00C24BD5"/>
    <w:rsid w:val="00C85D8E"/>
    <w:rsid w:val="00C8720E"/>
    <w:rsid w:val="00CA1FC0"/>
    <w:rsid w:val="00CC1180"/>
    <w:rsid w:val="00D864B2"/>
    <w:rsid w:val="00DB5DA9"/>
    <w:rsid w:val="00E070BB"/>
    <w:rsid w:val="00E128AE"/>
    <w:rsid w:val="00E468EA"/>
    <w:rsid w:val="00E47F93"/>
    <w:rsid w:val="00E67CB8"/>
    <w:rsid w:val="00E76EC2"/>
    <w:rsid w:val="00EA308F"/>
    <w:rsid w:val="00EC1BDC"/>
    <w:rsid w:val="00EC364F"/>
    <w:rsid w:val="00EE08A8"/>
    <w:rsid w:val="00EF5E29"/>
    <w:rsid w:val="00F23A7F"/>
    <w:rsid w:val="00F95592"/>
    <w:rsid w:val="00FD7BBB"/>
    <w:rsid w:val="00FE3632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7582"/>
  <w15:chartTrackingRefBased/>
  <w15:docId w15:val="{CB6317D4-37A9-411A-B55A-65A38C4B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FD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493FD9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FD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FD9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F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493FD9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3FD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93FD9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3F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3FD9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3FD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3FD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3FD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3FD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3FD9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93FD9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493FD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493F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93FD9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customStyle="1" w:styleId="12">
    <w:name w:val="1ненум"/>
    <w:basedOn w:val="a"/>
    <w:link w:val="13"/>
    <w:qFormat/>
    <w:rsid w:val="00493FD9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493FD9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6">
    <w:name w:val="Table Grid"/>
    <w:basedOn w:val="a1"/>
    <w:uiPriority w:val="39"/>
    <w:rsid w:val="00493FD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93F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rueue</cp:lastModifiedBy>
  <cp:revision>190</cp:revision>
  <dcterms:created xsi:type="dcterms:W3CDTF">2023-10-17T16:59:00Z</dcterms:created>
  <dcterms:modified xsi:type="dcterms:W3CDTF">2023-10-18T10:50:00Z</dcterms:modified>
</cp:coreProperties>
</file>