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64" w:rsidRPr="00651065" w:rsidRDefault="00AD2464" w:rsidP="00AD2464">
      <w:pPr>
        <w:pStyle w:val="a4"/>
        <w:rPr>
          <w:sz w:val="44"/>
          <w:szCs w:val="44"/>
        </w:rPr>
      </w:pPr>
      <w:r w:rsidRPr="00651065">
        <w:rPr>
          <w:rFonts w:hint="eastAsia"/>
          <w:sz w:val="44"/>
          <w:szCs w:val="44"/>
        </w:rPr>
        <w:t>基于</w:t>
      </w:r>
      <w:r w:rsidRPr="00651065">
        <w:rPr>
          <w:sz w:val="44"/>
          <w:szCs w:val="44"/>
        </w:rPr>
        <w:t>junit5单元测试</w:t>
      </w:r>
    </w:p>
    <w:p w:rsidR="00001395" w:rsidRDefault="00DB6DD8" w:rsidP="00AA7A32">
      <w:pPr>
        <w:pStyle w:val="2"/>
      </w:pPr>
      <w:r>
        <w:rPr>
          <w:rFonts w:hint="eastAsia"/>
        </w:rPr>
        <w:t>一</w:t>
      </w:r>
      <w:r>
        <w:t>：</w:t>
      </w:r>
      <w:r>
        <w:rPr>
          <w:rFonts w:hint="eastAsia"/>
        </w:rPr>
        <w:t>环境</w:t>
      </w:r>
      <w:r>
        <w:t>准备</w:t>
      </w:r>
    </w:p>
    <w:p w:rsidR="00DB6DD8" w:rsidRDefault="00DB6DD8">
      <w:r>
        <w:rPr>
          <w:rFonts w:hint="eastAsia"/>
        </w:rPr>
        <w:t xml:space="preserve">  构建</w:t>
      </w:r>
      <w:r>
        <w:t>maven项目，添加pom.xml</w:t>
      </w:r>
      <w:r w:rsidR="00B77650">
        <w:rPr>
          <w:rFonts w:hint="eastAsia"/>
        </w:rPr>
        <w:t>配置</w:t>
      </w:r>
      <w:r>
        <w:t>文件，将需要测试的项目</w:t>
      </w:r>
      <w:r w:rsidR="00D417B9">
        <w:rPr>
          <w:rFonts w:hint="eastAsia"/>
        </w:rPr>
        <w:t>包</w:t>
      </w:r>
      <w:r>
        <w:rPr>
          <w:rFonts w:hint="eastAsia"/>
        </w:rPr>
        <w:t>引入</w:t>
      </w:r>
      <w:r>
        <w:t>到</w:t>
      </w:r>
      <w:r>
        <w:rPr>
          <w:rFonts w:hint="eastAsia"/>
        </w:rPr>
        <w:t>工程</w:t>
      </w:r>
      <w:r>
        <w:t>中。</w:t>
      </w:r>
      <w:r>
        <w:rPr>
          <w:rFonts w:hint="eastAsia"/>
        </w:rPr>
        <w:t>如果</w:t>
      </w:r>
      <w:r>
        <w:t>是基于springBoot开发测试，则需要引入</w:t>
      </w:r>
      <w:r>
        <w:rPr>
          <w:rFonts w:hint="eastAsia"/>
        </w:rPr>
        <w:t>该</w:t>
      </w:r>
      <w:r>
        <w:t>框架相关的</w:t>
      </w:r>
      <w:r>
        <w:rPr>
          <w:rFonts w:hint="eastAsia"/>
        </w:rPr>
        <w:t>包</w:t>
      </w:r>
      <w:r w:rsidR="008D3C93">
        <w:rPr>
          <w:rFonts w:hint="eastAsia"/>
        </w:rPr>
        <w:t>，</w:t>
      </w:r>
      <w:r>
        <w:t>并</w:t>
      </w:r>
      <w:r>
        <w:rPr>
          <w:rFonts w:hint="eastAsia"/>
        </w:rPr>
        <w:t>在</w:t>
      </w:r>
      <w:r>
        <w:t>测试类中加上@SpringBootTest注解</w:t>
      </w:r>
      <w:r w:rsidR="00D417B9">
        <w:rPr>
          <w:rFonts w:hint="eastAsia"/>
        </w:rPr>
        <w:t>，</w:t>
      </w:r>
      <w:r w:rsidR="00D417B9">
        <w:t>详情见</w:t>
      </w:r>
      <w:r w:rsidR="00B4230A">
        <w:rPr>
          <w:rFonts w:hint="eastAsia"/>
        </w:rPr>
        <w:t>下面</w:t>
      </w:r>
      <w:r w:rsidR="00B4230A">
        <w:t>第二点</w:t>
      </w:r>
      <w:r w:rsidR="00D417B9">
        <w:t>。</w:t>
      </w:r>
    </w:p>
    <w:p w:rsidR="007A5A19" w:rsidRDefault="007A5A19" w:rsidP="00AA7A32">
      <w:pPr>
        <w:pStyle w:val="2"/>
      </w:pPr>
      <w:r>
        <w:rPr>
          <w:rFonts w:hint="eastAsia"/>
        </w:rPr>
        <w:t>二</w:t>
      </w:r>
      <w:r>
        <w:t>、基于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进行</w:t>
      </w:r>
      <w:r>
        <w:t>测试</w:t>
      </w:r>
    </w:p>
    <w:p w:rsidR="007A5A19" w:rsidRDefault="007A5A19">
      <w:r>
        <w:tab/>
      </w:r>
      <w:r w:rsidR="00191BD2">
        <w:t>1</w:t>
      </w:r>
      <w:r w:rsidR="00191BD2">
        <w:rPr>
          <w:rFonts w:hint="eastAsia"/>
        </w:rPr>
        <w:t>、</w:t>
      </w:r>
      <w:r>
        <w:rPr>
          <w:rFonts w:hint="eastAsia"/>
        </w:rPr>
        <w:t>引入S</w:t>
      </w:r>
      <w:r>
        <w:t>pringBoot框架</w:t>
      </w:r>
      <w:r w:rsidR="00191BD2">
        <w:rPr>
          <w:rFonts w:hint="eastAsia"/>
        </w:rPr>
        <w:t>，</w:t>
      </w:r>
      <w:r w:rsidR="00191BD2">
        <w:t>添加到</w:t>
      </w:r>
      <w:r w:rsidR="00191BD2">
        <w:rPr>
          <w:rFonts w:hint="eastAsia"/>
        </w:rPr>
        <w:t>M</w:t>
      </w:r>
      <w:r w:rsidR="00191BD2">
        <w:t>aven配置文件中</w:t>
      </w:r>
    </w:p>
    <w:p w:rsidR="007A5A19" w:rsidRPr="00BF7949" w:rsidRDefault="007A5A19" w:rsidP="007A5A1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&lt;parent&gt;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&lt;groupId&gt;org.springframework.boot&lt;/groupId&gt;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&lt;artifactId&gt;spring-boot-starter-parent&lt;/artifactId&gt;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&lt;version&gt;2.1.8.RELEASE&lt;/version&gt;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&lt;/parent&gt;</w:t>
      </w:r>
    </w:p>
    <w:p w:rsidR="007A5A19" w:rsidRPr="00BF7949" w:rsidRDefault="007A5A19" w:rsidP="007A5A1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&lt;dependency&gt;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&lt;groupId&gt;org.springframework.boot&lt;/groupId&gt;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&lt;artifactId&gt;spring-boot-starter-test&lt;/artifactId&gt;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&lt;scope&gt;test&lt;/scope&gt;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&lt;/dependency&gt;</w:t>
      </w:r>
    </w:p>
    <w:p w:rsidR="00191BD2" w:rsidRPr="00BF7949" w:rsidRDefault="00191BD2" w:rsidP="00191BD2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&lt;dependency&gt;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&lt;groupId&gt;org.springframework.boot&lt;/groupId&gt;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&lt;artifactId&gt;spring-boot-starter-web&lt;/artifactId&gt;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&lt;/dependency&gt;</w:t>
      </w:r>
    </w:p>
    <w:p w:rsidR="007A5A19" w:rsidRPr="00BF7949" w:rsidRDefault="00191BD2" w:rsidP="007A5A1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&lt;build&gt;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&lt;plugins&gt;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&lt;plugin&gt;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    &lt;groupId&gt;org.springframework.boot&lt;/groupId&gt;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    &lt;artifactId&gt;spring-boot-maven-plugin&lt;/artifactId&gt;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&lt;/plugin&gt;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&lt;/plugins&gt;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&lt;/build&gt;</w:t>
      </w:r>
    </w:p>
    <w:p w:rsidR="00191BD2" w:rsidRDefault="00191BD2">
      <w:r>
        <w:tab/>
        <w:t>2</w:t>
      </w:r>
      <w:r>
        <w:rPr>
          <w:rFonts w:hint="eastAsia"/>
        </w:rPr>
        <w:t>、增加</w:t>
      </w:r>
      <w:r w:rsidRPr="00191BD2">
        <w:t>Application</w:t>
      </w:r>
      <w:r>
        <w:rPr>
          <w:rFonts w:hint="eastAsia"/>
        </w:rPr>
        <w:t>执行</w:t>
      </w:r>
      <w:r>
        <w:t>类</w:t>
      </w:r>
    </w:p>
    <w:p w:rsidR="00191BD2" w:rsidRPr="00BF7949" w:rsidRDefault="00191BD2" w:rsidP="00191BD2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@SpringBootApplication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public class Application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public static void main(String[] args)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SpringApplication.run(Application.class, args);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}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7A5A19" w:rsidRPr="007A5A19" w:rsidRDefault="00191BD2" w:rsidP="00191BD2">
      <w:pPr>
        <w:ind w:firstLine="420"/>
      </w:pPr>
      <w:r>
        <w:t>3</w:t>
      </w:r>
      <w:r>
        <w:rPr>
          <w:rFonts w:hint="eastAsia"/>
        </w:rPr>
        <w:t>、在</w:t>
      </w:r>
      <w:r>
        <w:t>测试类名上</w:t>
      </w:r>
      <w:r>
        <w:rPr>
          <w:rFonts w:hint="eastAsia"/>
        </w:rPr>
        <w:t>增加</w:t>
      </w:r>
      <w:r>
        <w:t>@SpringBootTest注解</w:t>
      </w:r>
      <w:r>
        <w:rPr>
          <w:rFonts w:hint="eastAsia"/>
        </w:rPr>
        <w:t>，</w:t>
      </w:r>
      <w:r w:rsidR="004553E6">
        <w:rPr>
          <w:rFonts w:hint="eastAsia"/>
        </w:rPr>
        <w:t>则</w:t>
      </w:r>
      <w:r w:rsidR="004553E6">
        <w:t>标识为测试类</w:t>
      </w:r>
      <w:r w:rsidR="004553E6" w:rsidRPr="007A5A19">
        <w:t xml:space="preserve"> </w:t>
      </w:r>
    </w:p>
    <w:p w:rsidR="007A5A19" w:rsidRDefault="00191BD2" w:rsidP="00191BD2">
      <w:pPr>
        <w:ind w:firstLine="420"/>
      </w:pPr>
      <w:r>
        <w:rPr>
          <w:rFonts w:hint="eastAsia"/>
        </w:rPr>
        <w:lastRenderedPageBreak/>
        <w:t>4、引入</w:t>
      </w:r>
      <w:r>
        <w:t>测试工具包</w:t>
      </w:r>
    </w:p>
    <w:p w:rsidR="003C6448" w:rsidRPr="00BF7949" w:rsidRDefault="003C6448" w:rsidP="003C64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 w:rsidRPr="00BF7949">
        <w:rPr>
          <w:sz w:val="15"/>
          <w:szCs w:val="15"/>
        </w:rPr>
        <w:t>&lt;dependency&gt;</w:t>
      </w:r>
      <w:r w:rsidRPr="00BF7949">
        <w:rPr>
          <w:sz w:val="15"/>
          <w:szCs w:val="15"/>
        </w:rPr>
        <w:br/>
        <w:t xml:space="preserve">    &lt;groupId&gt;org.junit.jupiter&lt;/groupId&gt;</w:t>
      </w:r>
      <w:r w:rsidRPr="00BF7949">
        <w:rPr>
          <w:sz w:val="15"/>
          <w:szCs w:val="15"/>
        </w:rPr>
        <w:br/>
        <w:t xml:space="preserve">    &lt;artifactId&gt;junit-jupiter&lt;/artifactId&gt;</w:t>
      </w:r>
      <w:r w:rsidRPr="00BF7949">
        <w:rPr>
          <w:sz w:val="15"/>
          <w:szCs w:val="15"/>
        </w:rPr>
        <w:br/>
        <w:t xml:space="preserve">    &lt;version&gt;RELEASE&lt;/version&gt;</w:t>
      </w:r>
      <w:r w:rsidRPr="00BF7949">
        <w:rPr>
          <w:sz w:val="15"/>
          <w:szCs w:val="15"/>
        </w:rPr>
        <w:br/>
        <w:t xml:space="preserve">    &lt;scope&gt;test&lt;/scope&gt;</w:t>
      </w:r>
      <w:r w:rsidRPr="00BF7949">
        <w:rPr>
          <w:sz w:val="15"/>
          <w:szCs w:val="15"/>
        </w:rPr>
        <w:br/>
        <w:t>&lt;/dependency&gt;</w:t>
      </w:r>
    </w:p>
    <w:p w:rsidR="00191BD2" w:rsidRDefault="00191BD2" w:rsidP="00191BD2">
      <w:pPr>
        <w:ind w:firstLine="420"/>
      </w:pPr>
      <w:r>
        <w:rPr>
          <w:rFonts w:hint="eastAsia"/>
        </w:rPr>
        <w:t>5、使用</w:t>
      </w:r>
      <w:r>
        <w:t>junit</w:t>
      </w:r>
      <w:r w:rsidR="00E87230">
        <w:t>5</w:t>
      </w:r>
      <w:r w:rsidR="00E87230">
        <w:rPr>
          <w:rFonts w:hint="eastAsia"/>
        </w:rPr>
        <w:t>测试</w:t>
      </w:r>
      <w:r>
        <w:rPr>
          <w:rFonts w:hint="eastAsia"/>
        </w:rPr>
        <w:t>框架</w:t>
      </w:r>
      <w:r>
        <w:t>进行测试</w:t>
      </w:r>
      <w:r w:rsidR="004553E6">
        <w:rPr>
          <w:rFonts w:hint="eastAsia"/>
        </w:rPr>
        <w:t>（具体</w:t>
      </w:r>
      <w:r w:rsidR="004553E6">
        <w:t>测试</w:t>
      </w:r>
      <w:r w:rsidR="009E5FC7">
        <w:rPr>
          <w:rFonts w:hint="eastAsia"/>
        </w:rPr>
        <w:t>用例</w:t>
      </w:r>
      <w:r w:rsidR="007B3140">
        <w:rPr>
          <w:rFonts w:hint="eastAsia"/>
        </w:rPr>
        <w:t>编写</w:t>
      </w:r>
      <w:r w:rsidR="004553E6">
        <w:t>见后面部分</w:t>
      </w:r>
      <w:r w:rsidR="004553E6">
        <w:rPr>
          <w:rFonts w:hint="eastAsia"/>
        </w:rPr>
        <w:t>）</w:t>
      </w:r>
    </w:p>
    <w:p w:rsidR="00191BD2" w:rsidRDefault="00191BD2" w:rsidP="00AA7A32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普通</w:t>
      </w:r>
      <w:r>
        <w:t>单元测试</w:t>
      </w:r>
    </w:p>
    <w:p w:rsidR="00191BD2" w:rsidRDefault="00191BD2">
      <w:r>
        <w:tab/>
      </w:r>
      <w:r>
        <w:rPr>
          <w:rFonts w:hint="eastAsia"/>
        </w:rPr>
        <w:t>1、</w:t>
      </w:r>
      <w:r>
        <w:t>参考</w:t>
      </w:r>
      <w:r>
        <w:rPr>
          <w:rFonts w:hint="eastAsia"/>
        </w:rPr>
        <w:t>二.4中</w:t>
      </w:r>
      <w:r>
        <w:t>引入的</w:t>
      </w:r>
      <w:r>
        <w:rPr>
          <w:rFonts w:hint="eastAsia"/>
        </w:rPr>
        <w:t>测试</w:t>
      </w:r>
      <w:r>
        <w:t>包</w:t>
      </w:r>
    </w:p>
    <w:p w:rsidR="00191BD2" w:rsidRDefault="00191BD2">
      <w:r>
        <w:tab/>
        <w:t>2</w:t>
      </w:r>
      <w:r>
        <w:rPr>
          <w:rFonts w:hint="eastAsia"/>
        </w:rPr>
        <w:t>、</w:t>
      </w:r>
      <w:r w:rsidR="009F32E3">
        <w:rPr>
          <w:rFonts w:hint="eastAsia"/>
        </w:rPr>
        <w:t>需要对</w:t>
      </w:r>
      <w:r w:rsidR="009F32E3">
        <w:t>方法</w:t>
      </w:r>
      <w:r>
        <w:rPr>
          <w:rFonts w:hint="eastAsia"/>
        </w:rPr>
        <w:t>增加</w:t>
      </w:r>
      <w:r>
        <w:t>@Test注解</w:t>
      </w:r>
      <w:r>
        <w:rPr>
          <w:rFonts w:hint="eastAsia"/>
        </w:rPr>
        <w:t>来</w:t>
      </w:r>
      <w:r>
        <w:t>标识</w:t>
      </w:r>
      <w:r w:rsidR="004B69E8">
        <w:rPr>
          <w:rFonts w:hint="eastAsia"/>
        </w:rPr>
        <w:t>为</w:t>
      </w:r>
      <w:r>
        <w:t>测试用例</w:t>
      </w:r>
      <w:r w:rsidR="009F32E3">
        <w:rPr>
          <w:rFonts w:hint="eastAsia"/>
        </w:rPr>
        <w:t>，</w:t>
      </w:r>
      <w:r w:rsidR="009F32E3">
        <w:t>如</w:t>
      </w:r>
      <w:r w:rsidR="009F32E3">
        <w:rPr>
          <w:rFonts w:hint="eastAsia"/>
        </w:rPr>
        <w:t>：</w:t>
      </w:r>
    </w:p>
    <w:p w:rsidR="009F32E3" w:rsidRPr="009F32E3" w:rsidRDefault="009F32E3" w:rsidP="009F32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 w:rsidRPr="009F32E3">
        <w:rPr>
          <w:sz w:val="15"/>
          <w:szCs w:val="15"/>
        </w:rPr>
        <w:t>@Test</w:t>
      </w:r>
      <w:r w:rsidRPr="009F32E3">
        <w:rPr>
          <w:sz w:val="15"/>
          <w:szCs w:val="15"/>
        </w:rPr>
        <w:br/>
        <w:t>public void testTemplate(){</w:t>
      </w:r>
      <w:r w:rsidRPr="009F32E3">
        <w:rPr>
          <w:sz w:val="15"/>
          <w:szCs w:val="15"/>
        </w:rPr>
        <w:br/>
        <w:t xml:space="preserve">    //TODO</w:t>
      </w:r>
      <w:r w:rsidRPr="009F32E3">
        <w:rPr>
          <w:sz w:val="15"/>
          <w:szCs w:val="15"/>
        </w:rPr>
        <w:br/>
        <w:t>}</w:t>
      </w:r>
    </w:p>
    <w:p w:rsidR="009F32E3" w:rsidRDefault="009F32E3">
      <w:r>
        <w:tab/>
        <w:t>3</w:t>
      </w:r>
      <w:r>
        <w:rPr>
          <w:rFonts w:hint="eastAsia"/>
        </w:rPr>
        <w:t>、@</w:t>
      </w:r>
      <w:r>
        <w:t>BeforeEach标识</w:t>
      </w:r>
      <w:r>
        <w:rPr>
          <w:rFonts w:hint="eastAsia"/>
        </w:rPr>
        <w:t>方法</w:t>
      </w:r>
      <w:r>
        <w:t>在</w:t>
      </w:r>
      <w:r>
        <w:rPr>
          <w:rFonts w:hint="eastAsia"/>
        </w:rPr>
        <w:t>每个</w:t>
      </w:r>
      <w:r>
        <w:t>用例执行前执行一次</w:t>
      </w:r>
      <w:r>
        <w:rPr>
          <w:rFonts w:hint="eastAsia"/>
        </w:rPr>
        <w:t>（可以</w:t>
      </w:r>
      <w:r>
        <w:t>初始化每个用例</w:t>
      </w:r>
      <w:r>
        <w:rPr>
          <w:rFonts w:hint="eastAsia"/>
        </w:rPr>
        <w:t>）</w:t>
      </w:r>
    </w:p>
    <w:p w:rsidR="009F32E3" w:rsidRDefault="009F32E3">
      <w:r>
        <w:tab/>
        <w:t>4</w:t>
      </w:r>
      <w:r>
        <w:rPr>
          <w:rFonts w:hint="eastAsia"/>
        </w:rPr>
        <w:t>、</w:t>
      </w:r>
      <w:r>
        <w:t>@BeforeAll</w:t>
      </w:r>
      <w:r>
        <w:rPr>
          <w:rFonts w:hint="eastAsia"/>
        </w:rPr>
        <w:t>标识</w:t>
      </w:r>
      <w:r>
        <w:t>方法在</w:t>
      </w:r>
      <w:r>
        <w:rPr>
          <w:rFonts w:hint="eastAsia"/>
        </w:rPr>
        <w:t>所有</w:t>
      </w:r>
      <w:r>
        <w:t>用例执行前执行一次</w:t>
      </w:r>
      <w:r>
        <w:rPr>
          <w:rFonts w:hint="eastAsia"/>
        </w:rPr>
        <w:t>（初始化</w:t>
      </w:r>
      <w:r>
        <w:t>整个测试</w:t>
      </w:r>
      <w:r>
        <w:rPr>
          <w:rFonts w:hint="eastAsia"/>
        </w:rPr>
        <w:t>）</w:t>
      </w:r>
    </w:p>
    <w:p w:rsidR="009F32E3" w:rsidRDefault="009F32E3" w:rsidP="009F32E3">
      <w:pPr>
        <w:ind w:firstLine="420"/>
      </w:pPr>
      <w:r>
        <w:t>5</w:t>
      </w:r>
      <w:r>
        <w:rPr>
          <w:rFonts w:hint="eastAsia"/>
        </w:rPr>
        <w:t>、@</w:t>
      </w:r>
      <w:r>
        <w:t>AfterEach标识</w:t>
      </w:r>
      <w:r>
        <w:rPr>
          <w:rFonts w:hint="eastAsia"/>
        </w:rPr>
        <w:t>方法</w:t>
      </w:r>
      <w:r>
        <w:t>在</w:t>
      </w:r>
      <w:r>
        <w:rPr>
          <w:rFonts w:hint="eastAsia"/>
        </w:rPr>
        <w:t>每个</w:t>
      </w:r>
      <w:r>
        <w:t>用例执行</w:t>
      </w:r>
      <w:r>
        <w:rPr>
          <w:rFonts w:hint="eastAsia"/>
        </w:rPr>
        <w:t>后</w:t>
      </w:r>
      <w:r>
        <w:t>执行一次</w:t>
      </w:r>
    </w:p>
    <w:p w:rsidR="009F32E3" w:rsidRDefault="009F32E3" w:rsidP="009F32E3">
      <w:r>
        <w:tab/>
        <w:t>6</w:t>
      </w:r>
      <w:r>
        <w:rPr>
          <w:rFonts w:hint="eastAsia"/>
        </w:rPr>
        <w:t>、</w:t>
      </w:r>
      <w:r>
        <w:t>@AfterAll</w:t>
      </w:r>
      <w:r>
        <w:rPr>
          <w:rFonts w:hint="eastAsia"/>
        </w:rPr>
        <w:t>标识</w:t>
      </w:r>
      <w:r>
        <w:t>方法在</w:t>
      </w:r>
      <w:r>
        <w:rPr>
          <w:rFonts w:hint="eastAsia"/>
        </w:rPr>
        <w:t>所有</w:t>
      </w:r>
      <w:r>
        <w:t>用例执行</w:t>
      </w:r>
      <w:r>
        <w:rPr>
          <w:rFonts w:hint="eastAsia"/>
        </w:rPr>
        <w:t>后</w:t>
      </w:r>
      <w:r>
        <w:t>执行一次</w:t>
      </w:r>
    </w:p>
    <w:p w:rsidR="009F32E3" w:rsidRDefault="009F32E3" w:rsidP="009F32E3">
      <w:r>
        <w:tab/>
        <w:t>7</w:t>
      </w:r>
      <w:r>
        <w:rPr>
          <w:rFonts w:hint="eastAsia"/>
        </w:rPr>
        <w:t>、@</w:t>
      </w:r>
      <w:r>
        <w:t>DisplayName(“</w:t>
      </w:r>
      <w:r w:rsidR="00D0764A">
        <w:t>caseName</w:t>
      </w:r>
      <w:r>
        <w:t>”)</w:t>
      </w:r>
      <w:r w:rsidR="00D0764A">
        <w:rPr>
          <w:rFonts w:hint="eastAsia"/>
        </w:rPr>
        <w:t>执行</w:t>
      </w:r>
      <w:r w:rsidR="00D0764A">
        <w:t>用例后，</w:t>
      </w:r>
      <w:r w:rsidR="00D0764A">
        <w:rPr>
          <w:rFonts w:hint="eastAsia"/>
        </w:rPr>
        <w:t>用于</w:t>
      </w:r>
      <w:r w:rsidR="00D0764A">
        <w:t>输出台</w:t>
      </w:r>
      <w:r w:rsidR="00D0764A">
        <w:rPr>
          <w:rFonts w:hint="eastAsia"/>
        </w:rPr>
        <w:t>显示</w:t>
      </w:r>
      <w:r w:rsidR="00D0764A">
        <w:t>用例名称caseName</w:t>
      </w:r>
    </w:p>
    <w:p w:rsidR="007F3A33" w:rsidRDefault="007F3A33" w:rsidP="007F3A33">
      <w:r>
        <w:tab/>
        <w:t>8</w:t>
      </w:r>
      <w:r>
        <w:rPr>
          <w:rFonts w:hint="eastAsia"/>
        </w:rPr>
        <w:t>、正常</w:t>
      </w:r>
      <w:r>
        <w:t>断言：</w:t>
      </w:r>
      <w:r w:rsidRPr="007F3A33">
        <w:t>assert</w:t>
      </w:r>
      <w:r>
        <w:t xml:space="preserve"> </w:t>
      </w:r>
      <w:r w:rsidR="004B69E8">
        <w:t>boolean</w:t>
      </w:r>
      <w:r>
        <w:t>;</w:t>
      </w:r>
    </w:p>
    <w:p w:rsidR="007F3A33" w:rsidRDefault="007F3A33" w:rsidP="007F3A33">
      <w:r>
        <w:tab/>
        <w:t>9</w:t>
      </w:r>
      <w:r>
        <w:rPr>
          <w:rFonts w:hint="eastAsia"/>
        </w:rPr>
        <w:t>、</w:t>
      </w:r>
      <w:r>
        <w:t>异常断言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执行</w:t>
      </w:r>
      <w:r>
        <w:t>用例时，方法会抛异常，针对</w:t>
      </w:r>
      <w:r>
        <w:rPr>
          <w:rFonts w:hint="eastAsia"/>
        </w:rPr>
        <w:t>此类</w:t>
      </w:r>
      <w:r>
        <w:t>进行断言</w:t>
      </w:r>
      <w:r w:rsidR="009B503F">
        <w:rPr>
          <w:rFonts w:hint="eastAsia"/>
        </w:rPr>
        <w:t>，</w:t>
      </w:r>
      <w:r w:rsidR="009B503F">
        <w:t>如</w:t>
      </w:r>
      <w:r w:rsidR="009B503F">
        <w:rPr>
          <w:rFonts w:hint="eastAsia"/>
        </w:rPr>
        <w:t>下面</w:t>
      </w:r>
      <w:r w:rsidR="009B503F">
        <w:t>用例，当try catch用例执行成功时则用例执行失败，fail（</w:t>
      </w:r>
      <w:r w:rsidR="009B503F">
        <w:rPr>
          <w:rFonts w:hint="eastAsia"/>
        </w:rPr>
        <w:t>“用例</w:t>
      </w:r>
      <w:r w:rsidR="009B503F">
        <w:t>执行失败</w:t>
      </w:r>
      <w:r w:rsidR="009B503F">
        <w:rPr>
          <w:rFonts w:hint="eastAsia"/>
        </w:rPr>
        <w:t>”</w:t>
      </w:r>
      <w:r w:rsidR="009B503F">
        <w:t>）</w:t>
      </w:r>
      <w:r w:rsidR="009B503F">
        <w:rPr>
          <w:rFonts w:hint="eastAsia"/>
        </w:rPr>
        <w:t>，</w:t>
      </w:r>
      <w:r w:rsidR="009B503F">
        <w:t>当抛</w:t>
      </w:r>
      <w:r w:rsidR="009B503F">
        <w:rPr>
          <w:rFonts w:hint="eastAsia"/>
        </w:rPr>
        <w:t>异常</w:t>
      </w:r>
      <w:r w:rsidR="009B503F">
        <w:t>时，则</w:t>
      </w:r>
      <w:r w:rsidR="009B503F">
        <w:rPr>
          <w:rFonts w:hint="eastAsia"/>
        </w:rPr>
        <w:t>进行</w:t>
      </w:r>
      <w:r w:rsidR="009B503F">
        <w:t>assert断言：</w:t>
      </w:r>
    </w:p>
    <w:p w:rsidR="0087703C" w:rsidRDefault="0087703C" w:rsidP="009B503F">
      <w:pPr>
        <w:pStyle w:val="HTML"/>
        <w:shd w:val="clear" w:color="auto" w:fill="2B2B2B"/>
        <w:rPr>
          <w:rFonts w:ascii="Consolas" w:hAnsi="Consolas" w:cs="Consolas"/>
          <w:color w:val="BBB529"/>
          <w:sz w:val="13"/>
          <w:szCs w:val="13"/>
        </w:rPr>
      </w:pPr>
      <w:r>
        <w:rPr>
          <w:rFonts w:ascii="Consolas" w:hAnsi="Consolas" w:cs="Consolas" w:hint="eastAsia"/>
          <w:color w:val="BBB529"/>
          <w:sz w:val="13"/>
          <w:szCs w:val="13"/>
        </w:rPr>
        <w:t>//fail</w:t>
      </w:r>
      <w:r>
        <w:rPr>
          <w:rFonts w:ascii="Consolas" w:hAnsi="Consolas" w:cs="Consolas" w:hint="eastAsia"/>
          <w:color w:val="BBB529"/>
          <w:sz w:val="13"/>
          <w:szCs w:val="13"/>
        </w:rPr>
        <w:t>包</w:t>
      </w:r>
    </w:p>
    <w:p w:rsidR="0087703C" w:rsidRPr="0087703C" w:rsidRDefault="0087703C" w:rsidP="009B503F">
      <w:pPr>
        <w:pStyle w:val="HTML"/>
        <w:shd w:val="clear" w:color="auto" w:fill="2B2B2B"/>
        <w:rPr>
          <w:rFonts w:ascii="Consolas" w:hAnsi="Consolas" w:cs="Consolas"/>
          <w:color w:val="BBB529"/>
          <w:sz w:val="13"/>
          <w:szCs w:val="13"/>
        </w:rPr>
      </w:pPr>
      <w:r w:rsidRPr="0087703C">
        <w:rPr>
          <w:rFonts w:ascii="Consolas" w:hAnsi="Consolas" w:cs="Consolas"/>
          <w:color w:val="BBB529"/>
          <w:sz w:val="13"/>
          <w:szCs w:val="13"/>
        </w:rPr>
        <w:t>import static org.junit.jupiter.api.Assertions.fail;</w:t>
      </w:r>
    </w:p>
    <w:p w:rsidR="0087703C" w:rsidRDefault="00494B68" w:rsidP="009B503F">
      <w:pPr>
        <w:pStyle w:val="HTML"/>
        <w:shd w:val="clear" w:color="auto" w:fill="2B2B2B"/>
        <w:rPr>
          <w:rFonts w:ascii="Consolas" w:hAnsi="Consolas" w:cs="Consolas"/>
          <w:color w:val="BBB529"/>
          <w:sz w:val="13"/>
          <w:szCs w:val="13"/>
        </w:rPr>
      </w:pPr>
      <w:r>
        <w:rPr>
          <w:rFonts w:ascii="Consolas" w:hAnsi="Consolas" w:cs="Consolas" w:hint="eastAsia"/>
          <w:color w:val="BBB529"/>
          <w:sz w:val="13"/>
          <w:szCs w:val="13"/>
        </w:rPr>
        <w:t>……</w:t>
      </w:r>
    </w:p>
    <w:p w:rsidR="009B503F" w:rsidRPr="009B503F" w:rsidRDefault="009B503F" w:rsidP="009B503F">
      <w:pPr>
        <w:pStyle w:val="HTML"/>
        <w:shd w:val="clear" w:color="auto" w:fill="2B2B2B"/>
        <w:rPr>
          <w:rFonts w:ascii="Consolas" w:hAnsi="Consolas" w:cs="Consolas"/>
          <w:color w:val="A9B7C6"/>
          <w:sz w:val="13"/>
          <w:szCs w:val="13"/>
        </w:rPr>
      </w:pPr>
      <w:r w:rsidRPr="009B503F">
        <w:rPr>
          <w:rFonts w:ascii="Consolas" w:hAnsi="Consolas" w:cs="Consolas"/>
          <w:color w:val="BBB529"/>
          <w:sz w:val="13"/>
          <w:szCs w:val="13"/>
        </w:rPr>
        <w:t>@DisplayName</w:t>
      </w:r>
      <w:r w:rsidRPr="009B503F">
        <w:rPr>
          <w:rFonts w:ascii="Consolas" w:hAnsi="Consolas" w:cs="Consolas"/>
          <w:color w:val="A9B7C6"/>
          <w:sz w:val="13"/>
          <w:szCs w:val="13"/>
        </w:rPr>
        <w:t>(</w:t>
      </w:r>
      <w:r w:rsidRPr="009B503F">
        <w:rPr>
          <w:rFonts w:ascii="Consolas" w:hAnsi="Consolas" w:cs="Consolas"/>
          <w:color w:val="6A8759"/>
          <w:sz w:val="13"/>
          <w:szCs w:val="13"/>
        </w:rPr>
        <w:t>"ExchangeName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为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空</w:t>
      </w:r>
      <w:r w:rsidRPr="009B503F">
        <w:rPr>
          <w:rFonts w:ascii="Consolas" w:hAnsi="Consolas" w:cs="Consolas"/>
          <w:color w:val="6A8759"/>
          <w:sz w:val="13"/>
          <w:szCs w:val="13"/>
        </w:rPr>
        <w:t>Fanout</w:t>
      </w:r>
      <w:r w:rsidR="001148F8">
        <w:rPr>
          <w:rFonts w:ascii="Consolas" w:hAnsi="Consolas" w:cs="Consolas" w:hint="eastAsia"/>
          <w:color w:val="6A8759"/>
          <w:sz w:val="13"/>
          <w:szCs w:val="13"/>
        </w:rPr>
        <w:t>类型</w:t>
      </w:r>
      <w:r w:rsidRPr="009B503F">
        <w:rPr>
          <w:rFonts w:ascii="Consolas" w:hAnsi="Consolas" w:cs="Consolas"/>
          <w:color w:val="6A8759"/>
          <w:sz w:val="13"/>
          <w:szCs w:val="13"/>
        </w:rPr>
        <w:t>"</w:t>
      </w:r>
      <w:r w:rsidRPr="009B503F">
        <w:rPr>
          <w:rFonts w:ascii="Consolas" w:hAnsi="Consolas" w:cs="Consolas"/>
          <w:color w:val="A9B7C6"/>
          <w:sz w:val="13"/>
          <w:szCs w:val="13"/>
        </w:rPr>
        <w:t>)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</w:r>
      <w:r w:rsidRPr="009B503F">
        <w:rPr>
          <w:rFonts w:ascii="Consolas" w:hAnsi="Consolas" w:cs="Consolas"/>
          <w:color w:val="BBB529"/>
          <w:sz w:val="13"/>
          <w:szCs w:val="13"/>
        </w:rPr>
        <w:t>@Test</w:t>
      </w:r>
      <w:r w:rsidRPr="009B503F">
        <w:rPr>
          <w:rFonts w:ascii="Consolas" w:hAnsi="Consolas" w:cs="Consolas"/>
          <w:color w:val="BBB529"/>
          <w:sz w:val="13"/>
          <w:szCs w:val="13"/>
        </w:rPr>
        <w:br/>
      </w:r>
      <w:r w:rsidRPr="009B503F">
        <w:rPr>
          <w:rFonts w:ascii="Consolas" w:hAnsi="Consolas" w:cs="Consolas"/>
          <w:color w:val="CC7832"/>
          <w:sz w:val="13"/>
          <w:szCs w:val="13"/>
        </w:rPr>
        <w:t xml:space="preserve">void </w:t>
      </w:r>
      <w:r w:rsidRPr="009B503F">
        <w:rPr>
          <w:rFonts w:ascii="Consolas" w:hAnsi="Consolas" w:cs="Consolas"/>
          <w:color w:val="FFC66D"/>
          <w:sz w:val="13"/>
          <w:szCs w:val="13"/>
        </w:rPr>
        <w:t>testSendFanoutMessge1</w:t>
      </w:r>
      <w:r w:rsidRPr="009B503F">
        <w:rPr>
          <w:rFonts w:ascii="Consolas" w:hAnsi="Consolas" w:cs="Consolas"/>
          <w:color w:val="A9B7C6"/>
          <w:sz w:val="13"/>
          <w:szCs w:val="13"/>
        </w:rPr>
        <w:t>() {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DggProducerParams producerParams = DggProducerParams.</w:t>
      </w:r>
      <w:r w:rsidRPr="009B503F">
        <w:rPr>
          <w:rFonts w:ascii="Consolas" w:hAnsi="Consolas" w:cs="Consolas"/>
          <w:i/>
          <w:iCs/>
          <w:color w:val="A9B7C6"/>
          <w:sz w:val="13"/>
          <w:szCs w:val="13"/>
        </w:rPr>
        <w:t>builder</w:t>
      </w:r>
      <w:r w:rsidRPr="009B503F">
        <w:rPr>
          <w:rFonts w:ascii="Consolas" w:hAnsi="Consolas" w:cs="Consolas"/>
          <w:color w:val="A9B7C6"/>
          <w:sz w:val="13"/>
          <w:szCs w:val="13"/>
        </w:rPr>
        <w:t>()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    .queueName(MyRabbitmqConstant.</w:t>
      </w:r>
      <w:r w:rsidRPr="009B503F">
        <w:rPr>
          <w:rFonts w:ascii="Consolas" w:hAnsi="Consolas" w:cs="Consolas"/>
          <w:i/>
          <w:iCs/>
          <w:color w:val="9876AA"/>
          <w:sz w:val="13"/>
          <w:szCs w:val="13"/>
        </w:rPr>
        <w:t>exchangeNameFanOut</w:t>
      </w:r>
      <w:r w:rsidRPr="009B503F">
        <w:rPr>
          <w:rFonts w:ascii="Consolas" w:hAnsi="Consolas" w:cs="Consolas"/>
          <w:color w:val="A9B7C6"/>
          <w:sz w:val="13"/>
          <w:szCs w:val="13"/>
        </w:rPr>
        <w:t>.name())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    .routingKey(MyRabbitmqConstant.</w:t>
      </w:r>
      <w:r w:rsidRPr="009B503F">
        <w:rPr>
          <w:rFonts w:ascii="Consolas" w:hAnsi="Consolas" w:cs="Consolas"/>
          <w:i/>
          <w:iCs/>
          <w:color w:val="9876AA"/>
          <w:sz w:val="13"/>
          <w:szCs w:val="13"/>
        </w:rPr>
        <w:t>routingKey</w:t>
      </w:r>
      <w:r w:rsidRPr="009B503F">
        <w:rPr>
          <w:rFonts w:ascii="Consolas" w:hAnsi="Consolas" w:cs="Consolas"/>
          <w:color w:val="A9B7C6"/>
          <w:sz w:val="13"/>
          <w:szCs w:val="13"/>
        </w:rPr>
        <w:t>.name())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    .data(</w:t>
      </w:r>
      <w:r w:rsidRPr="009B503F">
        <w:rPr>
          <w:rFonts w:ascii="Consolas" w:hAnsi="Consolas" w:cs="Consolas"/>
          <w:color w:val="6A8759"/>
          <w:sz w:val="13"/>
          <w:szCs w:val="13"/>
        </w:rPr>
        <w:t>"ExchangeName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为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空</w:t>
      </w:r>
      <w:r w:rsidRPr="009B503F">
        <w:rPr>
          <w:rFonts w:ascii="Consolas" w:hAnsi="Consolas" w:cs="Consolas"/>
          <w:color w:val="6A8759"/>
          <w:sz w:val="13"/>
          <w:szCs w:val="13"/>
        </w:rPr>
        <w:t>Fanout</w:t>
      </w:r>
      <w:r w:rsidR="00F2575E">
        <w:rPr>
          <w:rFonts w:ascii="Consolas" w:hAnsi="Consolas" w:cs="Consolas" w:hint="eastAsia"/>
          <w:color w:val="6A8759"/>
          <w:sz w:val="13"/>
          <w:szCs w:val="13"/>
        </w:rPr>
        <w:t>类型</w:t>
      </w:r>
      <w:r w:rsidRPr="009B503F">
        <w:rPr>
          <w:rFonts w:ascii="Consolas" w:hAnsi="Consolas" w:cs="Consolas"/>
          <w:color w:val="6A8759"/>
          <w:sz w:val="13"/>
          <w:szCs w:val="13"/>
        </w:rPr>
        <w:t>"</w:t>
      </w:r>
      <w:r w:rsidRPr="009B503F">
        <w:rPr>
          <w:rFonts w:ascii="Consolas" w:hAnsi="Consolas" w:cs="Consolas"/>
          <w:color w:val="A9B7C6"/>
          <w:sz w:val="13"/>
          <w:szCs w:val="13"/>
        </w:rPr>
        <w:t>)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    .build()</w:t>
      </w:r>
      <w:r w:rsidRPr="009B503F">
        <w:rPr>
          <w:rFonts w:ascii="Consolas" w:hAnsi="Consolas" w:cs="Consolas"/>
          <w:color w:val="CC7832"/>
          <w:sz w:val="13"/>
          <w:szCs w:val="13"/>
        </w:rPr>
        <w:t>;</w:t>
      </w:r>
      <w:r w:rsidRPr="009B503F">
        <w:rPr>
          <w:rFonts w:ascii="Consolas" w:hAnsi="Consolas" w:cs="Consolas"/>
          <w:color w:val="CC7832"/>
          <w:sz w:val="13"/>
          <w:szCs w:val="13"/>
        </w:rPr>
        <w:br/>
        <w:t xml:space="preserve">    try </w:t>
      </w:r>
      <w:r w:rsidRPr="009B503F">
        <w:rPr>
          <w:rFonts w:ascii="Consolas" w:hAnsi="Consolas" w:cs="Consolas"/>
          <w:color w:val="A9B7C6"/>
          <w:sz w:val="13"/>
          <w:szCs w:val="13"/>
        </w:rPr>
        <w:t>{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</w:t>
      </w:r>
      <w:r w:rsidRPr="009B503F">
        <w:rPr>
          <w:rFonts w:ascii="Consolas" w:hAnsi="Consolas" w:cs="Consolas"/>
          <w:color w:val="9876AA"/>
          <w:sz w:val="13"/>
          <w:szCs w:val="13"/>
        </w:rPr>
        <w:t>producer</w:t>
      </w:r>
      <w:r w:rsidRPr="009B503F">
        <w:rPr>
          <w:rFonts w:ascii="Consolas" w:hAnsi="Consolas" w:cs="Consolas"/>
          <w:color w:val="A9B7C6"/>
          <w:sz w:val="13"/>
          <w:szCs w:val="13"/>
        </w:rPr>
        <w:t>.sendFanoutMessage(producerParams)</w:t>
      </w:r>
      <w:r w:rsidRPr="009B503F">
        <w:rPr>
          <w:rFonts w:ascii="Consolas" w:hAnsi="Consolas" w:cs="Consolas"/>
          <w:color w:val="CC7832"/>
          <w:sz w:val="13"/>
          <w:szCs w:val="13"/>
        </w:rPr>
        <w:t>;</w:t>
      </w:r>
      <w:r w:rsidRPr="009B503F">
        <w:rPr>
          <w:rFonts w:ascii="Consolas" w:hAnsi="Consolas" w:cs="Consolas"/>
          <w:color w:val="CC7832"/>
          <w:sz w:val="13"/>
          <w:szCs w:val="13"/>
        </w:rPr>
        <w:br/>
        <w:t xml:space="preserve">        </w:t>
      </w:r>
      <w:r w:rsidRPr="009B503F">
        <w:rPr>
          <w:rFonts w:ascii="Consolas" w:hAnsi="Consolas" w:cs="Consolas"/>
          <w:i/>
          <w:iCs/>
          <w:color w:val="A9B7C6"/>
          <w:sz w:val="13"/>
          <w:szCs w:val="13"/>
        </w:rPr>
        <w:t>fail</w:t>
      </w:r>
      <w:r w:rsidRPr="009B503F">
        <w:rPr>
          <w:rFonts w:ascii="Consolas" w:hAnsi="Consolas" w:cs="Consolas"/>
          <w:color w:val="A9B7C6"/>
          <w:sz w:val="13"/>
          <w:szCs w:val="13"/>
        </w:rPr>
        <w:t>(</w:t>
      </w:r>
      <w:r w:rsidRPr="009B503F">
        <w:rPr>
          <w:rFonts w:ascii="Consolas" w:hAnsi="Consolas" w:cs="Consolas"/>
          <w:color w:val="6A8759"/>
          <w:sz w:val="13"/>
          <w:szCs w:val="13"/>
        </w:rPr>
        <w:t>"ExchangeName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为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空</w:t>
      </w:r>
      <w:r w:rsidRPr="009B503F">
        <w:rPr>
          <w:rFonts w:ascii="Consolas" w:hAnsi="Consolas" w:cs="Consolas"/>
          <w:color w:val="6A8759"/>
          <w:sz w:val="13"/>
          <w:szCs w:val="13"/>
        </w:rPr>
        <w:t>Fanout</w:t>
      </w:r>
      <w:r w:rsidR="00F2575E">
        <w:rPr>
          <w:rFonts w:ascii="Consolas" w:hAnsi="Consolas" w:cs="Consolas" w:hint="eastAsia"/>
          <w:color w:val="6A8759"/>
          <w:sz w:val="13"/>
          <w:szCs w:val="13"/>
        </w:rPr>
        <w:t>类型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用例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执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行失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败</w:t>
      </w:r>
      <w:r w:rsidRPr="009B503F">
        <w:rPr>
          <w:rFonts w:ascii="Consolas" w:hAnsi="Consolas" w:cs="Consolas"/>
          <w:color w:val="6A8759"/>
          <w:sz w:val="13"/>
          <w:szCs w:val="13"/>
        </w:rPr>
        <w:t>"</w:t>
      </w:r>
      <w:r w:rsidRPr="009B503F">
        <w:rPr>
          <w:rFonts w:ascii="Consolas" w:hAnsi="Consolas" w:cs="Consolas"/>
          <w:color w:val="A9B7C6"/>
          <w:sz w:val="13"/>
          <w:szCs w:val="13"/>
        </w:rPr>
        <w:t>)</w:t>
      </w:r>
      <w:r w:rsidRPr="009B503F">
        <w:rPr>
          <w:rFonts w:ascii="Consolas" w:hAnsi="Consolas" w:cs="Consolas"/>
          <w:color w:val="CC7832"/>
          <w:sz w:val="13"/>
          <w:szCs w:val="13"/>
        </w:rPr>
        <w:t>;</w:t>
      </w:r>
      <w:r w:rsidRPr="009B503F">
        <w:rPr>
          <w:rFonts w:ascii="Consolas" w:hAnsi="Consolas" w:cs="Consolas"/>
          <w:color w:val="CC7832"/>
          <w:sz w:val="13"/>
          <w:szCs w:val="13"/>
        </w:rPr>
        <w:br/>
        <w:t xml:space="preserve">    </w:t>
      </w:r>
      <w:r w:rsidRPr="009B503F">
        <w:rPr>
          <w:rFonts w:ascii="Consolas" w:hAnsi="Consolas" w:cs="Consolas"/>
          <w:color w:val="A9B7C6"/>
          <w:sz w:val="13"/>
          <w:szCs w:val="13"/>
        </w:rPr>
        <w:t xml:space="preserve">} </w:t>
      </w:r>
      <w:r w:rsidRPr="009B503F">
        <w:rPr>
          <w:rFonts w:ascii="Consolas" w:hAnsi="Consolas" w:cs="Consolas"/>
          <w:color w:val="CC7832"/>
          <w:sz w:val="13"/>
          <w:szCs w:val="13"/>
        </w:rPr>
        <w:t xml:space="preserve">catch </w:t>
      </w:r>
      <w:r w:rsidRPr="009B503F">
        <w:rPr>
          <w:rFonts w:ascii="Consolas" w:hAnsi="Consolas" w:cs="Consolas"/>
          <w:color w:val="A9B7C6"/>
          <w:sz w:val="13"/>
          <w:szCs w:val="13"/>
        </w:rPr>
        <w:t>(Exception e) {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 xml:space="preserve">        </w:t>
      </w:r>
      <w:r w:rsidRPr="009B503F">
        <w:rPr>
          <w:rFonts w:ascii="Consolas" w:hAnsi="Consolas" w:cs="Consolas"/>
          <w:color w:val="CC7832"/>
          <w:sz w:val="13"/>
          <w:szCs w:val="13"/>
        </w:rPr>
        <w:t xml:space="preserve">assert </w:t>
      </w:r>
      <w:r w:rsidRPr="009B503F">
        <w:rPr>
          <w:rFonts w:ascii="Consolas" w:hAnsi="Consolas" w:cs="Consolas"/>
          <w:color w:val="A9B7C6"/>
          <w:sz w:val="13"/>
          <w:szCs w:val="13"/>
        </w:rPr>
        <w:t>e.getMessage().contains(</w:t>
      </w:r>
      <w:r w:rsidRPr="009B503F">
        <w:rPr>
          <w:rFonts w:ascii="Consolas" w:hAnsi="Consolas" w:cs="Consolas"/>
          <w:color w:val="6A8759"/>
          <w:sz w:val="13"/>
          <w:szCs w:val="13"/>
        </w:rPr>
        <w:t>"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交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换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器名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称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不能</w:t>
      </w:r>
      <w:r w:rsidRPr="009B503F">
        <w:rPr>
          <w:rFonts w:ascii="DFKai-SB" w:eastAsia="DFKai-SB" w:hAnsi="DFKai-SB" w:cs="Consolas" w:hint="eastAsia"/>
          <w:color w:val="6A8759"/>
          <w:sz w:val="13"/>
          <w:szCs w:val="13"/>
        </w:rPr>
        <w:t>为</w:t>
      </w:r>
      <w:r w:rsidRPr="009B503F">
        <w:rPr>
          <w:rFonts w:ascii="Batang" w:eastAsia="Batang" w:hAnsi="Batang" w:cs="Consolas" w:hint="eastAsia"/>
          <w:color w:val="6A8759"/>
          <w:sz w:val="13"/>
          <w:szCs w:val="13"/>
        </w:rPr>
        <w:t>空</w:t>
      </w:r>
      <w:r w:rsidRPr="009B503F">
        <w:rPr>
          <w:rFonts w:ascii="Consolas" w:hAnsi="Consolas" w:cs="Consolas"/>
          <w:color w:val="6A8759"/>
          <w:sz w:val="13"/>
          <w:szCs w:val="13"/>
        </w:rPr>
        <w:t>"</w:t>
      </w:r>
      <w:r w:rsidRPr="009B503F">
        <w:rPr>
          <w:rFonts w:ascii="Consolas" w:hAnsi="Consolas" w:cs="Consolas"/>
          <w:color w:val="A9B7C6"/>
          <w:sz w:val="13"/>
          <w:szCs w:val="13"/>
        </w:rPr>
        <w:t>)</w:t>
      </w:r>
      <w:r w:rsidRPr="009B503F">
        <w:rPr>
          <w:rFonts w:ascii="Consolas" w:hAnsi="Consolas" w:cs="Consolas"/>
          <w:color w:val="CC7832"/>
          <w:sz w:val="13"/>
          <w:szCs w:val="13"/>
        </w:rPr>
        <w:t>;</w:t>
      </w:r>
      <w:r w:rsidRPr="009B503F">
        <w:rPr>
          <w:rFonts w:ascii="Consolas" w:hAnsi="Consolas" w:cs="Consolas"/>
          <w:color w:val="CC7832"/>
          <w:sz w:val="13"/>
          <w:szCs w:val="13"/>
        </w:rPr>
        <w:br/>
        <w:t xml:space="preserve">    </w:t>
      </w:r>
      <w:r w:rsidRPr="009B503F">
        <w:rPr>
          <w:rFonts w:ascii="Consolas" w:hAnsi="Consolas" w:cs="Consolas"/>
          <w:color w:val="A9B7C6"/>
          <w:sz w:val="13"/>
          <w:szCs w:val="13"/>
        </w:rPr>
        <w:t>}</w:t>
      </w:r>
      <w:r w:rsidRPr="009B503F">
        <w:rPr>
          <w:rFonts w:ascii="Consolas" w:hAnsi="Consolas" w:cs="Consolas"/>
          <w:color w:val="A9B7C6"/>
          <w:sz w:val="13"/>
          <w:szCs w:val="13"/>
        </w:rPr>
        <w:br/>
        <w:t>}</w:t>
      </w:r>
    </w:p>
    <w:p w:rsidR="00D0764A" w:rsidRDefault="00D0764A" w:rsidP="00AA7A32">
      <w:pPr>
        <w:pStyle w:val="2"/>
      </w:pPr>
      <w:r>
        <w:rPr>
          <w:rFonts w:hint="eastAsia"/>
        </w:rPr>
        <w:lastRenderedPageBreak/>
        <w:t>四</w:t>
      </w:r>
      <w:r>
        <w:t>、参数化测试</w:t>
      </w:r>
    </w:p>
    <w:p w:rsidR="00D0764A" w:rsidRPr="00D0764A" w:rsidRDefault="00D0764A">
      <w:r>
        <w:tab/>
        <w:t>1</w:t>
      </w:r>
      <w:r>
        <w:rPr>
          <w:rFonts w:hint="eastAsia"/>
        </w:rPr>
        <w:t>、</w:t>
      </w:r>
      <w:r>
        <w:t>最简单的参数</w:t>
      </w:r>
      <w:r>
        <w:rPr>
          <w:rFonts w:hint="eastAsia"/>
        </w:rPr>
        <w:t>源</w:t>
      </w:r>
      <w:r>
        <w:t>：</w:t>
      </w:r>
      <w:r w:rsidR="002257EB">
        <w:rPr>
          <w:rFonts w:hint="eastAsia"/>
        </w:rPr>
        <w:t>V</w:t>
      </w:r>
      <w:r>
        <w:rPr>
          <w:rFonts w:hint="eastAsia"/>
        </w:rPr>
        <w:t>alue</w:t>
      </w:r>
      <w:r w:rsidR="002257EB">
        <w:t xml:space="preserve"> Source</w:t>
      </w:r>
      <w:r w:rsidR="002257EB">
        <w:rPr>
          <w:rFonts w:hint="eastAsia"/>
        </w:rPr>
        <w:t>，</w:t>
      </w:r>
      <w:r w:rsidR="002257EB">
        <w:t>使用</w:t>
      </w:r>
      <w:r>
        <w:rPr>
          <w:rFonts w:hint="eastAsia"/>
        </w:rPr>
        <w:t>@</w:t>
      </w:r>
      <w:r>
        <w:t>ValueSource()</w:t>
      </w:r>
      <w:r w:rsidR="002257EB">
        <w:t>+@ParameterizedTest</w:t>
      </w:r>
      <w:r>
        <w:rPr>
          <w:rFonts w:hint="eastAsia"/>
        </w:rPr>
        <w:t>注解</w:t>
      </w:r>
    </w:p>
    <w:p w:rsidR="00D0764A" w:rsidRPr="00BF7949" w:rsidRDefault="00D0764A" w:rsidP="00D0764A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@DisplayName("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精确验证手机号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,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正确的手机号格式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")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@ParameterizedTest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@ValueSource(strings = {"134", "135", "136", "137", "138", "139", "147", "148", "150", "151", "152", "157","158", "159", "165", "172", "178", "182", "183", "184", "187", "188", "198", "130", "131", "132", "145", "146", "155","156", "166", "170", "171", "175", "176"</w:t>
      </w:r>
      <w:r w:rsidR="00B36DA1">
        <w:rPr>
          <w:rFonts w:asciiTheme="minorHAnsi" w:eastAsiaTheme="minorEastAsia" w:hAnsiTheme="minorHAnsi" w:cstheme="minorBidi"/>
          <w:kern w:val="2"/>
          <w:sz w:val="15"/>
          <w:szCs w:val="15"/>
        </w:rPr>
        <w:t>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"185", "186", "133", "149", "153", "173", "174", "177", "180", "181","189", "191", "199"})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void testDggRegexUtilIsMobileExactleTrue(String str)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assert DggRegexUtil.isMobileExact(str + "00000000");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3C6448" w:rsidRDefault="00D0764A">
      <w:r>
        <w:tab/>
      </w:r>
      <w:r>
        <w:rPr>
          <w:rFonts w:hint="eastAsia"/>
        </w:rPr>
        <w:t>上面</w:t>
      </w:r>
      <w:r>
        <w:t>实例是</w:t>
      </w:r>
      <w:r>
        <w:rPr>
          <w:rFonts w:hint="eastAsia"/>
        </w:rPr>
        <w:t>验证正常</w:t>
      </w:r>
      <w:r>
        <w:t>电话号码</w:t>
      </w:r>
      <w:r>
        <w:rPr>
          <w:rFonts w:hint="eastAsia"/>
        </w:rPr>
        <w:t>格式</w:t>
      </w:r>
      <w:r>
        <w:t>是否正确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最</w:t>
      </w:r>
      <w:r>
        <w:t>普通的</w:t>
      </w:r>
      <w:r>
        <w:rPr>
          <w:rFonts w:hint="eastAsia"/>
        </w:rPr>
        <w:t>用例</w:t>
      </w:r>
      <w:r>
        <w:t>，需要添加上面</w:t>
      </w:r>
      <w:r>
        <w:rPr>
          <w:rFonts w:hint="eastAsia"/>
        </w:rPr>
        <w:t>N多</w:t>
      </w:r>
      <w:r>
        <w:t>个case，</w:t>
      </w:r>
      <w:r>
        <w:rPr>
          <w:rFonts w:hint="eastAsia"/>
        </w:rPr>
        <w:t>若</w:t>
      </w:r>
      <w:r>
        <w:t>使用参数化，则只需要将</w:t>
      </w:r>
      <w:r>
        <w:rPr>
          <w:rFonts w:hint="eastAsia"/>
        </w:rPr>
        <w:t>需要</w:t>
      </w:r>
      <w:r>
        <w:t>执行</w:t>
      </w:r>
      <w:r>
        <w:rPr>
          <w:rFonts w:hint="eastAsia"/>
        </w:rPr>
        <w:t>的</w:t>
      </w:r>
      <w:r>
        <w:t>用例作为参数</w:t>
      </w:r>
      <w:r>
        <w:rPr>
          <w:rFonts w:hint="eastAsia"/>
        </w:rPr>
        <w:t>传入</w:t>
      </w:r>
      <w:r>
        <w:t>给case</w:t>
      </w:r>
      <w:r w:rsidR="002257EB">
        <w:t>中，</w:t>
      </w:r>
      <w:r w:rsidR="002257EB">
        <w:rPr>
          <w:rFonts w:hint="eastAsia"/>
        </w:rPr>
        <w:t>所有参数</w:t>
      </w:r>
      <w:r w:rsidR="002257EB">
        <w:t>分别作为一条用例</w:t>
      </w:r>
      <w:r w:rsidR="00937848">
        <w:rPr>
          <w:rFonts w:hint="eastAsia"/>
        </w:rPr>
        <w:t>自动</w:t>
      </w:r>
      <w:r w:rsidR="007C2989">
        <w:rPr>
          <w:rFonts w:hint="eastAsia"/>
        </w:rPr>
        <w:t>被</w:t>
      </w:r>
      <w:r w:rsidR="002257EB">
        <w:t>执行。</w:t>
      </w:r>
    </w:p>
    <w:p w:rsidR="00D62691" w:rsidRDefault="00D62691"/>
    <w:p w:rsidR="002257EB" w:rsidRDefault="002257EB">
      <w:r>
        <w:tab/>
        <w:t>2</w:t>
      </w:r>
      <w:r>
        <w:rPr>
          <w:rFonts w:hint="eastAsia"/>
        </w:rPr>
        <w:t>、枚举</w:t>
      </w:r>
      <w:r>
        <w:t>参数源：</w:t>
      </w:r>
      <w:r>
        <w:rPr>
          <w:rFonts w:hint="eastAsia"/>
        </w:rPr>
        <w:t>E</w:t>
      </w:r>
      <w:r>
        <w:t>num Source</w:t>
      </w:r>
      <w:r>
        <w:rPr>
          <w:rFonts w:hint="eastAsia"/>
        </w:rPr>
        <w:t>，</w:t>
      </w:r>
      <w:r>
        <w:t>使用@</w:t>
      </w:r>
      <w:r w:rsidRPr="002257EB">
        <w:rPr>
          <w:rFonts w:hint="eastAsia"/>
        </w:rPr>
        <w:t xml:space="preserve"> </w:t>
      </w:r>
      <w:r>
        <w:rPr>
          <w:rFonts w:hint="eastAsia"/>
        </w:rPr>
        <w:t>E</w:t>
      </w:r>
      <w:r>
        <w:t>numSource()+@ParameterizedTest</w:t>
      </w:r>
      <w:r>
        <w:rPr>
          <w:rFonts w:hint="eastAsia"/>
        </w:rPr>
        <w:t>注解</w:t>
      </w:r>
    </w:p>
    <w:p w:rsidR="002257EB" w:rsidRPr="00BF7949" w:rsidRDefault="002257EB" w:rsidP="002257E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@ParameterizedTest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@EnumSource(DggDateFormatType.class)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void testFormatCurrentDate(DggDateFormatType dggDateFormatType)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assert DggDateFormatUtil.formatCurrentDate(dggDateFormatType).matches(getRegxStr(dggDateFormatType.getValue()));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2257EB" w:rsidRPr="00BF7949" w:rsidRDefault="002257EB" w:rsidP="002257E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public enum DggDateFormatType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MONTH_FORMATTER("yyyy-MM"),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DATE_FORMATTER("yyyy-MM-dd"),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DATETIME_FORMATTER("yyyy-MM-dd HH:mm:ss"),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CONTINUITY_MONTH_FORMATTER("yyyyMM"),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CONTINUITY_DATE_FORMATTER("yyyyMMdd"),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CONTINUITY_TIMESTAMP_FORMATTER("yyyyMMddHHmmss"),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CONTINUITY_MILLISECOND_FORMATTER("yyyyMMddHHmmssSSS"),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BACKSLASH_MONTH_FORMATTER("yyyy/MM"),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BACKSLASH_DATE_FORMATTER("yyyy/MM/dd"),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BACKSLASH_DATETIME_FORMATTER("yyyy/MM/dd HH:mm:ss")</w:t>
      </w:r>
      <w:r w:rsidR="00511263"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private String value</w:t>
      </w:r>
      <w:r w:rsidR="00511263"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public String getValue()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return this.value;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private DggDateFormatType(String formatString)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this.value = formatString;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2257EB" w:rsidRDefault="002257EB">
      <w:r>
        <w:tab/>
      </w:r>
      <w:r>
        <w:rPr>
          <w:rFonts w:hint="eastAsia"/>
        </w:rPr>
        <w:t>上面</w:t>
      </w:r>
      <w:r>
        <w:t>实例</w:t>
      </w:r>
      <w:r>
        <w:rPr>
          <w:rFonts w:hint="eastAsia"/>
        </w:rPr>
        <w:t>中方法</w:t>
      </w:r>
      <w:r w:rsidRPr="002257EB">
        <w:t>formatCurrentDate</w:t>
      </w:r>
      <w:r>
        <w:rPr>
          <w:rFonts w:hint="eastAsia"/>
        </w:rPr>
        <w:t>：</w:t>
      </w:r>
      <w:r w:rsidR="00D62691">
        <w:t>获取格式化后的日期字符串</w:t>
      </w:r>
      <w:r w:rsidR="00D62691">
        <w:rPr>
          <w:rFonts w:hint="eastAsia"/>
        </w:rPr>
        <w:t>。而用例</w:t>
      </w:r>
      <w:r>
        <w:rPr>
          <w:rFonts w:hint="eastAsia"/>
        </w:rPr>
        <w:t>需要</w:t>
      </w:r>
      <w:r>
        <w:t>验证不同格式化</w:t>
      </w:r>
      <w:r>
        <w:rPr>
          <w:rFonts w:hint="eastAsia"/>
        </w:rPr>
        <w:t>后</w:t>
      </w:r>
      <w:r w:rsidR="00D62691">
        <w:t>格式是否正确，</w:t>
      </w:r>
      <w:r>
        <w:t>公共库中有枚举库，则使用</w:t>
      </w:r>
      <w:r>
        <w:rPr>
          <w:rFonts w:hint="eastAsia"/>
        </w:rPr>
        <w:t>枚举</w:t>
      </w:r>
      <w:r>
        <w:t>数据</w:t>
      </w:r>
      <w:r>
        <w:rPr>
          <w:rFonts w:hint="eastAsia"/>
        </w:rPr>
        <w:t>源将</w:t>
      </w:r>
      <w:r>
        <w:t>所有</w:t>
      </w:r>
      <w:r>
        <w:rPr>
          <w:rFonts w:hint="eastAsia"/>
        </w:rPr>
        <w:t>格式</w:t>
      </w:r>
      <w:r>
        <w:t>都进行参数化测试。</w:t>
      </w:r>
    </w:p>
    <w:p w:rsidR="002257EB" w:rsidRDefault="002257EB">
      <w:r>
        <w:rPr>
          <w:rFonts w:hint="eastAsia"/>
        </w:rPr>
        <w:lastRenderedPageBreak/>
        <w:t>PS：额外</w:t>
      </w:r>
      <w:r>
        <w:t>还可以</w:t>
      </w:r>
      <w:r>
        <w:rPr>
          <w:rFonts w:hint="eastAsia"/>
        </w:rPr>
        <w:t>制定</w:t>
      </w:r>
      <w:r w:rsidR="00D62691">
        <w:rPr>
          <w:rFonts w:hint="eastAsia"/>
        </w:rPr>
        <w:t>约束</w:t>
      </w:r>
      <w:r w:rsidR="00D62691">
        <w:t>条件</w:t>
      </w:r>
      <w:r w:rsidR="00D62691">
        <w:rPr>
          <w:rFonts w:hint="eastAsia"/>
        </w:rPr>
        <w:t>或正则</w:t>
      </w:r>
      <w:r w:rsidR="00D62691">
        <w:t>匹配来过滤需要执行的</w:t>
      </w:r>
      <w:r w:rsidR="00D62691">
        <w:rPr>
          <w:rFonts w:hint="eastAsia"/>
        </w:rPr>
        <w:t>参数</w:t>
      </w:r>
    </w:p>
    <w:p w:rsidR="00D62691" w:rsidRDefault="00D62691"/>
    <w:p w:rsidR="00D62691" w:rsidRDefault="00D62691">
      <w:r>
        <w:tab/>
        <w:t>3</w:t>
      </w:r>
      <w:r>
        <w:rPr>
          <w:rFonts w:hint="eastAsia"/>
        </w:rPr>
        <w:t>、</w:t>
      </w:r>
      <w:r>
        <w:t>java方法数据源：</w:t>
      </w:r>
      <w:r>
        <w:rPr>
          <w:rFonts w:hint="eastAsia"/>
        </w:rPr>
        <w:t>M</w:t>
      </w:r>
      <w:r>
        <w:t>ethod Source</w:t>
      </w:r>
      <w:r>
        <w:rPr>
          <w:rFonts w:hint="eastAsia"/>
        </w:rPr>
        <w:t>，</w:t>
      </w:r>
      <w:r>
        <w:t>使用@</w:t>
      </w:r>
      <w:r w:rsidRPr="002257EB">
        <w:rPr>
          <w:rFonts w:hint="eastAsia"/>
        </w:rPr>
        <w:t xml:space="preserve"> </w:t>
      </w:r>
      <w:r>
        <w:rPr>
          <w:rFonts w:hint="eastAsia"/>
        </w:rPr>
        <w:t>Method</w:t>
      </w:r>
      <w:r>
        <w:t>Source()+@ParameterizedTest</w:t>
      </w:r>
      <w:r>
        <w:rPr>
          <w:rFonts w:hint="eastAsia"/>
        </w:rPr>
        <w:t>注解</w:t>
      </w:r>
    </w:p>
    <w:p w:rsidR="00D62691" w:rsidRPr="00BF7949" w:rsidRDefault="00D62691" w:rsidP="00D6269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@DisplayName("getPropertyValueSize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测试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JSON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获取属性值大小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")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@ParameterizedTest(name = "[case:{index}] id: {0} name: {1}")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@MethodSource("GetPropertyValueSizeGenerator")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public void testGetPropertyValueSize(int id, String name) 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assert id==DggJsonPathUtil.getPropertyValueSize(obj,name);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D62691" w:rsidRPr="00BF7949" w:rsidRDefault="00D62691" w:rsidP="00D6269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//自定义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额外方法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，并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添加</w:t>
      </w:r>
      <w:r w:rsidRPr="00BF7949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需要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测试的参数</w:t>
      </w:r>
    </w:p>
    <w:p w:rsidR="00D62691" w:rsidRPr="00BF7949" w:rsidRDefault="00D62691" w:rsidP="00D6269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t>static Stream&lt;Arguments&gt; GetPropertyValueSizeGenerator(){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return Stream.of(Arguments.of(-1, "num"), Arguments.of(6, "ab"));</w:t>
      </w:r>
      <w:r w:rsidRPr="00BF7949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D62691" w:rsidRDefault="00D62691">
      <w:r>
        <w:tab/>
      </w:r>
      <w:r>
        <w:rPr>
          <w:rFonts w:hint="eastAsia"/>
        </w:rPr>
        <w:t>上面</w:t>
      </w:r>
      <w:r>
        <w:t>实例</w:t>
      </w:r>
      <w:r>
        <w:rPr>
          <w:rFonts w:hint="eastAsia"/>
        </w:rPr>
        <w:t>中，</w:t>
      </w:r>
      <w:r>
        <w:t>传入</w:t>
      </w:r>
      <w:r>
        <w:rPr>
          <w:rFonts w:hint="eastAsia"/>
        </w:rPr>
        <w:t>的</w:t>
      </w:r>
      <w:r>
        <w:t>参数格式如key value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这样</w:t>
      </w:r>
      <w:r>
        <w:t>可以对</w:t>
      </w:r>
      <w:r>
        <w:rPr>
          <w:rFonts w:hint="eastAsia"/>
        </w:rPr>
        <w:t>不同</w:t>
      </w:r>
      <w:r>
        <w:t>输入</w:t>
      </w:r>
      <w:r>
        <w:rPr>
          <w:rFonts w:hint="eastAsia"/>
        </w:rPr>
        <w:t>不同</w:t>
      </w:r>
      <w:r>
        <w:t>的断言结果</w:t>
      </w:r>
      <w:r>
        <w:rPr>
          <w:rFonts w:hint="eastAsia"/>
        </w:rPr>
        <w:t>分别</w:t>
      </w:r>
      <w:r>
        <w:t>进行用例测试</w:t>
      </w:r>
    </w:p>
    <w:p w:rsidR="00226D36" w:rsidRDefault="00226D36"/>
    <w:p w:rsidR="00743C97" w:rsidRDefault="00743C97">
      <w:r>
        <w:tab/>
        <w:t>4</w:t>
      </w:r>
      <w:r>
        <w:rPr>
          <w:rFonts w:hint="eastAsia"/>
        </w:rPr>
        <w:t>、Argument</w:t>
      </w:r>
      <w:r>
        <w:t xml:space="preserve"> Source</w:t>
      </w:r>
      <w:r>
        <w:rPr>
          <w:rFonts w:hint="eastAsia"/>
        </w:rPr>
        <w:t>、C</w:t>
      </w:r>
      <w:r>
        <w:t>SV Source</w:t>
      </w:r>
      <w:r>
        <w:rPr>
          <w:rFonts w:hint="eastAsia"/>
        </w:rPr>
        <w:t>、CSV F</w:t>
      </w:r>
      <w:r>
        <w:t xml:space="preserve">ile Source </w:t>
      </w:r>
      <w:r>
        <w:rPr>
          <w:rFonts w:hint="eastAsia"/>
        </w:rPr>
        <w:t>（略，</w:t>
      </w:r>
      <w:r w:rsidR="00594F28">
        <w:t>本次单元测试没有涉及</w:t>
      </w:r>
      <w:r w:rsidR="00594F28">
        <w:rPr>
          <w:rFonts w:hint="eastAsia"/>
        </w:rPr>
        <w:t>此类</w:t>
      </w:r>
      <w:r>
        <w:t>参数化）</w:t>
      </w:r>
    </w:p>
    <w:p w:rsidR="00AA7A32" w:rsidRDefault="00AA7A32" w:rsidP="00AA7A32">
      <w:pPr>
        <w:pStyle w:val="2"/>
      </w:pPr>
      <w:r>
        <w:rPr>
          <w:rFonts w:hint="eastAsia"/>
        </w:rPr>
        <w:t>五</w:t>
      </w:r>
      <w:r>
        <w:t>、多线程测试</w:t>
      </w:r>
    </w:p>
    <w:p w:rsidR="00AA7A32" w:rsidRDefault="00AA7A32">
      <w:r>
        <w:tab/>
      </w:r>
      <w:r>
        <w:rPr>
          <w:rFonts w:hint="eastAsia"/>
        </w:rPr>
        <w:t>额外引入</w:t>
      </w:r>
      <w:r>
        <w:t>多线程测试工具包</w:t>
      </w:r>
    </w:p>
    <w:p w:rsidR="00AA7A32" w:rsidRPr="002C6C03" w:rsidRDefault="00AA7A32" w:rsidP="00AA7A32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&lt;dependency&gt;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&lt;groupId&gt;fakepath&lt;/groupId&gt;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&lt;artifactId&gt;groboutils-core&lt;/artifactId&gt;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&lt;version&gt;5&lt;/version&gt;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&lt;scope&gt;test&lt;/scope&gt;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&lt;/dependency&gt;</w:t>
      </w:r>
    </w:p>
    <w:p w:rsidR="002C6C03" w:rsidRDefault="009B4CF6" w:rsidP="002C6C03">
      <w:pPr>
        <w:ind w:firstLine="420"/>
      </w:pPr>
      <w:r>
        <w:rPr>
          <w:rFonts w:hint="eastAsia"/>
        </w:rPr>
        <w:t>如下</w:t>
      </w:r>
      <w:r>
        <w:t>所示</w:t>
      </w:r>
      <w:r>
        <w:rPr>
          <w:rFonts w:hint="eastAsia"/>
        </w:rPr>
        <w:t>，可以</w:t>
      </w:r>
      <w:r>
        <w:t>实现本地多线程</w:t>
      </w:r>
      <w:r>
        <w:rPr>
          <w:rFonts w:hint="eastAsia"/>
        </w:rPr>
        <w:t>操作</w:t>
      </w:r>
      <w:r>
        <w:t>某个方法并执行用例。</w:t>
      </w:r>
    </w:p>
    <w:p w:rsidR="009B4CF6" w:rsidRPr="009B4CF6" w:rsidRDefault="009B4CF6" w:rsidP="009B4CF6">
      <w:r>
        <w:t>PS</w:t>
      </w:r>
      <w:r>
        <w:rPr>
          <w:rFonts w:hint="eastAsia"/>
        </w:rPr>
        <w:t>：线程</w:t>
      </w:r>
      <w:r>
        <w:t>外申明一个对象set</w:t>
      </w:r>
      <w:r w:rsidR="00F2575E">
        <w:t>，由于存放在方法区，所以是线程共享的，顾每个线程都能</w:t>
      </w:r>
      <w:r w:rsidR="00F2575E">
        <w:rPr>
          <w:rFonts w:hint="eastAsia"/>
        </w:rPr>
        <w:t>将当前</w:t>
      </w:r>
      <w:r w:rsidR="00F2575E">
        <w:t>线程生成的</w:t>
      </w:r>
      <w:r w:rsidR="00F2575E">
        <w:rPr>
          <w:rFonts w:hint="eastAsia"/>
        </w:rPr>
        <w:t>U</w:t>
      </w:r>
      <w:r w:rsidR="00F2575E">
        <w:t>id</w:t>
      </w:r>
      <w:r w:rsidR="00F2575E">
        <w:rPr>
          <w:rFonts w:hint="eastAsia"/>
        </w:rPr>
        <w:t>指向</w:t>
      </w:r>
      <w:r w:rsidR="00F2575E">
        <w:t>set</w:t>
      </w:r>
      <w:r>
        <w:t>，</w:t>
      </w:r>
      <w:r>
        <w:rPr>
          <w:rFonts w:hint="eastAsia"/>
        </w:rPr>
        <w:t>而对象</w:t>
      </w:r>
      <w:r>
        <w:t>set值是存放在java</w:t>
      </w:r>
      <w:r>
        <w:rPr>
          <w:rFonts w:hint="eastAsia"/>
        </w:rPr>
        <w:t>栈</w:t>
      </w:r>
      <w:r>
        <w:t>中，</w:t>
      </w:r>
      <w:r>
        <w:rPr>
          <w:rFonts w:hint="eastAsia"/>
        </w:rPr>
        <w:t>每个线程</w:t>
      </w:r>
      <w:r>
        <w:t>独立</w:t>
      </w:r>
      <w:r>
        <w:rPr>
          <w:rFonts w:hint="eastAsia"/>
        </w:rPr>
        <w:t>的</w:t>
      </w:r>
      <w:r>
        <w:t>，为了安全，顾增加</w:t>
      </w:r>
      <w:r w:rsidRPr="009B4CF6">
        <w:t>synchronizedSet</w:t>
      </w:r>
      <w:r w:rsidR="008A2FFB">
        <w:rPr>
          <w:rFonts w:hint="eastAsia"/>
        </w:rPr>
        <w:t>。</w:t>
      </w:r>
    </w:p>
    <w:p w:rsidR="002C6C03" w:rsidRPr="002C6C03" w:rsidRDefault="002C6C03" w:rsidP="002C6C03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@SuppressWarnings("unchecked")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@DisplayName("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多线程测试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microGetUidData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方法生成500万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Uid ,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验证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Uid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是否唯一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")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@Test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void testMicroGetUidData()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//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构造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Set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存储多线程中生成的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Uid</w:t>
      </w:r>
      <w:r w:rsidR="000D5693"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Set&lt;Long&gt; set = Collections.synchronizedSet(new HashSet&lt;&gt;());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TestRunnable runner = new TestRunnable()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@Override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public void runTest() {</w:t>
      </w:r>
    </w:p>
    <w:p w:rsidR="008A2FFB" w:rsidRPr="009456E2" w:rsidRDefault="002C6C03" w:rsidP="009456E2">
      <w:pPr>
        <w:pStyle w:val="HTML"/>
        <w:shd w:val="clear" w:color="auto" w:fill="2B2B2B"/>
        <w:tabs>
          <w:tab w:val="clear" w:pos="916"/>
          <w:tab w:val="left" w:pos="1230"/>
        </w:tabs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ab/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//每个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线程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需要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执行的测试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用例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    for (int i = 1; i &lt;= 100; i++)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lastRenderedPageBreak/>
        <w:t xml:space="preserve">                List&lt;Long&gt; listUidData = (List&lt;Long&gt;) uidGenerateTemplate.microGetUidData(501);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        set.addAll(listUidData);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    }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}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//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线程数量</w:t>
      </w:r>
      <w:r w:rsidRPr="002C6C03"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br/>
        <w:t xml:space="preserve">    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t>int runnerCount = 100;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TestRunnable[] trs = new TestRunnable[runnerCount];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for (int i = 0; i &lt; runnerCount; i++)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trs[i] = runner;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MultiThreadedTestRunner mttr = new MultiThreadedTestRunner(trs);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try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mttr.runTestRunnables();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 catch (Throwable e) {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    e.printStackTrace();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}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 xml:space="preserve">    assert set.size() == 501*100*runnerCount;</w:t>
      </w:r>
      <w:r w:rsidRPr="002C6C03">
        <w:rPr>
          <w:rFonts w:asciiTheme="minorHAnsi" w:eastAsiaTheme="minorEastAsia" w:hAnsiTheme="minorHAnsi" w:cstheme="minorBidi"/>
          <w:kern w:val="2"/>
          <w:sz w:val="15"/>
          <w:szCs w:val="15"/>
        </w:rPr>
        <w:br/>
        <w:t>}</w:t>
      </w:r>
    </w:p>
    <w:p w:rsidR="0003789A" w:rsidRPr="008900C9" w:rsidRDefault="0003789A">
      <w:bookmarkStart w:id="0" w:name="_GoBack"/>
      <w:bookmarkEnd w:id="0"/>
    </w:p>
    <w:sectPr w:rsidR="0003789A" w:rsidRPr="0089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B6"/>
    <w:rsid w:val="00001395"/>
    <w:rsid w:val="0003789A"/>
    <w:rsid w:val="000D5693"/>
    <w:rsid w:val="001148F8"/>
    <w:rsid w:val="00191BD2"/>
    <w:rsid w:val="002257EB"/>
    <w:rsid w:val="00226D36"/>
    <w:rsid w:val="002C6C03"/>
    <w:rsid w:val="003000CE"/>
    <w:rsid w:val="003C6448"/>
    <w:rsid w:val="004553E6"/>
    <w:rsid w:val="0046220B"/>
    <w:rsid w:val="00494B68"/>
    <w:rsid w:val="004B69E8"/>
    <w:rsid w:val="00511263"/>
    <w:rsid w:val="00594F28"/>
    <w:rsid w:val="005E586F"/>
    <w:rsid w:val="00651065"/>
    <w:rsid w:val="00743C97"/>
    <w:rsid w:val="007A2E54"/>
    <w:rsid w:val="007A5A19"/>
    <w:rsid w:val="007B3140"/>
    <w:rsid w:val="007C2989"/>
    <w:rsid w:val="007F3A33"/>
    <w:rsid w:val="0087703C"/>
    <w:rsid w:val="008900C9"/>
    <w:rsid w:val="00897C40"/>
    <w:rsid w:val="008A2FFB"/>
    <w:rsid w:val="008D3C93"/>
    <w:rsid w:val="00937848"/>
    <w:rsid w:val="009456E2"/>
    <w:rsid w:val="009B4CF6"/>
    <w:rsid w:val="009B503F"/>
    <w:rsid w:val="009E5FC7"/>
    <w:rsid w:val="009F32E3"/>
    <w:rsid w:val="00AA7A32"/>
    <w:rsid w:val="00AD2464"/>
    <w:rsid w:val="00B12B29"/>
    <w:rsid w:val="00B36DA1"/>
    <w:rsid w:val="00B4230A"/>
    <w:rsid w:val="00B43DAB"/>
    <w:rsid w:val="00B43F93"/>
    <w:rsid w:val="00B77650"/>
    <w:rsid w:val="00BA0854"/>
    <w:rsid w:val="00BF7949"/>
    <w:rsid w:val="00C116B6"/>
    <w:rsid w:val="00C930D9"/>
    <w:rsid w:val="00CF1ACD"/>
    <w:rsid w:val="00D0764A"/>
    <w:rsid w:val="00D417B9"/>
    <w:rsid w:val="00D62691"/>
    <w:rsid w:val="00DB6DD8"/>
    <w:rsid w:val="00E87230"/>
    <w:rsid w:val="00F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A348"/>
  <w15:chartTrackingRefBased/>
  <w15:docId w15:val="{A08E9D35-51F8-4C4C-B821-9E2DD68F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6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44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A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7A3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D2464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AD24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D2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882</Words>
  <Characters>5031</Characters>
  <Application>Microsoft Office Word</Application>
  <DocSecurity>0</DocSecurity>
  <Lines>41</Lines>
  <Paragraphs>11</Paragraphs>
  <ScaleCrop>false</ScaleCrop>
  <Company>DoubleOX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2019-10-12T09:12:00Z</dcterms:created>
  <dcterms:modified xsi:type="dcterms:W3CDTF">2019-10-14T03:41:00Z</dcterms:modified>
</cp:coreProperties>
</file>