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</w:t>
      </w:r>
    </w:p>
    <w:p>
      <w:pPr>
        <w:pStyle w:val="3"/>
        <w:numPr>
          <w:ilvl w:val="0"/>
          <w:numId w:val="1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概念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镜像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用于创建容器的只读模板。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容器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简易版Linux系统环境与应用程序打包而成的盒子。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基于镜像创建，启动时在镜像的最上层创建一个可写层。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容器是无状态的，不会保存至原有镜像，需要基于该容器重新构建一个镜像。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仓库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默认使用DockerHub仓库，概念类似于Github，但服务器在国外，上传下载速度慢。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可使用第三方云平台作为仓库，如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"https://cs.console.aliyun.com/"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9"/>
          <w:rFonts w:hint="eastAsia" w:ascii="楷体" w:hAnsi="楷体" w:eastAsia="楷体" w:cs="楷体"/>
          <w:lang w:val="en-US" w:eastAsia="zh-CN"/>
        </w:rPr>
        <w:t>阿里云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63515" cy="2417445"/>
            <wp:effectExtent l="0" t="0" r="13335" b="1905"/>
            <wp:docPr id="1" name="图片 1" descr="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安装Docker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2.1 Centos7下安装Docker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1.centos7安装docker 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安装依赖包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install -y yum-utils device-mapper-persistent-data lvm2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添加软件源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yum-config-manager --add-repo https://mirrors.ustc.edu.cn/docker-ce/linux/centos/docker-ce.repo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更新缓存/安装docker ce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10" w:firstLineChars="10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makecache fast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install docker-ce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2.启动docker 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systemctl enable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systemctl start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3.将docker加入用户组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groupadd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usermod -aG docker $USER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4.测试docker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docker run hello-world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参考：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"https://yeasy.gitbooks.io/docker_practice/install/centos.html"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lang w:val="en-US" w:eastAsia="zh-CN"/>
        </w:rPr>
        <w:t>Centos下安装docker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镜像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3.1 镜像加速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利用阿里云容器镜像服务中的加速器来下载镜像。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可以通过docker info来查看是否启用了该加速器。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73675" cy="5367020"/>
            <wp:effectExtent l="0" t="0" r="3175" b="5080"/>
            <wp:docPr id="2" name="图片 2" descr="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3.2 搜索镜像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在官方提供的镜像中所有你所需要的镜像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search --filter=is-official=true nginx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3.3 获取镜像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下载镜像至本地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pull 镜像名称:版本标签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3.4 查看镜像信息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 xml:space="preserve">docker inspect 镜像id 或者 镜像名称:标签 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3.5 删除镜像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建议先删除依赖该镜像的所有容器，再来删除镜像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 容器id 或者 容器名称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rmi 镜像id 或者 镜像名称</w:t>
      </w:r>
    </w:p>
    <w:p>
      <w:pPr>
        <w:rPr>
          <w:rFonts w:hint="eastAsia" w:ascii="楷体" w:hAnsi="楷体" w:eastAsia="楷体" w:cs="楷体"/>
          <w:u w:val="none"/>
          <w:lang w:val="en-US" w:eastAsia="zh-CN"/>
        </w:rPr>
      </w:pPr>
      <w:r>
        <w:rPr>
          <w:rFonts w:hint="eastAsia" w:ascii="楷体" w:hAnsi="楷体" w:eastAsia="楷体" w:cs="楷体"/>
          <w:u w:val="none"/>
          <w:lang w:val="en-US" w:eastAsia="zh-CN"/>
        </w:rPr>
        <w:t>或者，强制删除镜像，依赖它的容器会一并删除</w:t>
      </w:r>
    </w:p>
    <w:p>
      <w:pPr>
        <w:rPr>
          <w:rFonts w:hint="default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 xml:space="preserve">docker rmi 镜像id 或者 镜像名称 -f 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3.6 清理镜像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强制清理镜像</w:t>
      </w:r>
    </w:p>
    <w:p>
      <w:pPr>
        <w:rPr>
          <w:rFonts w:hint="default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image prune -f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容器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4.1 新建并启动容器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-it 镜像id 或者 镜像名称:便签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-i 标准输入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-t 伪终端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-d 守护状态运行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--name 命名容器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-p 端口映射(宿主机端口:容器端口)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-P 端口映射(随机端口)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-v </w:t>
      </w:r>
      <w:r>
        <w:rPr>
          <w:rFonts w:hint="eastAsia" w:ascii="楷体" w:hAnsi="楷体" w:eastAsia="楷体" w:cs="楷体"/>
          <w:lang w:val="en-US" w:eastAsia="zh-CN"/>
        </w:rPr>
        <w:t>文件挂载 (-v $PWD/redis/conf/redis.conf:/etc/redis/redis.conf)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本地文件/路径:容器文件/路径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u w:val="single"/>
          <w:lang w:val="en-US" w:eastAsia="zh-CN"/>
        </w:rPr>
        <w:t>不论修改宿主机还是容器内挂载的文件，会同时变化，避免要修改容器中文件内容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u w:val="single"/>
          <w:lang w:val="en-US" w:eastAsia="zh-CN"/>
        </w:rPr>
        <w:t>而需要安装vim或者复制文件至容器的操作。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--link</w:t>
      </w:r>
      <w:r>
        <w:rPr>
          <w:rFonts w:hint="eastAsia" w:ascii="楷体" w:hAnsi="楷体" w:eastAsia="楷体" w:cs="楷体"/>
          <w:lang w:val="en-US" w:eastAsia="zh-CN"/>
        </w:rPr>
        <w:t xml:space="preserve"> 容器间通信(--link</w:t>
      </w:r>
      <w:r>
        <w:rPr>
          <w:rFonts w:hint="default" w:ascii="楷体" w:hAnsi="楷体" w:eastAsia="楷体" w:cs="楷体"/>
          <w:lang w:val="en-US" w:eastAsia="zh-CN"/>
        </w:rPr>
        <w:t xml:space="preserve"> django_tsdrm:django_server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关联的容器名称/id:关联容器服务器地址的别名(自动加载至hosts文件)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4.2 进入容器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进入的容器必须已经启动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容器id 或者 容器名称 /bin/bash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4.3 启动容器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start 容器id 或者 容器名称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4.4 暂停容器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pause 容器id 或者 容器名称(unpause取消暂停)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4.5 关闭容器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stop 容器id 或者 容器名称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4.6 查看容器详情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inspect 容器id 或者 容器名称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4.7 删除容器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 容器id 或者 容器名称(只删除已经关闭或者退出的容器，-f表示强制)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4.8 复制文件至容器</w:t>
      </w:r>
    </w:p>
    <w:p>
      <w:pPr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本地命令执行所在相对路径 容器id/名称：/root/(容器绝对路径)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示例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5.1 MySQL容器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mysql &gt;&gt; conf &gt;&gt; my.cnf   # 配置文件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data             # 挂载的数据库文件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logs             # 挂载的日志文件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创建容器(mysql目录下执行):宿主机3306端口可能被宿主机占用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000000"/>
          <w:sz w:val="21"/>
          <w:szCs w:val="21"/>
          <w:u w:val="single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>docker run -p 3307:3306 --name mysql_tsdrm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$PWD/mysql/conf:/etc/mysql/conf.d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$PWD/mysql/logs:/logs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$PWD/mysql/data:/var/lib/mysql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-e MYSQL_ROOT_PASSWORD=password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-d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registry.cn-hangzhou.aliyuncs.com/tp_pro/tp_db:1.0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进入容器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mysql_tsdrm /bin/bash</w:t>
      </w:r>
      <w:r>
        <w:rPr>
          <w:rFonts w:hint="eastAsia" w:ascii="楷体" w:hAnsi="楷体" w:eastAsia="楷体" w:cs="楷体"/>
          <w:lang w:val="en-US" w:eastAsia="zh-CN"/>
        </w:rPr>
        <w:t xml:space="preserve">  # 容器开启的状态下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复制sql文件至容器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/home/username/桌面/tesudrm.sql mysql_tsdrm:/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创建数据库/导入数据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mysql -uroot -p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create dababase example charset=utf8;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mysql -uroot -p example &lt; tesudrm.sql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5.2 Redis容器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redis &gt;&gt; conf  &gt;&gt; redis.conf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data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docker中redis默认无配置文件启动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配置文件redis.conf(根据需求自己配置,参数说明：https://www.cnblogs.com/qq78292959/archive/2013/09/21/3331032.html)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requirepass tesunet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daemonize no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port 6379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启动/拉取redis:4.0，同时命名，同时挂载配置文件/数据文件至宿主机当前文件下(执行命令的位置)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000000"/>
          <w:sz w:val="21"/>
          <w:szCs w:val="21"/>
          <w:u w:val="single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>docker run -p 6378:6379 --name redis_tsdrm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$PWD/redis/conf/redis.conf:/etc/redis/redis.conf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$PWD/redis/data:/data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-d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registry.cn-hangzhou.aliyuncs.com/tp_pro/tp_cache:1.0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redis-server /etc/redis/redis.conf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添加账户:requirepass tesunet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认证: redis-cli: &gt;&gt; </w:t>
      </w:r>
      <w:r>
        <w:rPr>
          <w:rFonts w:hint="eastAsia" w:ascii="楷体" w:hAnsi="楷体" w:eastAsia="楷体" w:cs="楷体"/>
          <w:u w:val="single"/>
          <w:lang w:val="en-US" w:eastAsia="zh-CN"/>
        </w:rPr>
        <w:t>AUTH "tesunet"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5.3 Django项目容器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django_tsdrm &gt;&gt; requirements.txt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 &gt;&gt; TSDRM(项目)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settings.py mysql的host改成db,mysql_tsdrm表示mysql容器的名称(容器间通信)。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000000"/>
          <w:sz w:val="21"/>
          <w:szCs w:val="21"/>
          <w:u w:val="single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>docker run -p 8000:8000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$PWD/django_data/TSDRM:/TSDRM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--link mysql_tsdrm:db_server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--link redis_tsdrm:redis_server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--name django_tsdrm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-itd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registry.cn-hangzhou.aliyuncs.com/tp_pro/tp_pro:1.2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复制requiremens.txt至容器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requirements.txt django_tsdrm:/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进入容器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django_tsdrm /bin/bash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安装依赖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pip3 install -r requirements.txt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修改settings.py 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&gt;&gt;&gt; redis/mysql的host改为:db_server/redis_server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运行项目(django内置的wsgiref模块)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runserver 0.0.0.0:8000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访问项目url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http://ip:8000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运行celery/celery beat/celery flower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worker -l info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flower -l info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beat -l info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highlight w:val="yellow"/>
          <w:lang w:val="en-US" w:eastAsia="zh-CN"/>
        </w:rPr>
      </w:pPr>
      <w:r>
        <w:rPr>
          <w:rFonts w:hint="eastAsia" w:ascii="楷体" w:hAnsi="楷体" w:eastAsia="楷体" w:cs="楷体"/>
          <w:highlight w:val="yellow"/>
          <w:lang w:val="en-US" w:eastAsia="zh-CN"/>
        </w:rPr>
        <w:t># ******* 基于uwsgi启动django *********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1.安装uwsgi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pip3 install uwsgi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2.配置uwsgi.ini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[uwsgi]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socket=0.0.0.0:8000 # 配置nginx代理时使用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#http=0.0.0.0:8000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chdir=/TSDRM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#module=TSDRM.wsgi:application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wsgi-file=/TSDRM/TSDRM/wsgi.py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master=True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process=4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pidfile=/TSDRM/TSDRM-master.pid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vacuum=True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max-requests=5000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daemonize=/TSDRM/log/wsgi.log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static-map=/static=/TSDRM/static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3.collectstatic命令收集静态文件至项目目录下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python manage.py collectstatic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4.注释掉STATIC_ROOT，添加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STATICFILES_DIRS = [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 xml:space="preserve">    os.path.join(BASE_DIR, "static")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]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5.urls.py添加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from django.conf import settings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from django.conf.urls.static import 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urlpatterns += static(settings.STATIC_URL, document_root=settings.STATIC_ROOT)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附：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1.命令的方式启动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uwsgi --static-map /static=/TSDRM/static --http 0.0.0.0:80 --chdir /TSDRM --wsgi-file /TSDRM/TSDRM/wsgi.py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2.配置文件的方式启动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uwsgi --ini uwsgi.ini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5.4 Nginx容器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1.下载镜像/安装容器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000000"/>
          <w:sz w:val="21"/>
          <w:szCs w:val="21"/>
          <w:u w:val="single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>docker run -v $PWD/nginx/log:/var/log/nginx/ -v $PWD/nginx/nginx.conf:/etc/nginx/nginx.conf -v $PWD/django_data/TSDRM/static:/static --link django_tsdrm:django_server --name nginx_tsdrm -d -p 8888:80 nginx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2.进入容器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nginx /bin/bash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缺省的Nginx安装在/var/lib/nginx下，配置在/etc/nginx下面，包括nginx.conf主配置文件，conf.d和site-enabled是附加的配置文件。后面，我们将会该目录映射到宿主机目录，以便于修改和管理。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3.配置nginx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worker_processes  1;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events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worker_connections  1024;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http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include       mime.types;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default_type  application/octet-stream;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sendfile        on;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server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listen       80;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server_name  localhost;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charset utf-8;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location /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include uwsgi_params;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uwsgi_pass django_server:8000;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uwsgi_param UWSGI_SCRIPT TSDRM.wsgi;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uwsgi_param UWSGI_CHDIR /TSDRM;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location /static/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alias /TSDRM/static/;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宿主机文件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"https://pan.baidu.com/s/1qIG_XbfA2v9dgPFbY6bTHQ"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lang w:val="en-US" w:eastAsia="zh-CN"/>
        </w:rPr>
        <w:t>目录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t>设置(</w:t>
      </w:r>
      <w:r>
        <w:rPr>
          <w:rFonts w:hint="eastAsia" w:ascii="楷体" w:hAnsi="楷体" w:eastAsia="楷体" w:cs="楷体"/>
          <w:b w:val="0"/>
          <w:bCs/>
          <w:sz w:val="21"/>
          <w:szCs w:val="21"/>
          <w:lang w:val="en-US" w:eastAsia="zh-CN"/>
        </w:rPr>
        <w:t>提取码:pscb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tsdrm_docker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django_data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requirements.txt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TSDRM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mysql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&gt;  conf 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conf</w:t>
      </w:r>
    </w:p>
    <w:p>
      <w:pPr>
        <w:ind w:left="84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redis.conf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nginx.conf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强调</w:t>
      </w:r>
    </w:p>
    <w:p>
      <w:pPr>
        <w:rPr>
          <w:rFonts w:hint="eastAsia" w:ascii="楷体" w:hAnsi="楷体" w:eastAsia="楷体" w:cs="楷体"/>
          <w:b/>
          <w:bCs/>
          <w:color w:val="FF0000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u w:val="single"/>
          <w:lang w:val="en-US" w:eastAsia="zh-CN"/>
        </w:rPr>
        <w:t>执行命令时注意命令中宿主机挂载文件的路径，在tsdrm_docker下执行。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"https://www.cnblogs.com/pymkl/articles/10477833.html"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lang w:val="en-US" w:eastAsia="zh-CN"/>
        </w:rPr>
        <w:t>其他具体操作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下载已有镜像+创建容器+运行项目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构造目录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tsdrm_docker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django_data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TSDRM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mysql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&gt;  conf 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conf</w:t>
      </w:r>
    </w:p>
    <w:p>
      <w:pPr>
        <w:ind w:left="84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redis.conf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nginx.conf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项目TSDRM需要做的操作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将static静态文件迁移到项目目录下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python manage.py collectstatic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配置settings.py文件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需要注释的内容: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</w:t>
      </w:r>
      <w:r>
        <w:rPr>
          <w:rFonts w:hint="default" w:ascii="楷体" w:hAnsi="楷体" w:eastAsia="楷体" w:cs="楷体"/>
          <w:lang w:val="en-US" w:eastAsia="zh-CN"/>
        </w:rPr>
        <w:t>SITE_ROOT = os.path.join(os.path.abspath(os.path.dirname(__file__)), '..')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</w:t>
      </w:r>
      <w:r>
        <w:rPr>
          <w:rFonts w:hint="default" w:ascii="楷体" w:hAnsi="楷体" w:eastAsia="楷体" w:cs="楷体"/>
          <w:lang w:val="en-US" w:eastAsia="zh-CN"/>
        </w:rPr>
        <w:t>STATIC_ROOT = os.path.join(SITE_ROOT, 'static')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添加系统变量: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STATICFILES_DIRS = [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os.path.join(BASE_DIR, "static")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]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配置uwsgi.ini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[uwsgi]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socket=0.0.0.0:8000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#http=0.0.0.0:8000</w:t>
      </w:r>
      <w:r>
        <w:rPr>
          <w:rFonts w:hint="eastAsia" w:ascii="楷体" w:hAnsi="楷体" w:eastAsia="楷体" w:cs="楷体"/>
          <w:lang w:val="en-US" w:eastAsia="zh-CN"/>
        </w:rPr>
        <w:t xml:space="preserve">  # 如果不使用nginx，就用这个代替socket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chdir=/TSDRM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#module=TSDRM.wsgi:application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wsgi-file=/TSDRM/TSDRM/wsgi.py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master=True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process=4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pidfile=/TSDRM/TSDRM-master.pid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vacuum=True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max-requests=5000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daemonize=/TSDRM/log/wsgi.log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static-map=/static=/TSDRM/static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将TSDRM复制到django_data下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mysql文件夹需要做的操作</w:t>
      </w:r>
    </w:p>
    <w:p>
      <w:pPr>
        <w:numPr>
          <w:ilvl w:val="0"/>
          <w:numId w:val="5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创建data、conf、log三个文件夹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redis文件夹需要做的操作</w:t>
      </w:r>
    </w:p>
    <w:p>
      <w:pPr>
        <w:numPr>
          <w:ilvl w:val="0"/>
          <w:numId w:val="6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创建log、data两个文件夹</w:t>
      </w:r>
    </w:p>
    <w:p>
      <w:pPr>
        <w:numPr>
          <w:ilvl w:val="0"/>
          <w:numId w:val="6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log文件加下添加redis.conf文件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requirepass tesunet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port 6379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可以添加其他配置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nginx文件夹需要做的操作</w:t>
      </w:r>
    </w:p>
    <w:p>
      <w:pPr>
        <w:numPr>
          <w:ilvl w:val="0"/>
          <w:numId w:val="7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创建log文件夹以及nginx.conf文件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worker_processes  1;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events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worker_connections  1024;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http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include       mime.types;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default_type  application/octet-stream;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sendfile        on;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server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listen       80;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server_name  localhost;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charset utf-8;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location /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include uwsgi_params;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uwsgi_pass django_server:8000;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#uwsgi_param UWSGI_SCRIPT TSDRM.wsgi;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#uwsgi_param UWSGI_CHDIR /TSDRM;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#location /static/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#    alias /TSDRM/static/;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#}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}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9.2 下拉镜像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registry.cn-hangzhou.aliyuncs.com/tp_pro/tp_pro:1.2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registry.cn-hangzhou.aliyuncs.com/tp_pro/tp_cache:1.0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registry.cn-hangzhou.aliyuncs.com/tp_pro/tp_nginx:1.0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registry.cn-hangzhou.aliyuncs.com/tp_pro/tp_db:1.0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如果需要登录: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login --username=miaokela registry.cn-hangzhou.aliyuncs.com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用户名:miaokela</w:t>
      </w: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密码:问我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9.3 创建容器</w:t>
      </w:r>
    </w:p>
    <w:p>
      <w:pPr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</w:t>
      </w:r>
      <w:r>
        <w:rPr>
          <w:rFonts w:hint="eastAsia" w:ascii="楷体" w:hAnsi="楷体" w:eastAsia="楷体" w:cs="楷体"/>
          <w:b/>
          <w:bCs/>
          <w:u w:val="single"/>
          <w:lang w:val="en-US" w:eastAsia="zh-CN"/>
        </w:rPr>
        <w:t>tsdrm_docker 文件目录下</w:t>
      </w:r>
      <w:r>
        <w:rPr>
          <w:rFonts w:hint="eastAsia" w:ascii="楷体" w:hAnsi="楷体" w:eastAsia="楷体" w:cs="楷体"/>
          <w:lang w:val="en-US" w:eastAsia="zh-CN"/>
        </w:rPr>
        <w:t>执行以下命令按顺序创建四个容器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>docker run -p 3307:3306 --name mysql_tsdrm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$PWD/mysql/conf:/etc/mysql/conf.d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$PWD/mysql/logs:/logs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$PWD/mysql/data:/var/lib/mysql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-e MYSQL_ROOT_PASSWORD=password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registry.cn-hangzhou.aliyuncs.com/tp_pro/tp_db:1.0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>docker run -p 6378:6379 --name redis_tsdrm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$PWD/redis/conf/redis.conf:/etc/redis/redis.conf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$PWD/redis/data:/data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registry.cn-hangzhou.aliyuncs.com/tp_pro/tp_cache:1.0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redis-server /etc/redis/redis.conf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>docker run -p 8000:8000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$PWD/django_data/TSDRM:/TSDRM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--link mysql_tsdrm:db_server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--link redis_tsdrm:redis_server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--name django_tsdrm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-itd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registry.cn-hangzhou.aliyuncs.com/tp_pro/tp_pro:1.2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>docker run -v $PWD/nginx/log:/var/log/nginx/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$PWD/nginx/nginx.conf:/etc/nginx/nginx.conf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$PWD/django_data/TSDRM/static:/static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--link django_tsdrm:django_server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--name nginx_tsdrm -d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-p 8888:80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registry.cn-hangzhou.aliyuncs.com/tp_pro/tp_nginx:1.0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进入django_tsdrm容器中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1.uwsgi启动项目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uwsgi --ini uwsgi.ini 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启动celery/celery-beat/celery-flower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celery -A TSDRM worker -l info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celery -A TSDRM flower -l info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celery -A TSDRM beat -l info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重新启动nginx容器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nginx_tsdrm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 访问网站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ip:8888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E1C089"/>
    <w:multiLevelType w:val="singleLevel"/>
    <w:tmpl w:val="D1E1C08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225321"/>
    <w:multiLevelType w:val="multilevel"/>
    <w:tmpl w:val="E42253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5C693CB"/>
    <w:multiLevelType w:val="singleLevel"/>
    <w:tmpl w:val="E5C693C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0EF32282"/>
    <w:multiLevelType w:val="multilevel"/>
    <w:tmpl w:val="0EF3228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15717C2D"/>
    <w:multiLevelType w:val="singleLevel"/>
    <w:tmpl w:val="15717C2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7E26277"/>
    <w:multiLevelType w:val="singleLevel"/>
    <w:tmpl w:val="17E2627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E3DD943"/>
    <w:multiLevelType w:val="singleLevel"/>
    <w:tmpl w:val="5E3DD94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251F0"/>
    <w:rsid w:val="00A80A32"/>
    <w:rsid w:val="00BB30CF"/>
    <w:rsid w:val="01156F0B"/>
    <w:rsid w:val="018566F1"/>
    <w:rsid w:val="01A227CC"/>
    <w:rsid w:val="027C5E8E"/>
    <w:rsid w:val="030C4C90"/>
    <w:rsid w:val="03667B20"/>
    <w:rsid w:val="0384789D"/>
    <w:rsid w:val="03C44BEA"/>
    <w:rsid w:val="04B061BC"/>
    <w:rsid w:val="04B828F4"/>
    <w:rsid w:val="04ED196D"/>
    <w:rsid w:val="05371C4A"/>
    <w:rsid w:val="05521ACA"/>
    <w:rsid w:val="0576539C"/>
    <w:rsid w:val="06435B14"/>
    <w:rsid w:val="064740C1"/>
    <w:rsid w:val="06696911"/>
    <w:rsid w:val="069040E2"/>
    <w:rsid w:val="06A213E5"/>
    <w:rsid w:val="06D50E61"/>
    <w:rsid w:val="06F726FB"/>
    <w:rsid w:val="07902610"/>
    <w:rsid w:val="07A63901"/>
    <w:rsid w:val="07AE7287"/>
    <w:rsid w:val="081B3356"/>
    <w:rsid w:val="08292077"/>
    <w:rsid w:val="08392EE9"/>
    <w:rsid w:val="083A55C3"/>
    <w:rsid w:val="08506D63"/>
    <w:rsid w:val="0898685E"/>
    <w:rsid w:val="08A15B41"/>
    <w:rsid w:val="08ED1F63"/>
    <w:rsid w:val="08FD4852"/>
    <w:rsid w:val="09DB1382"/>
    <w:rsid w:val="0B1604AA"/>
    <w:rsid w:val="0B1D6351"/>
    <w:rsid w:val="0B2B4996"/>
    <w:rsid w:val="0BAF326E"/>
    <w:rsid w:val="0BC10D9D"/>
    <w:rsid w:val="0C266EE3"/>
    <w:rsid w:val="0C4947CF"/>
    <w:rsid w:val="0C74185D"/>
    <w:rsid w:val="0CE939C9"/>
    <w:rsid w:val="0D8B5D51"/>
    <w:rsid w:val="0E4563BE"/>
    <w:rsid w:val="0E67409C"/>
    <w:rsid w:val="0E915F09"/>
    <w:rsid w:val="0ECD6AA0"/>
    <w:rsid w:val="0F066FC2"/>
    <w:rsid w:val="0F6D311D"/>
    <w:rsid w:val="0FB74146"/>
    <w:rsid w:val="0FD82036"/>
    <w:rsid w:val="10690A3F"/>
    <w:rsid w:val="10822C36"/>
    <w:rsid w:val="109A53A3"/>
    <w:rsid w:val="10CF2590"/>
    <w:rsid w:val="114A0903"/>
    <w:rsid w:val="11BC43A8"/>
    <w:rsid w:val="11C55667"/>
    <w:rsid w:val="11C64DFD"/>
    <w:rsid w:val="11E8420A"/>
    <w:rsid w:val="12BD37B9"/>
    <w:rsid w:val="12C053F4"/>
    <w:rsid w:val="12CB2C62"/>
    <w:rsid w:val="12CF0A7C"/>
    <w:rsid w:val="13392B31"/>
    <w:rsid w:val="135225A2"/>
    <w:rsid w:val="13536E48"/>
    <w:rsid w:val="138705B8"/>
    <w:rsid w:val="13B35B5A"/>
    <w:rsid w:val="140F6BF9"/>
    <w:rsid w:val="14340B6F"/>
    <w:rsid w:val="144F08AA"/>
    <w:rsid w:val="1490526E"/>
    <w:rsid w:val="149F0720"/>
    <w:rsid w:val="14C8521C"/>
    <w:rsid w:val="14D82170"/>
    <w:rsid w:val="1571462B"/>
    <w:rsid w:val="157C42FC"/>
    <w:rsid w:val="15810122"/>
    <w:rsid w:val="15D617B1"/>
    <w:rsid w:val="15F27CDA"/>
    <w:rsid w:val="16E01E8D"/>
    <w:rsid w:val="174B6F08"/>
    <w:rsid w:val="17C07B1D"/>
    <w:rsid w:val="18373358"/>
    <w:rsid w:val="184251F0"/>
    <w:rsid w:val="18623DA2"/>
    <w:rsid w:val="18C64D6A"/>
    <w:rsid w:val="19182A10"/>
    <w:rsid w:val="191834ED"/>
    <w:rsid w:val="1A1652B5"/>
    <w:rsid w:val="1A1C363E"/>
    <w:rsid w:val="1A4B353D"/>
    <w:rsid w:val="1ABF600C"/>
    <w:rsid w:val="1AEA1576"/>
    <w:rsid w:val="1BE7632D"/>
    <w:rsid w:val="1C115EA5"/>
    <w:rsid w:val="1CD67F14"/>
    <w:rsid w:val="1CF0340F"/>
    <w:rsid w:val="1D023B0A"/>
    <w:rsid w:val="1D3B167D"/>
    <w:rsid w:val="1D6135A2"/>
    <w:rsid w:val="1DD069F9"/>
    <w:rsid w:val="1E0D551B"/>
    <w:rsid w:val="1E5F241F"/>
    <w:rsid w:val="1E92010A"/>
    <w:rsid w:val="1F724E19"/>
    <w:rsid w:val="1F87023F"/>
    <w:rsid w:val="1F9432C5"/>
    <w:rsid w:val="1FAD1531"/>
    <w:rsid w:val="1FC06C16"/>
    <w:rsid w:val="20093AD1"/>
    <w:rsid w:val="20125D1D"/>
    <w:rsid w:val="2041303D"/>
    <w:rsid w:val="205F0DB0"/>
    <w:rsid w:val="20C7359E"/>
    <w:rsid w:val="20EE75E4"/>
    <w:rsid w:val="2116117F"/>
    <w:rsid w:val="21AD039B"/>
    <w:rsid w:val="22002272"/>
    <w:rsid w:val="2252639D"/>
    <w:rsid w:val="227F2868"/>
    <w:rsid w:val="22A70F72"/>
    <w:rsid w:val="22D042C4"/>
    <w:rsid w:val="23485AB7"/>
    <w:rsid w:val="23932F7D"/>
    <w:rsid w:val="23CE52F5"/>
    <w:rsid w:val="2511041C"/>
    <w:rsid w:val="254A174F"/>
    <w:rsid w:val="25AD7872"/>
    <w:rsid w:val="25B170B8"/>
    <w:rsid w:val="25CC0B3F"/>
    <w:rsid w:val="25E21430"/>
    <w:rsid w:val="25E73265"/>
    <w:rsid w:val="26152299"/>
    <w:rsid w:val="264B4B6F"/>
    <w:rsid w:val="26734F9A"/>
    <w:rsid w:val="26BA39A8"/>
    <w:rsid w:val="26CC6BCA"/>
    <w:rsid w:val="27573A35"/>
    <w:rsid w:val="27806EA3"/>
    <w:rsid w:val="27E60D24"/>
    <w:rsid w:val="28327C79"/>
    <w:rsid w:val="285B7BE3"/>
    <w:rsid w:val="286E7545"/>
    <w:rsid w:val="288445DA"/>
    <w:rsid w:val="28D93478"/>
    <w:rsid w:val="28DA6C26"/>
    <w:rsid w:val="29C94054"/>
    <w:rsid w:val="29DE30E0"/>
    <w:rsid w:val="2ABC4CFF"/>
    <w:rsid w:val="2AED2F3E"/>
    <w:rsid w:val="2AFC6EDC"/>
    <w:rsid w:val="2B1D51EE"/>
    <w:rsid w:val="2B6A5D4D"/>
    <w:rsid w:val="2BEC331D"/>
    <w:rsid w:val="2C10023E"/>
    <w:rsid w:val="2CAF7AED"/>
    <w:rsid w:val="2CD005A2"/>
    <w:rsid w:val="2D24715B"/>
    <w:rsid w:val="2D2543EC"/>
    <w:rsid w:val="2D7B3DF4"/>
    <w:rsid w:val="2DD72A6D"/>
    <w:rsid w:val="2E57749A"/>
    <w:rsid w:val="2E735769"/>
    <w:rsid w:val="2E8D2E90"/>
    <w:rsid w:val="2E97720C"/>
    <w:rsid w:val="2F39138B"/>
    <w:rsid w:val="2F7F6075"/>
    <w:rsid w:val="2FA86F08"/>
    <w:rsid w:val="2FB15497"/>
    <w:rsid w:val="30206EEF"/>
    <w:rsid w:val="30830735"/>
    <w:rsid w:val="30AF175B"/>
    <w:rsid w:val="311C6ABB"/>
    <w:rsid w:val="3144293A"/>
    <w:rsid w:val="319D4FE3"/>
    <w:rsid w:val="31E45A2D"/>
    <w:rsid w:val="32471A51"/>
    <w:rsid w:val="32493BB0"/>
    <w:rsid w:val="326534DB"/>
    <w:rsid w:val="329024C7"/>
    <w:rsid w:val="33190BCD"/>
    <w:rsid w:val="331B273B"/>
    <w:rsid w:val="33334486"/>
    <w:rsid w:val="33681B98"/>
    <w:rsid w:val="33B33313"/>
    <w:rsid w:val="340C3347"/>
    <w:rsid w:val="34472099"/>
    <w:rsid w:val="34823551"/>
    <w:rsid w:val="34827EDB"/>
    <w:rsid w:val="35092589"/>
    <w:rsid w:val="351B66F9"/>
    <w:rsid w:val="35E068B3"/>
    <w:rsid w:val="36201D31"/>
    <w:rsid w:val="3631718A"/>
    <w:rsid w:val="363E178B"/>
    <w:rsid w:val="36552313"/>
    <w:rsid w:val="36685263"/>
    <w:rsid w:val="367065D2"/>
    <w:rsid w:val="36C8680A"/>
    <w:rsid w:val="36D058F4"/>
    <w:rsid w:val="37251DD6"/>
    <w:rsid w:val="37A85569"/>
    <w:rsid w:val="37B63802"/>
    <w:rsid w:val="381F3210"/>
    <w:rsid w:val="385F722B"/>
    <w:rsid w:val="38A63216"/>
    <w:rsid w:val="38A8477A"/>
    <w:rsid w:val="390F5D04"/>
    <w:rsid w:val="3910317D"/>
    <w:rsid w:val="39371A97"/>
    <w:rsid w:val="396C520B"/>
    <w:rsid w:val="39B80282"/>
    <w:rsid w:val="39BA07DA"/>
    <w:rsid w:val="39F17EA7"/>
    <w:rsid w:val="3A1F39A2"/>
    <w:rsid w:val="3A5C0FA4"/>
    <w:rsid w:val="3B057876"/>
    <w:rsid w:val="3B660B8E"/>
    <w:rsid w:val="3B681665"/>
    <w:rsid w:val="3B9B3E67"/>
    <w:rsid w:val="3BCA64F4"/>
    <w:rsid w:val="3BEE682A"/>
    <w:rsid w:val="3CB530E2"/>
    <w:rsid w:val="3D266854"/>
    <w:rsid w:val="3D300220"/>
    <w:rsid w:val="3E9704CC"/>
    <w:rsid w:val="3E972681"/>
    <w:rsid w:val="3EC625BD"/>
    <w:rsid w:val="3F0238C7"/>
    <w:rsid w:val="3F0446CF"/>
    <w:rsid w:val="3F765E1E"/>
    <w:rsid w:val="3F977695"/>
    <w:rsid w:val="3FB75247"/>
    <w:rsid w:val="40256B6D"/>
    <w:rsid w:val="40315225"/>
    <w:rsid w:val="405C6BE9"/>
    <w:rsid w:val="40AA3F21"/>
    <w:rsid w:val="40B00C65"/>
    <w:rsid w:val="40E167A4"/>
    <w:rsid w:val="40E634F7"/>
    <w:rsid w:val="412961E8"/>
    <w:rsid w:val="419D3A1C"/>
    <w:rsid w:val="42BF4840"/>
    <w:rsid w:val="42C44916"/>
    <w:rsid w:val="42FE7AD7"/>
    <w:rsid w:val="434C0348"/>
    <w:rsid w:val="436B70F7"/>
    <w:rsid w:val="4399792B"/>
    <w:rsid w:val="43A25CFA"/>
    <w:rsid w:val="43BE76D5"/>
    <w:rsid w:val="43C65CEB"/>
    <w:rsid w:val="43D147D2"/>
    <w:rsid w:val="44AE6D5A"/>
    <w:rsid w:val="44E20B51"/>
    <w:rsid w:val="450F17FF"/>
    <w:rsid w:val="451F4020"/>
    <w:rsid w:val="452C0389"/>
    <w:rsid w:val="453E37BE"/>
    <w:rsid w:val="45665F03"/>
    <w:rsid w:val="456845E9"/>
    <w:rsid w:val="45711FE0"/>
    <w:rsid w:val="467D1A5E"/>
    <w:rsid w:val="469F5A95"/>
    <w:rsid w:val="47D93F8F"/>
    <w:rsid w:val="47ED0ACC"/>
    <w:rsid w:val="4808315A"/>
    <w:rsid w:val="480B27C2"/>
    <w:rsid w:val="482120CF"/>
    <w:rsid w:val="48813A3E"/>
    <w:rsid w:val="48A5060D"/>
    <w:rsid w:val="48B12686"/>
    <w:rsid w:val="48EE1F74"/>
    <w:rsid w:val="492277ED"/>
    <w:rsid w:val="49C51296"/>
    <w:rsid w:val="49F63AC6"/>
    <w:rsid w:val="4A4029C7"/>
    <w:rsid w:val="4A562305"/>
    <w:rsid w:val="4ADD4DB5"/>
    <w:rsid w:val="4B001BE5"/>
    <w:rsid w:val="4BEB1111"/>
    <w:rsid w:val="4C970CB8"/>
    <w:rsid w:val="4CAD3157"/>
    <w:rsid w:val="4CEA5EF9"/>
    <w:rsid w:val="4CF75DBF"/>
    <w:rsid w:val="4D24717C"/>
    <w:rsid w:val="4D344F6E"/>
    <w:rsid w:val="4DBB3E1F"/>
    <w:rsid w:val="4EBD4156"/>
    <w:rsid w:val="4EBE5C8E"/>
    <w:rsid w:val="4F481F7F"/>
    <w:rsid w:val="4F574D7B"/>
    <w:rsid w:val="4F7E0763"/>
    <w:rsid w:val="5194474F"/>
    <w:rsid w:val="51A02DBA"/>
    <w:rsid w:val="51EC08BF"/>
    <w:rsid w:val="52333180"/>
    <w:rsid w:val="523410DB"/>
    <w:rsid w:val="527E721A"/>
    <w:rsid w:val="52C722B8"/>
    <w:rsid w:val="52FC4D54"/>
    <w:rsid w:val="534F7C76"/>
    <w:rsid w:val="53F64733"/>
    <w:rsid w:val="547646B3"/>
    <w:rsid w:val="54E85361"/>
    <w:rsid w:val="54F626F2"/>
    <w:rsid w:val="553561ED"/>
    <w:rsid w:val="55FE4C57"/>
    <w:rsid w:val="560B4164"/>
    <w:rsid w:val="560E2BE0"/>
    <w:rsid w:val="56761465"/>
    <w:rsid w:val="570E695E"/>
    <w:rsid w:val="57891E8A"/>
    <w:rsid w:val="57984153"/>
    <w:rsid w:val="57AD29E0"/>
    <w:rsid w:val="57F26676"/>
    <w:rsid w:val="57FE430B"/>
    <w:rsid w:val="5889425C"/>
    <w:rsid w:val="58FB5DFA"/>
    <w:rsid w:val="59203A97"/>
    <w:rsid w:val="59453D7F"/>
    <w:rsid w:val="59462B03"/>
    <w:rsid w:val="5947782A"/>
    <w:rsid w:val="5A033951"/>
    <w:rsid w:val="5A051D92"/>
    <w:rsid w:val="5A4A1C4F"/>
    <w:rsid w:val="5A59517B"/>
    <w:rsid w:val="5A5C0047"/>
    <w:rsid w:val="5AA21737"/>
    <w:rsid w:val="5ACA54C7"/>
    <w:rsid w:val="5B370EF5"/>
    <w:rsid w:val="5BB2474E"/>
    <w:rsid w:val="5C2F2AF3"/>
    <w:rsid w:val="5C522947"/>
    <w:rsid w:val="5CEC1A51"/>
    <w:rsid w:val="5D2B657B"/>
    <w:rsid w:val="5D60168A"/>
    <w:rsid w:val="5DAE110B"/>
    <w:rsid w:val="5DFC1900"/>
    <w:rsid w:val="5E3C5B1E"/>
    <w:rsid w:val="5E600749"/>
    <w:rsid w:val="5E641AE1"/>
    <w:rsid w:val="5EE37048"/>
    <w:rsid w:val="5EF542D8"/>
    <w:rsid w:val="5F074BF2"/>
    <w:rsid w:val="5F484B4D"/>
    <w:rsid w:val="5F671215"/>
    <w:rsid w:val="5F6B6D97"/>
    <w:rsid w:val="5F6E7EF8"/>
    <w:rsid w:val="600250CA"/>
    <w:rsid w:val="602349E0"/>
    <w:rsid w:val="604C5C24"/>
    <w:rsid w:val="60667CA6"/>
    <w:rsid w:val="606846EF"/>
    <w:rsid w:val="60A47F63"/>
    <w:rsid w:val="60DD6015"/>
    <w:rsid w:val="61077FE4"/>
    <w:rsid w:val="61083A43"/>
    <w:rsid w:val="61BC5E60"/>
    <w:rsid w:val="61ED0580"/>
    <w:rsid w:val="62220C4B"/>
    <w:rsid w:val="625F01D3"/>
    <w:rsid w:val="633F2571"/>
    <w:rsid w:val="63DC245D"/>
    <w:rsid w:val="63FE4FB8"/>
    <w:rsid w:val="644A1E40"/>
    <w:rsid w:val="646C2C60"/>
    <w:rsid w:val="655B343E"/>
    <w:rsid w:val="65816E4B"/>
    <w:rsid w:val="6590578C"/>
    <w:rsid w:val="663B3623"/>
    <w:rsid w:val="665B3559"/>
    <w:rsid w:val="66882650"/>
    <w:rsid w:val="676F3691"/>
    <w:rsid w:val="677F7028"/>
    <w:rsid w:val="679B1E16"/>
    <w:rsid w:val="68246348"/>
    <w:rsid w:val="68B40633"/>
    <w:rsid w:val="68C16A67"/>
    <w:rsid w:val="69317B81"/>
    <w:rsid w:val="69543C0B"/>
    <w:rsid w:val="69EB62D6"/>
    <w:rsid w:val="6A0E7F62"/>
    <w:rsid w:val="6ABA6F6C"/>
    <w:rsid w:val="6B506487"/>
    <w:rsid w:val="6BAA54CA"/>
    <w:rsid w:val="6BF22027"/>
    <w:rsid w:val="6C2E1D7C"/>
    <w:rsid w:val="6D0A10D3"/>
    <w:rsid w:val="6D124A60"/>
    <w:rsid w:val="6DB44DAE"/>
    <w:rsid w:val="6DC75424"/>
    <w:rsid w:val="6E8730D2"/>
    <w:rsid w:val="6F124A70"/>
    <w:rsid w:val="6F74504A"/>
    <w:rsid w:val="6F84058C"/>
    <w:rsid w:val="6FD92BE4"/>
    <w:rsid w:val="7042200E"/>
    <w:rsid w:val="70C66734"/>
    <w:rsid w:val="70F543A7"/>
    <w:rsid w:val="71901CD4"/>
    <w:rsid w:val="71D457C1"/>
    <w:rsid w:val="723317FB"/>
    <w:rsid w:val="72F230AB"/>
    <w:rsid w:val="7319435B"/>
    <w:rsid w:val="73220C24"/>
    <w:rsid w:val="735B5F61"/>
    <w:rsid w:val="73742F1A"/>
    <w:rsid w:val="7386421A"/>
    <w:rsid w:val="744F2383"/>
    <w:rsid w:val="74AA3BAE"/>
    <w:rsid w:val="74F956C3"/>
    <w:rsid w:val="75316CF0"/>
    <w:rsid w:val="759D24A3"/>
    <w:rsid w:val="7658198F"/>
    <w:rsid w:val="76773228"/>
    <w:rsid w:val="76937F0D"/>
    <w:rsid w:val="77207C14"/>
    <w:rsid w:val="772E5F86"/>
    <w:rsid w:val="776F6839"/>
    <w:rsid w:val="778A49D0"/>
    <w:rsid w:val="77934979"/>
    <w:rsid w:val="779B1D7E"/>
    <w:rsid w:val="77AD7BD6"/>
    <w:rsid w:val="77CC587E"/>
    <w:rsid w:val="77D277F0"/>
    <w:rsid w:val="780A545C"/>
    <w:rsid w:val="79277287"/>
    <w:rsid w:val="7A8C0D16"/>
    <w:rsid w:val="7B41113E"/>
    <w:rsid w:val="7B5E2512"/>
    <w:rsid w:val="7B8F6C5C"/>
    <w:rsid w:val="7B9D4C45"/>
    <w:rsid w:val="7BB97920"/>
    <w:rsid w:val="7BBA5650"/>
    <w:rsid w:val="7BED7841"/>
    <w:rsid w:val="7C077FF5"/>
    <w:rsid w:val="7C4B093B"/>
    <w:rsid w:val="7D81300E"/>
    <w:rsid w:val="7DE95771"/>
    <w:rsid w:val="7DF225BA"/>
    <w:rsid w:val="7E275F81"/>
    <w:rsid w:val="7E652B16"/>
    <w:rsid w:val="7F8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2019-05-27T01:37:00Z</dcterms:created>
  <dc:creator>遗忘</dc:creator>
  <cp:lastModifiedBy>遗忘</cp:lastModifiedBy>
  <dcterms:modified xsi:type="dcterms:W3CDTF">2019-05-29T09:24:25Z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