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5C96F" w14:textId="697C5EA0" w:rsidR="007853E1" w:rsidRDefault="00A33B92" w:rsidP="00A33B92">
      <w:pPr>
        <w:jc w:val="center"/>
        <w:rPr>
          <w:rFonts w:hint="eastAsia"/>
        </w:rPr>
      </w:pPr>
      <w:r>
        <w:rPr>
          <w:rFonts w:hint="eastAsia"/>
        </w:rPr>
        <w:t>实验六 数据选择器电路原理及应用</w:t>
      </w:r>
    </w:p>
    <w:p w14:paraId="36EA33A4" w14:textId="461A20C5" w:rsidR="00A33B92" w:rsidRDefault="00A33B92" w:rsidP="00A33B92">
      <w:pPr>
        <w:pStyle w:val="a9"/>
        <w:numPr>
          <w:ilvl w:val="0"/>
          <w:numId w:val="1"/>
        </w:numPr>
        <w:jc w:val="left"/>
        <w:rPr>
          <w:rFonts w:hint="eastAsia"/>
        </w:rPr>
      </w:pPr>
      <w:r>
        <w:rPr>
          <w:rFonts w:hint="eastAsia"/>
        </w:rPr>
        <w:t>实验目的：</w:t>
      </w:r>
    </w:p>
    <w:p w14:paraId="2DD456FE" w14:textId="50844B33" w:rsidR="00A33B92" w:rsidRDefault="00A33B92" w:rsidP="00A33B92">
      <w:pPr>
        <w:pStyle w:val="a9"/>
        <w:numPr>
          <w:ilvl w:val="0"/>
          <w:numId w:val="2"/>
        </w:numPr>
        <w:jc w:val="left"/>
        <w:rPr>
          <w:rFonts w:hint="eastAsia"/>
        </w:rPr>
      </w:pPr>
      <w:r w:rsidRPr="00A33B92">
        <w:t>熟悉数据选择器的功能与使用方法</w:t>
      </w:r>
    </w:p>
    <w:p w14:paraId="6ED7311E" w14:textId="7F61C3FA" w:rsidR="00A33B92" w:rsidRDefault="00A33B92" w:rsidP="00A33B92">
      <w:pPr>
        <w:pStyle w:val="a9"/>
        <w:numPr>
          <w:ilvl w:val="0"/>
          <w:numId w:val="2"/>
        </w:numPr>
        <w:jc w:val="left"/>
        <w:rPr>
          <w:rFonts w:hint="eastAsia"/>
        </w:rPr>
      </w:pPr>
      <w:r w:rsidRPr="00A33B92">
        <w:t>掌握用中规模集成电路（MSI）设计的组合逻辑电路的方法</w:t>
      </w:r>
    </w:p>
    <w:p w14:paraId="53381C90" w14:textId="6F524B6F" w:rsidR="00A33B92" w:rsidRDefault="00A33B92" w:rsidP="00A33B92">
      <w:pPr>
        <w:pStyle w:val="a9"/>
        <w:numPr>
          <w:ilvl w:val="0"/>
          <w:numId w:val="2"/>
        </w:numPr>
        <w:jc w:val="left"/>
        <w:rPr>
          <w:rFonts w:hint="eastAsia"/>
        </w:rPr>
      </w:pPr>
      <w:r w:rsidRPr="00A33B92">
        <w:t>使用74LS151实现带控制端的半加半减器</w:t>
      </w:r>
    </w:p>
    <w:p w14:paraId="03384D65" w14:textId="070ECE74" w:rsidR="00A33B92" w:rsidRDefault="00A33B92" w:rsidP="00A33B92">
      <w:pPr>
        <w:pStyle w:val="a9"/>
        <w:numPr>
          <w:ilvl w:val="0"/>
          <w:numId w:val="2"/>
        </w:numPr>
        <w:jc w:val="left"/>
        <w:rPr>
          <w:rFonts w:hint="eastAsia"/>
        </w:rPr>
      </w:pPr>
      <w:r w:rsidRPr="00A33B92">
        <w:t>使用74LS151实现</w:t>
      </w:r>
      <w:r>
        <w:rPr>
          <w:rFonts w:hint="eastAsia"/>
        </w:rPr>
        <w:t>逻辑函数</w:t>
      </w:r>
    </w:p>
    <w:p w14:paraId="166A43A2" w14:textId="5FFD850C" w:rsidR="00A33B92" w:rsidRDefault="00A33B92" w:rsidP="00A33B92">
      <w:pPr>
        <w:pStyle w:val="a9"/>
        <w:numPr>
          <w:ilvl w:val="0"/>
          <w:numId w:val="1"/>
        </w:numPr>
        <w:jc w:val="left"/>
        <w:rPr>
          <w:rFonts w:hint="eastAsia"/>
        </w:rPr>
      </w:pPr>
      <w:r>
        <w:rPr>
          <w:rFonts w:hint="eastAsia"/>
        </w:rPr>
        <w:t>实验设备：</w:t>
      </w:r>
    </w:p>
    <w:p w14:paraId="628B9712" w14:textId="77777777" w:rsidR="00A33B92" w:rsidRDefault="00A33B92" w:rsidP="00A33B92">
      <w:pPr>
        <w:jc w:val="left"/>
        <w:rPr>
          <w:rFonts w:hint="eastAsia"/>
        </w:rPr>
      </w:pPr>
      <w:r w:rsidRPr="00A33B92">
        <w:t>1. 数字电路实验箱、逻辑分析仪</w:t>
      </w:r>
    </w:p>
    <w:p w14:paraId="6F1DA987" w14:textId="3276F41E" w:rsidR="00A33B92" w:rsidRDefault="00A33B92" w:rsidP="00A33B92">
      <w:pPr>
        <w:jc w:val="left"/>
        <w:rPr>
          <w:rFonts w:hint="eastAsia"/>
        </w:rPr>
      </w:pPr>
      <w:r>
        <w:rPr>
          <w:rFonts w:hint="eastAsia"/>
        </w:rPr>
        <w:t>2.</w:t>
      </w:r>
      <w:r w:rsidRPr="00A33B92">
        <w:t xml:space="preserve"> 器件：74LS197，74LS151</w:t>
      </w:r>
    </w:p>
    <w:p w14:paraId="7F9A0124" w14:textId="0351D872" w:rsidR="00C40FF4" w:rsidRDefault="00C40FF4" w:rsidP="00A33B92">
      <w:pPr>
        <w:jc w:val="left"/>
        <w:rPr>
          <w:rFonts w:hint="eastAsia"/>
        </w:rPr>
      </w:pPr>
      <w:r>
        <w:rPr>
          <w:rFonts w:hint="eastAsia"/>
        </w:rPr>
        <w:t>三、实验原理：</w:t>
      </w:r>
    </w:p>
    <w:p w14:paraId="0DC4DB07" w14:textId="205CEA31" w:rsidR="00C40FF4" w:rsidRDefault="00C40FF4" w:rsidP="00A33B92">
      <w:pPr>
        <w:jc w:val="left"/>
        <w:rPr>
          <w:rFonts w:hint="eastAsia"/>
        </w:rPr>
      </w:pPr>
      <w:r>
        <w:rPr>
          <w:rFonts w:hint="eastAsia"/>
        </w:rPr>
        <w:t>1. 74LS151作为八选一数据选择器的工作原理以及逻辑关系</w:t>
      </w:r>
    </w:p>
    <w:p w14:paraId="5EE7F1D9" w14:textId="5ECABD30" w:rsidR="00C40FF4" w:rsidRDefault="00C40FF4" w:rsidP="00A33B92">
      <w:pPr>
        <w:jc w:val="left"/>
        <w:rPr>
          <w:rFonts w:hint="eastAsia"/>
        </w:rPr>
      </w:pPr>
      <w:r>
        <w:rPr>
          <w:rFonts w:hint="eastAsia"/>
        </w:rPr>
        <w:t>2. 组合逻辑电路的设计：从真值表得到逻辑函数式</w:t>
      </w:r>
    </w:p>
    <w:p w14:paraId="0AC9C1AC" w14:textId="3D4F3330" w:rsidR="00C40FF4" w:rsidRDefault="00C40FF4" w:rsidP="00A33B92">
      <w:pPr>
        <w:jc w:val="left"/>
        <w:rPr>
          <w:rFonts w:hint="eastAsia"/>
        </w:rPr>
      </w:pPr>
      <w:r>
        <w:rPr>
          <w:rFonts w:hint="eastAsia"/>
        </w:rPr>
        <w:t>3. 74LS197的计数原理</w:t>
      </w:r>
    </w:p>
    <w:p w14:paraId="3E767DE1" w14:textId="79EE333D" w:rsidR="009F0AEE" w:rsidRDefault="009F0AEE" w:rsidP="00A33B92">
      <w:pPr>
        <w:jc w:val="left"/>
        <w:rPr>
          <w:rFonts w:hint="eastAsia"/>
        </w:rPr>
      </w:pPr>
      <w:r>
        <w:rPr>
          <w:rFonts w:hint="eastAsia"/>
        </w:rPr>
        <w:t>四、方法和步骤：</w:t>
      </w:r>
    </w:p>
    <w:p w14:paraId="5EF74E4B" w14:textId="1AC4FE6D" w:rsidR="009F0AEE" w:rsidRDefault="009F0AEE" w:rsidP="00A33B92">
      <w:pPr>
        <w:jc w:val="left"/>
        <w:rPr>
          <w:rFonts w:hint="eastAsia"/>
        </w:rPr>
      </w:pPr>
      <w:r>
        <w:rPr>
          <w:rFonts w:hint="eastAsia"/>
        </w:rPr>
        <w:t>（1）实现</w:t>
      </w:r>
      <w:r w:rsidRPr="00A33B92">
        <w:t>带控制端的半加半减器</w:t>
      </w:r>
    </w:p>
    <w:p w14:paraId="6C02484A" w14:textId="391938BD" w:rsidR="009F0AEE" w:rsidRDefault="009F0AEE" w:rsidP="00A33B92">
      <w:pPr>
        <w:jc w:val="left"/>
        <w:rPr>
          <w:rFonts w:hint="eastAsia"/>
        </w:rPr>
      </w:pPr>
      <w:r>
        <w:rPr>
          <w:rFonts w:hint="eastAsia"/>
        </w:rPr>
        <w:t>1.根据功能表画出真值表并求出相应的逻辑表达式</w:t>
      </w:r>
    </w:p>
    <w:p w14:paraId="4562A6CD" w14:textId="203A2198" w:rsidR="009F0AEE" w:rsidRDefault="009F0AEE" w:rsidP="00A33B92">
      <w:pPr>
        <w:jc w:val="left"/>
        <w:rPr>
          <w:rFonts w:hint="eastAsia"/>
        </w:rPr>
      </w:pPr>
      <w:r w:rsidRPr="009F0AEE">
        <w:rPr>
          <w:noProof/>
        </w:rPr>
        <w:drawing>
          <wp:inline distT="0" distB="0" distL="0" distR="0" wp14:anchorId="2D0EADE6" wp14:editId="1BCD0720">
            <wp:extent cx="3654552" cy="1286089"/>
            <wp:effectExtent l="0" t="0" r="3175" b="9525"/>
            <wp:docPr id="65974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85778" cy="1297078"/>
                    </a:xfrm>
                    <a:prstGeom prst="rect">
                      <a:avLst/>
                    </a:prstGeom>
                    <a:noFill/>
                    <a:ln>
                      <a:noFill/>
                    </a:ln>
                  </pic:spPr>
                </pic:pic>
              </a:graphicData>
            </a:graphic>
          </wp:inline>
        </w:drawing>
      </w:r>
    </w:p>
    <w:p w14:paraId="5A259940" w14:textId="6F751FD3" w:rsidR="009F0AEE" w:rsidRDefault="009F0AEE" w:rsidP="00A33B92">
      <w:pPr>
        <w:jc w:val="left"/>
        <w:rPr>
          <w:rFonts w:hint="eastAsia"/>
        </w:rPr>
      </w:pPr>
      <w:r>
        <w:rPr>
          <w:rFonts w:hint="eastAsia"/>
        </w:rPr>
        <w:t>2.使用Proteus软件画出电路图并且仿真电路功能</w:t>
      </w:r>
    </w:p>
    <w:p w14:paraId="3658A439" w14:textId="6C8BEF9D" w:rsidR="009F0AEE" w:rsidRDefault="009F0AEE" w:rsidP="00A33B92">
      <w:pPr>
        <w:jc w:val="left"/>
        <w:rPr>
          <w:rFonts w:hint="eastAsia"/>
        </w:rPr>
      </w:pPr>
      <w:r w:rsidRPr="009F0AEE">
        <w:rPr>
          <w:noProof/>
        </w:rPr>
        <w:drawing>
          <wp:inline distT="0" distB="0" distL="0" distR="0" wp14:anchorId="512B8BB2" wp14:editId="37CF03AE">
            <wp:extent cx="3261494" cy="2446317"/>
            <wp:effectExtent l="0" t="0" r="0" b="0"/>
            <wp:docPr id="17311288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73632" cy="2455421"/>
                    </a:xfrm>
                    <a:prstGeom prst="rect">
                      <a:avLst/>
                    </a:prstGeom>
                    <a:noFill/>
                    <a:ln>
                      <a:noFill/>
                    </a:ln>
                  </pic:spPr>
                </pic:pic>
              </a:graphicData>
            </a:graphic>
          </wp:inline>
        </w:drawing>
      </w:r>
    </w:p>
    <w:p w14:paraId="182D3349" w14:textId="79DEA81B" w:rsidR="009F0AEE" w:rsidRDefault="009F0AEE" w:rsidP="00A33B92">
      <w:pPr>
        <w:jc w:val="left"/>
        <w:rPr>
          <w:rFonts w:hint="eastAsia"/>
        </w:rPr>
      </w:pPr>
      <w:r>
        <w:rPr>
          <w:rFonts w:hint="eastAsia"/>
        </w:rPr>
        <w:t>3.得到运行结果（虚拟示波器，逻辑分析仪）</w:t>
      </w:r>
    </w:p>
    <w:p w14:paraId="7E540806" w14:textId="4D3AAF54" w:rsidR="009F0AEE" w:rsidRDefault="009F0AEE" w:rsidP="00A33B92">
      <w:pPr>
        <w:jc w:val="left"/>
        <w:rPr>
          <w:rFonts w:hint="eastAsia"/>
        </w:rPr>
      </w:pPr>
      <w:r w:rsidRPr="009F0AEE">
        <w:rPr>
          <w:noProof/>
        </w:rPr>
        <w:lastRenderedPageBreak/>
        <w:drawing>
          <wp:inline distT="0" distB="0" distL="0" distR="0" wp14:anchorId="6287155F" wp14:editId="397AD1CA">
            <wp:extent cx="3372592" cy="1373523"/>
            <wp:effectExtent l="0" t="0" r="0" b="0"/>
            <wp:docPr id="13079315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8367" r="3512" b="19243"/>
                    <a:stretch/>
                  </pic:blipFill>
                  <pic:spPr bwMode="auto">
                    <a:xfrm>
                      <a:off x="0" y="0"/>
                      <a:ext cx="3381753" cy="1377254"/>
                    </a:xfrm>
                    <a:prstGeom prst="rect">
                      <a:avLst/>
                    </a:prstGeom>
                    <a:noFill/>
                    <a:ln>
                      <a:noFill/>
                    </a:ln>
                    <a:extLst>
                      <a:ext uri="{53640926-AAD7-44D8-BBD7-CCE9431645EC}">
                        <a14:shadowObscured xmlns:a14="http://schemas.microsoft.com/office/drawing/2010/main"/>
                      </a:ext>
                    </a:extLst>
                  </pic:spPr>
                </pic:pic>
              </a:graphicData>
            </a:graphic>
          </wp:inline>
        </w:drawing>
      </w:r>
      <w:r w:rsidRPr="009F0AEE">
        <w:rPr>
          <w:noProof/>
        </w:rPr>
        <w:drawing>
          <wp:inline distT="0" distB="0" distL="0" distR="0" wp14:anchorId="0C632EAB" wp14:editId="70E26CF4">
            <wp:extent cx="3924795" cy="1672871"/>
            <wp:effectExtent l="0" t="0" r="0" b="3810"/>
            <wp:docPr id="11854055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1559" r="1487" b="32459"/>
                    <a:stretch/>
                  </pic:blipFill>
                  <pic:spPr bwMode="auto">
                    <a:xfrm>
                      <a:off x="0" y="0"/>
                      <a:ext cx="3933404" cy="1676541"/>
                    </a:xfrm>
                    <a:prstGeom prst="rect">
                      <a:avLst/>
                    </a:prstGeom>
                    <a:noFill/>
                    <a:ln>
                      <a:noFill/>
                    </a:ln>
                    <a:extLst>
                      <a:ext uri="{53640926-AAD7-44D8-BBD7-CCE9431645EC}">
                        <a14:shadowObscured xmlns:a14="http://schemas.microsoft.com/office/drawing/2010/main"/>
                      </a:ext>
                    </a:extLst>
                  </pic:spPr>
                </pic:pic>
              </a:graphicData>
            </a:graphic>
          </wp:inline>
        </w:drawing>
      </w:r>
    </w:p>
    <w:p w14:paraId="41542839" w14:textId="77777777" w:rsidR="009F0AEE" w:rsidRDefault="009F0AEE" w:rsidP="009F0AEE">
      <w:pPr>
        <w:jc w:val="left"/>
        <w:rPr>
          <w:rFonts w:hint="eastAsia"/>
        </w:rPr>
      </w:pPr>
      <w:r>
        <w:rPr>
          <w:rFonts w:hint="eastAsia"/>
        </w:rPr>
        <w:t>（从上至下依次为</w:t>
      </w:r>
      <w:r w:rsidRPr="009F0AEE">
        <w:t>CP（时钟）、S、A、B、Y、Cn波形</w:t>
      </w:r>
      <w:r>
        <w:rPr>
          <w:rFonts w:hint="eastAsia"/>
        </w:rPr>
        <w:t>）</w:t>
      </w:r>
    </w:p>
    <w:p w14:paraId="638C8484" w14:textId="3AC421BE" w:rsidR="009F0AEE" w:rsidRDefault="009F0AEE" w:rsidP="009F0AEE">
      <w:pPr>
        <w:jc w:val="left"/>
        <w:rPr>
          <w:rFonts w:hint="eastAsia"/>
        </w:rPr>
      </w:pPr>
      <w:r>
        <w:rPr>
          <w:rFonts w:hint="eastAsia"/>
        </w:rPr>
        <w:t>4.构建电路进行静态测试</w:t>
      </w:r>
    </w:p>
    <w:p w14:paraId="2916D5B6" w14:textId="34EF8AF5" w:rsidR="009F0AEE" w:rsidRDefault="009F0AEE" w:rsidP="009F0AEE">
      <w:pPr>
        <w:jc w:val="left"/>
        <w:rPr>
          <w:rFonts w:hint="eastAsia"/>
        </w:rPr>
      </w:pPr>
      <w:r w:rsidRPr="009F0AEE">
        <w:rPr>
          <w:noProof/>
        </w:rPr>
        <w:drawing>
          <wp:inline distT="0" distB="0" distL="0" distR="0" wp14:anchorId="27E35516" wp14:editId="73467424">
            <wp:extent cx="2534279" cy="3378530"/>
            <wp:effectExtent l="0" t="0" r="0" b="0"/>
            <wp:docPr id="8818909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39312" cy="3385240"/>
                    </a:xfrm>
                    <a:prstGeom prst="rect">
                      <a:avLst/>
                    </a:prstGeom>
                    <a:noFill/>
                    <a:ln>
                      <a:noFill/>
                    </a:ln>
                  </pic:spPr>
                </pic:pic>
              </a:graphicData>
            </a:graphic>
          </wp:inline>
        </w:drawing>
      </w:r>
      <w:r>
        <w:rPr>
          <w:rFonts w:hint="eastAsia"/>
        </w:rPr>
        <w:t>（当输入为001时Y输出为1）</w:t>
      </w:r>
    </w:p>
    <w:p w14:paraId="193E01AE" w14:textId="1ED1D789" w:rsidR="009F0AEE" w:rsidRDefault="009F0AEE" w:rsidP="009F0AEE">
      <w:pPr>
        <w:jc w:val="left"/>
        <w:rPr>
          <w:rFonts w:hint="eastAsia"/>
        </w:rPr>
      </w:pPr>
      <w:r>
        <w:rPr>
          <w:rFonts w:hint="eastAsia"/>
        </w:rPr>
        <w:t>5.构建电路进行动态测试</w:t>
      </w:r>
    </w:p>
    <w:p w14:paraId="55DA860B" w14:textId="77777777" w:rsidR="00BE6BB9" w:rsidRDefault="00BE6BB9" w:rsidP="00BE6BB9">
      <w:pPr>
        <w:rPr>
          <w:rFonts w:hint="eastAsia"/>
        </w:rPr>
      </w:pPr>
      <w:r w:rsidRPr="00BE6BB9">
        <w:rPr>
          <w:noProof/>
        </w:rPr>
        <w:lastRenderedPageBreak/>
        <w:drawing>
          <wp:inline distT="0" distB="0" distL="0" distR="0" wp14:anchorId="70D855EA" wp14:editId="727FF57D">
            <wp:extent cx="3295650" cy="2472729"/>
            <wp:effectExtent l="0" t="0" r="0" b="3810"/>
            <wp:docPr id="907746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03315" cy="2478480"/>
                    </a:xfrm>
                    <a:prstGeom prst="rect">
                      <a:avLst/>
                    </a:prstGeom>
                    <a:noFill/>
                    <a:ln>
                      <a:noFill/>
                    </a:ln>
                  </pic:spPr>
                </pic:pic>
              </a:graphicData>
            </a:graphic>
          </wp:inline>
        </w:drawing>
      </w:r>
    </w:p>
    <w:p w14:paraId="4F937D39" w14:textId="42266416" w:rsidR="00BE6BB9" w:rsidRDefault="00BE6BB9" w:rsidP="00BE6BB9">
      <w:pPr>
        <w:rPr>
          <w:rFonts w:hint="eastAsia"/>
        </w:rPr>
      </w:pPr>
      <w:r>
        <w:rPr>
          <w:rFonts w:hint="eastAsia"/>
        </w:rPr>
        <w:t>（2）</w:t>
      </w:r>
      <w:r w:rsidRPr="00A33B92">
        <w:t>使用74LS151实现</w:t>
      </w:r>
      <w:r>
        <w:rPr>
          <w:rFonts w:hint="eastAsia"/>
        </w:rPr>
        <w:t>逻辑函数</w:t>
      </w:r>
    </w:p>
    <w:p w14:paraId="3BB98E8B" w14:textId="6C925764" w:rsidR="00BE6BB9" w:rsidRDefault="00BE6BB9" w:rsidP="009F0AEE">
      <w:pPr>
        <w:rPr>
          <w:rFonts w:hint="eastAsia"/>
        </w:rPr>
      </w:pPr>
      <w:r>
        <w:rPr>
          <w:rFonts w:hint="eastAsia"/>
        </w:rPr>
        <w:t>1.根据功能表画出真值表并进一步得到逻辑表达式</w:t>
      </w:r>
    </w:p>
    <w:p w14:paraId="4BA4874C" w14:textId="1143F9B3" w:rsidR="00BE6BB9" w:rsidRDefault="00BE6BB9" w:rsidP="009F0AEE">
      <w:pPr>
        <w:rPr>
          <w:rFonts w:hint="eastAsia"/>
        </w:rPr>
      </w:pPr>
      <w:r w:rsidRPr="00BE6BB9">
        <w:rPr>
          <w:noProof/>
        </w:rPr>
        <w:drawing>
          <wp:inline distT="0" distB="0" distL="0" distR="0" wp14:anchorId="2AA2AFC7" wp14:editId="6161AE4C">
            <wp:extent cx="3293064" cy="4387712"/>
            <wp:effectExtent l="0" t="0" r="3175" b="0"/>
            <wp:docPr id="720679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1834" cy="4399397"/>
                    </a:xfrm>
                    <a:prstGeom prst="rect">
                      <a:avLst/>
                    </a:prstGeom>
                    <a:noFill/>
                    <a:ln>
                      <a:noFill/>
                    </a:ln>
                  </pic:spPr>
                </pic:pic>
              </a:graphicData>
            </a:graphic>
          </wp:inline>
        </w:drawing>
      </w:r>
    </w:p>
    <w:p w14:paraId="5CCBD7AF" w14:textId="6047F2F0" w:rsidR="00BE6BB9" w:rsidRDefault="00BE6BB9" w:rsidP="009F0AEE">
      <w:pPr>
        <w:rPr>
          <w:rFonts w:hint="eastAsia"/>
        </w:rPr>
      </w:pPr>
      <w:r>
        <w:rPr>
          <w:rFonts w:hint="eastAsia"/>
        </w:rPr>
        <w:t>2.</w:t>
      </w:r>
      <w:r w:rsidRPr="00BE6BB9">
        <w:rPr>
          <w:rFonts w:hint="eastAsia"/>
        </w:rPr>
        <w:t xml:space="preserve"> </w:t>
      </w:r>
      <w:r>
        <w:rPr>
          <w:rFonts w:hint="eastAsia"/>
        </w:rPr>
        <w:t>使用Proteus软件画出电路图并且仿真电路功能</w:t>
      </w:r>
    </w:p>
    <w:p w14:paraId="5B747B98" w14:textId="189BF157" w:rsidR="00BE6BB9" w:rsidRDefault="00BE6BB9" w:rsidP="009F0AEE">
      <w:pPr>
        <w:rPr>
          <w:rFonts w:hint="eastAsia"/>
        </w:rPr>
      </w:pPr>
      <w:r w:rsidRPr="00BE6BB9">
        <w:rPr>
          <w:noProof/>
        </w:rPr>
        <w:lastRenderedPageBreak/>
        <w:drawing>
          <wp:inline distT="0" distB="0" distL="0" distR="0" wp14:anchorId="76CB3701" wp14:editId="1ABB6D40">
            <wp:extent cx="3736703" cy="2802752"/>
            <wp:effectExtent l="0" t="0" r="0" b="0"/>
            <wp:docPr id="3118262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51906" cy="2814155"/>
                    </a:xfrm>
                    <a:prstGeom prst="rect">
                      <a:avLst/>
                    </a:prstGeom>
                    <a:noFill/>
                    <a:ln>
                      <a:noFill/>
                    </a:ln>
                  </pic:spPr>
                </pic:pic>
              </a:graphicData>
            </a:graphic>
          </wp:inline>
        </w:drawing>
      </w:r>
    </w:p>
    <w:p w14:paraId="3D66AD6B" w14:textId="7D194DFD" w:rsidR="00BE6BB9" w:rsidRDefault="00BE6BB9" w:rsidP="009F0AEE">
      <w:pPr>
        <w:rPr>
          <w:rFonts w:hint="eastAsia"/>
        </w:rPr>
      </w:pPr>
      <w:r>
        <w:rPr>
          <w:rFonts w:hint="eastAsia"/>
        </w:rPr>
        <w:t>3.</w:t>
      </w:r>
      <w:r w:rsidRPr="00BE6BB9">
        <w:rPr>
          <w:rFonts w:hint="eastAsia"/>
        </w:rPr>
        <w:t xml:space="preserve"> </w:t>
      </w:r>
      <w:r>
        <w:rPr>
          <w:rFonts w:hint="eastAsia"/>
        </w:rPr>
        <w:t>得到运行结果（逻辑分析仪）</w:t>
      </w:r>
    </w:p>
    <w:p w14:paraId="328D9852" w14:textId="49ED9830" w:rsidR="00BE6BB9" w:rsidRDefault="00BE6BB9" w:rsidP="009F0AEE">
      <w:pPr>
        <w:rPr>
          <w:rFonts w:hint="eastAsia"/>
        </w:rPr>
      </w:pPr>
      <w:r w:rsidRPr="00BE6BB9">
        <w:rPr>
          <w:noProof/>
        </w:rPr>
        <w:drawing>
          <wp:inline distT="0" distB="0" distL="0" distR="0" wp14:anchorId="4426E5D1" wp14:editId="1158E7A5">
            <wp:extent cx="4267225" cy="3200676"/>
            <wp:effectExtent l="0" t="0" r="0" b="0"/>
            <wp:docPr id="6430635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3589" cy="3205449"/>
                    </a:xfrm>
                    <a:prstGeom prst="rect">
                      <a:avLst/>
                    </a:prstGeom>
                    <a:noFill/>
                    <a:ln>
                      <a:noFill/>
                    </a:ln>
                  </pic:spPr>
                </pic:pic>
              </a:graphicData>
            </a:graphic>
          </wp:inline>
        </w:drawing>
      </w:r>
    </w:p>
    <w:p w14:paraId="66C62E79" w14:textId="1CFBE1E0" w:rsidR="00BE6BB9" w:rsidRDefault="00BE6BB9" w:rsidP="00BE6BB9">
      <w:pPr>
        <w:jc w:val="left"/>
        <w:rPr>
          <w:rFonts w:hint="eastAsia"/>
        </w:rPr>
      </w:pPr>
      <w:r>
        <w:rPr>
          <w:rFonts w:hint="eastAsia"/>
        </w:rPr>
        <w:t>4.构建电路</w:t>
      </w:r>
    </w:p>
    <w:p w14:paraId="7E032A09" w14:textId="6E6B2F63" w:rsidR="00BE6BB9" w:rsidRPr="00BE6BB9" w:rsidRDefault="00BE6BB9" w:rsidP="009F0AEE">
      <w:pPr>
        <w:rPr>
          <w:rFonts w:hint="eastAsia"/>
        </w:rPr>
      </w:pPr>
      <w:r w:rsidRPr="00BE6BB9">
        <w:rPr>
          <w:noProof/>
        </w:rPr>
        <w:lastRenderedPageBreak/>
        <w:drawing>
          <wp:inline distT="0" distB="0" distL="0" distR="0" wp14:anchorId="6B7ECB72" wp14:editId="7C1D7686">
            <wp:extent cx="4034007" cy="3025748"/>
            <wp:effectExtent l="0" t="0" r="5080" b="3810"/>
            <wp:docPr id="9977014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37443" cy="3028326"/>
                    </a:xfrm>
                    <a:prstGeom prst="rect">
                      <a:avLst/>
                    </a:prstGeom>
                    <a:noFill/>
                    <a:ln>
                      <a:noFill/>
                    </a:ln>
                  </pic:spPr>
                </pic:pic>
              </a:graphicData>
            </a:graphic>
          </wp:inline>
        </w:drawing>
      </w:r>
    </w:p>
    <w:p w14:paraId="46DF6F00" w14:textId="0BB23BF8" w:rsidR="00BE6BB9" w:rsidRDefault="00BE6BB9" w:rsidP="009F0AEE">
      <w:pPr>
        <w:rPr>
          <w:rFonts w:hint="eastAsia"/>
        </w:rPr>
      </w:pPr>
      <w:r>
        <w:rPr>
          <w:rFonts w:hint="eastAsia"/>
        </w:rPr>
        <w:t>五、验证（结果）：与真值表所示相同</w:t>
      </w:r>
    </w:p>
    <w:p w14:paraId="538A6428" w14:textId="6A24399D" w:rsidR="00BE6BB9" w:rsidRDefault="00BE6BB9" w:rsidP="009F0AEE">
      <w:pPr>
        <w:rPr>
          <w:rFonts w:hint="eastAsia"/>
        </w:rPr>
      </w:pPr>
      <w:r w:rsidRPr="00BE6BB9">
        <w:rPr>
          <w:noProof/>
        </w:rPr>
        <w:drawing>
          <wp:inline distT="0" distB="0" distL="0" distR="0" wp14:anchorId="5A0652B4" wp14:editId="61224E29">
            <wp:extent cx="3628669" cy="2723468"/>
            <wp:effectExtent l="0" t="0" r="0" b="1270"/>
            <wp:docPr id="20526454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35060" cy="2728265"/>
                    </a:xfrm>
                    <a:prstGeom prst="rect">
                      <a:avLst/>
                    </a:prstGeom>
                    <a:noFill/>
                    <a:ln>
                      <a:noFill/>
                    </a:ln>
                  </pic:spPr>
                </pic:pic>
              </a:graphicData>
            </a:graphic>
          </wp:inline>
        </w:drawing>
      </w:r>
      <w:r>
        <w:rPr>
          <w:rFonts w:hint="eastAsia"/>
        </w:rPr>
        <w:t>（1）</w:t>
      </w:r>
    </w:p>
    <w:p w14:paraId="352FA76C" w14:textId="1EC16701" w:rsidR="00BE6BB9" w:rsidRDefault="00BE6BB9" w:rsidP="009F0AEE">
      <w:pPr>
        <w:rPr>
          <w:rFonts w:hint="eastAsia"/>
        </w:rPr>
      </w:pPr>
      <w:r w:rsidRPr="00BE6BB9">
        <w:rPr>
          <w:noProof/>
        </w:rPr>
        <w:lastRenderedPageBreak/>
        <w:drawing>
          <wp:inline distT="0" distB="0" distL="0" distR="0" wp14:anchorId="38FB4B31" wp14:editId="55C4273E">
            <wp:extent cx="4076410" cy="3057553"/>
            <wp:effectExtent l="0" t="0" r="635" b="0"/>
            <wp:docPr id="1694472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86409" cy="3065053"/>
                    </a:xfrm>
                    <a:prstGeom prst="rect">
                      <a:avLst/>
                    </a:prstGeom>
                    <a:noFill/>
                    <a:ln>
                      <a:noFill/>
                    </a:ln>
                  </pic:spPr>
                </pic:pic>
              </a:graphicData>
            </a:graphic>
          </wp:inline>
        </w:drawing>
      </w:r>
      <w:r>
        <w:rPr>
          <w:rFonts w:hint="eastAsia"/>
        </w:rPr>
        <w:t>（2）</w:t>
      </w:r>
    </w:p>
    <w:p w14:paraId="3C4FEEF9" w14:textId="77777777" w:rsidR="00584866" w:rsidRDefault="00584866" w:rsidP="00584866">
      <w:pPr>
        <w:rPr>
          <w:rFonts w:hint="eastAsia"/>
        </w:rPr>
      </w:pPr>
      <w:r>
        <w:rPr>
          <w:rFonts w:hint="eastAsia"/>
        </w:rPr>
        <w:t>六、分析和讨论：</w:t>
      </w:r>
    </w:p>
    <w:p w14:paraId="618F8E89" w14:textId="77777777" w:rsidR="00584866" w:rsidRDefault="00584866" w:rsidP="00584866">
      <w:pPr>
        <w:rPr>
          <w:rFonts w:hint="eastAsia"/>
        </w:rPr>
      </w:pPr>
      <w:r>
        <w:rPr>
          <w:rFonts w:hint="eastAsia"/>
        </w:rPr>
        <w:t>1.通过这次实验学习了如何用74LS151实现逻辑函数式，掌握了组合逻辑电路的设计步骤，通过与真值表对应得到实验结果的准确性</w:t>
      </w:r>
    </w:p>
    <w:p w14:paraId="5B5C13EE" w14:textId="77777777" w:rsidR="00584866" w:rsidRDefault="00584866" w:rsidP="00584866">
      <w:pPr>
        <w:rPr>
          <w:rFonts w:hint="eastAsia"/>
        </w:rPr>
      </w:pPr>
      <w:r>
        <w:rPr>
          <w:rFonts w:hint="eastAsia"/>
        </w:rPr>
        <w:t>2.组合逻辑电路的本质是</w:t>
      </w:r>
      <w:r w:rsidRPr="00DB19B8">
        <w:t>基于布尔代数的逻辑运算单元，其核心特点是输出仅由当前输入信号的组合决定与电路历史状态无关</w:t>
      </w:r>
    </w:p>
    <w:p w14:paraId="76757C75" w14:textId="77777777" w:rsidR="00584866" w:rsidRDefault="00584866" w:rsidP="00584866">
      <w:pPr>
        <w:rPr>
          <w:rFonts w:hint="eastAsia"/>
        </w:rPr>
      </w:pPr>
      <w:r>
        <w:rPr>
          <w:rFonts w:hint="eastAsia"/>
        </w:rPr>
        <w:t>3.组合逻辑电路设计实现：通过功能表画出真值表，得到函数表达式，确定输入与输出再通过芯片实现功能</w:t>
      </w:r>
    </w:p>
    <w:p w14:paraId="204BAE43" w14:textId="48187C87" w:rsidR="00E163C4" w:rsidRDefault="00E163C4" w:rsidP="009F0AEE">
      <w:pPr>
        <w:rPr>
          <w:rFonts w:hint="eastAsia"/>
        </w:rPr>
      </w:pPr>
    </w:p>
    <w:p w14:paraId="6E6E2BE5" w14:textId="77777777" w:rsidR="00E163C4" w:rsidRDefault="00E163C4">
      <w:pPr>
        <w:widowControl/>
        <w:jc w:val="left"/>
        <w:rPr>
          <w:rFonts w:hint="eastAsia"/>
        </w:rPr>
      </w:pPr>
      <w:r>
        <w:rPr>
          <w:rFonts w:hint="eastAsia"/>
        </w:rPr>
        <w:br w:type="page"/>
      </w:r>
    </w:p>
    <w:p w14:paraId="5E35916A" w14:textId="5225FAB4" w:rsidR="00BE6BB9" w:rsidRDefault="00E163C4" w:rsidP="00E163C4">
      <w:pPr>
        <w:jc w:val="center"/>
      </w:pPr>
      <w:r w:rsidRPr="00E163C4">
        <w:lastRenderedPageBreak/>
        <w:t>实验七 译码显示电路（1）</w:t>
      </w:r>
      <w:r>
        <w:rPr>
          <w:rFonts w:hint="eastAsia"/>
        </w:rPr>
        <w:t>——</w:t>
      </w:r>
      <w:r w:rsidRPr="00E163C4">
        <w:t>数码管的扫描式显示</w:t>
      </w:r>
    </w:p>
    <w:p w14:paraId="516C9F16" w14:textId="656392F6" w:rsidR="00E163C4" w:rsidRDefault="00E163C4" w:rsidP="00E163C4">
      <w:pPr>
        <w:pStyle w:val="a9"/>
        <w:numPr>
          <w:ilvl w:val="0"/>
          <w:numId w:val="3"/>
        </w:numPr>
        <w:jc w:val="left"/>
      </w:pPr>
      <w:r>
        <w:rPr>
          <w:rFonts w:hint="eastAsia"/>
        </w:rPr>
        <w:t>实验目的：</w:t>
      </w:r>
    </w:p>
    <w:p w14:paraId="73B0EC3B" w14:textId="494933C1" w:rsidR="00E163C4" w:rsidRDefault="00E163C4" w:rsidP="00E163C4">
      <w:pPr>
        <w:pStyle w:val="a9"/>
        <w:numPr>
          <w:ilvl w:val="0"/>
          <w:numId w:val="4"/>
        </w:numPr>
        <w:jc w:val="left"/>
      </w:pPr>
      <w:r w:rsidRPr="00E163C4">
        <w:t>掌握中规模集成译码器的逻辑功能和使用方法</w:t>
      </w:r>
    </w:p>
    <w:p w14:paraId="7EACE139" w14:textId="2D9401C8" w:rsidR="00E163C4" w:rsidRDefault="00E163C4" w:rsidP="00E163C4">
      <w:pPr>
        <w:pStyle w:val="a9"/>
        <w:numPr>
          <w:ilvl w:val="0"/>
          <w:numId w:val="4"/>
        </w:numPr>
        <w:jc w:val="left"/>
      </w:pPr>
      <w:r w:rsidRPr="00E163C4">
        <w:t>掌握数码管的扫描式显示</w:t>
      </w:r>
    </w:p>
    <w:p w14:paraId="55F63525" w14:textId="06C9FF76" w:rsidR="00E163C4" w:rsidRDefault="001A1768" w:rsidP="00E163C4">
      <w:pPr>
        <w:pStyle w:val="a9"/>
        <w:numPr>
          <w:ilvl w:val="0"/>
          <w:numId w:val="4"/>
        </w:numPr>
        <w:jc w:val="left"/>
      </w:pPr>
      <w:r w:rsidRPr="001A1768">
        <w:t>设计电路在数码管上同时显示出8位学号</w:t>
      </w:r>
    </w:p>
    <w:p w14:paraId="19D3870F" w14:textId="7E890775" w:rsidR="001A1768" w:rsidRDefault="001A1768" w:rsidP="001A1768">
      <w:pPr>
        <w:pStyle w:val="a9"/>
        <w:numPr>
          <w:ilvl w:val="0"/>
          <w:numId w:val="3"/>
        </w:numPr>
        <w:jc w:val="left"/>
      </w:pPr>
      <w:r>
        <w:rPr>
          <w:rFonts w:hint="eastAsia"/>
        </w:rPr>
        <w:t>实验设备：</w:t>
      </w:r>
    </w:p>
    <w:p w14:paraId="1180354A" w14:textId="095A8D7C" w:rsidR="001A1768" w:rsidRDefault="001A1768" w:rsidP="001A1768">
      <w:pPr>
        <w:pStyle w:val="a9"/>
        <w:numPr>
          <w:ilvl w:val="0"/>
          <w:numId w:val="5"/>
        </w:numPr>
        <w:jc w:val="left"/>
      </w:pPr>
      <w:r w:rsidRPr="001A1768">
        <w:t>数字电路实验箱、逻辑分析仪</w:t>
      </w:r>
    </w:p>
    <w:p w14:paraId="07BD6F11" w14:textId="5E915138" w:rsidR="001A1768" w:rsidRDefault="001A1768" w:rsidP="001A1768">
      <w:pPr>
        <w:pStyle w:val="a9"/>
        <w:numPr>
          <w:ilvl w:val="0"/>
          <w:numId w:val="5"/>
        </w:numPr>
        <w:jc w:val="left"/>
      </w:pPr>
      <w:r w:rsidRPr="001A1768">
        <w:t>器件：七段数码管、74LS138 、74LS</w:t>
      </w:r>
      <w:r>
        <w:rPr>
          <w:rFonts w:hint="eastAsia"/>
        </w:rPr>
        <w:t>48、74LS197</w:t>
      </w:r>
    </w:p>
    <w:p w14:paraId="12F5E3F4" w14:textId="50258B65" w:rsidR="001A1768" w:rsidRDefault="001A1768" w:rsidP="001A1768">
      <w:pPr>
        <w:pStyle w:val="a9"/>
        <w:numPr>
          <w:ilvl w:val="0"/>
          <w:numId w:val="3"/>
        </w:numPr>
        <w:jc w:val="left"/>
      </w:pPr>
      <w:r>
        <w:rPr>
          <w:rFonts w:hint="eastAsia"/>
        </w:rPr>
        <w:t>实验原理：</w:t>
      </w:r>
    </w:p>
    <w:p w14:paraId="0F8082C5" w14:textId="0BFB2AFE" w:rsidR="001A1768" w:rsidRDefault="001A1768" w:rsidP="001A1768">
      <w:pPr>
        <w:pStyle w:val="a9"/>
        <w:numPr>
          <w:ilvl w:val="0"/>
          <w:numId w:val="6"/>
        </w:numPr>
        <w:jc w:val="left"/>
      </w:pPr>
      <w:r>
        <w:rPr>
          <w:rFonts w:hint="eastAsia"/>
        </w:rPr>
        <w:t>LED数码管的工作原理</w:t>
      </w:r>
    </w:p>
    <w:p w14:paraId="525B19D7" w14:textId="0AECAD05" w:rsidR="001A1768" w:rsidRDefault="001A1768" w:rsidP="001A1768">
      <w:pPr>
        <w:pStyle w:val="a9"/>
        <w:numPr>
          <w:ilvl w:val="0"/>
          <w:numId w:val="6"/>
        </w:numPr>
        <w:jc w:val="left"/>
      </w:pPr>
      <w:r>
        <w:rPr>
          <w:rFonts w:hint="eastAsia"/>
        </w:rPr>
        <w:t>七段译码驱动器的使用</w:t>
      </w:r>
    </w:p>
    <w:p w14:paraId="4EFBBD8A" w14:textId="51BC5BD1" w:rsidR="001A1768" w:rsidRDefault="001A1768" w:rsidP="001A1768">
      <w:pPr>
        <w:pStyle w:val="a9"/>
        <w:numPr>
          <w:ilvl w:val="0"/>
          <w:numId w:val="6"/>
        </w:numPr>
        <w:jc w:val="left"/>
      </w:pPr>
      <w:r>
        <w:rPr>
          <w:rFonts w:hint="eastAsia"/>
        </w:rPr>
        <w:t>扫描式显示，控制扫描速度</w:t>
      </w:r>
    </w:p>
    <w:p w14:paraId="2AEF1443" w14:textId="313A0C70" w:rsidR="001A1768" w:rsidRDefault="001A1768" w:rsidP="001A1768">
      <w:pPr>
        <w:pStyle w:val="a9"/>
        <w:numPr>
          <w:ilvl w:val="0"/>
          <w:numId w:val="6"/>
        </w:numPr>
        <w:jc w:val="left"/>
      </w:pPr>
      <w:r>
        <w:rPr>
          <w:rFonts w:hint="eastAsia"/>
        </w:rPr>
        <w:t>通过译码器实现位选和每一位显示数据的一一对应</w:t>
      </w:r>
    </w:p>
    <w:p w14:paraId="4D74F457" w14:textId="38442A9F" w:rsidR="001A1768" w:rsidRDefault="001A1768" w:rsidP="001A1768">
      <w:pPr>
        <w:pStyle w:val="a9"/>
        <w:numPr>
          <w:ilvl w:val="0"/>
          <w:numId w:val="3"/>
        </w:numPr>
        <w:jc w:val="left"/>
      </w:pPr>
      <w:r>
        <w:rPr>
          <w:rFonts w:hint="eastAsia"/>
        </w:rPr>
        <w:t>方法与步骤：</w:t>
      </w:r>
    </w:p>
    <w:p w14:paraId="563B33EF" w14:textId="1F8EB83F" w:rsidR="001A1768" w:rsidRDefault="001A1768" w:rsidP="001A1768">
      <w:pPr>
        <w:pStyle w:val="a9"/>
        <w:numPr>
          <w:ilvl w:val="0"/>
          <w:numId w:val="7"/>
        </w:numPr>
        <w:jc w:val="left"/>
      </w:pPr>
      <w:r>
        <w:rPr>
          <w:rFonts w:hint="eastAsia"/>
        </w:rPr>
        <w:t>设计电路，用Proteus软件画出电路图并仿真电路功能</w:t>
      </w:r>
    </w:p>
    <w:p w14:paraId="27208A81" w14:textId="5D4D7681" w:rsidR="001A1768" w:rsidRDefault="001A1768" w:rsidP="001A1768">
      <w:pPr>
        <w:jc w:val="left"/>
      </w:pPr>
      <w:r w:rsidRPr="001A1768">
        <w:rPr>
          <w:noProof/>
        </w:rPr>
        <w:drawing>
          <wp:inline distT="0" distB="0" distL="0" distR="0" wp14:anchorId="59EBC0A9" wp14:editId="57F99BE8">
            <wp:extent cx="3455299" cy="2592930"/>
            <wp:effectExtent l="0" t="0" r="0" b="0"/>
            <wp:docPr id="1882369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55955" cy="2593423"/>
                    </a:xfrm>
                    <a:prstGeom prst="rect">
                      <a:avLst/>
                    </a:prstGeom>
                    <a:noFill/>
                    <a:ln>
                      <a:noFill/>
                    </a:ln>
                  </pic:spPr>
                </pic:pic>
              </a:graphicData>
            </a:graphic>
          </wp:inline>
        </w:drawing>
      </w:r>
      <w:r w:rsidR="00A31742" w:rsidRPr="001A1768">
        <w:t>通过将显示内容的8421码作为地址码接入74LS138地址输入端实现</w:t>
      </w:r>
      <w:r w:rsidR="00A31742">
        <w:rPr>
          <w:rFonts w:hint="eastAsia"/>
        </w:rPr>
        <w:t>七段数码管的位选信号</w:t>
      </w:r>
      <w:r w:rsidR="00A31742">
        <w:rPr>
          <w:rFonts w:hint="eastAsia"/>
        </w:rPr>
        <w:t>，</w:t>
      </w:r>
      <w:r w:rsidR="00A31742" w:rsidRPr="00A31742">
        <w:t>将七段数码管的位选信号和每一位显示数据 8421 码一一对应</w:t>
      </w:r>
    </w:p>
    <w:p w14:paraId="5F25B570" w14:textId="0DE984B3" w:rsidR="001A1768" w:rsidRDefault="001A1768" w:rsidP="001A1768">
      <w:pPr>
        <w:pStyle w:val="a9"/>
        <w:numPr>
          <w:ilvl w:val="0"/>
          <w:numId w:val="7"/>
        </w:numPr>
        <w:jc w:val="left"/>
      </w:pPr>
      <w:r>
        <w:rPr>
          <w:rFonts w:hint="eastAsia"/>
        </w:rPr>
        <w:t>得到运行结果（逻辑分析仪）</w:t>
      </w:r>
    </w:p>
    <w:p w14:paraId="26D30587" w14:textId="06BD2219" w:rsidR="001A1768" w:rsidRDefault="00A31742" w:rsidP="001A1768">
      <w:pPr>
        <w:jc w:val="left"/>
      </w:pPr>
      <w:r w:rsidRPr="00A31742">
        <w:rPr>
          <w:noProof/>
        </w:rPr>
        <w:lastRenderedPageBreak/>
        <w:drawing>
          <wp:inline distT="0" distB="0" distL="0" distR="0" wp14:anchorId="6A63BED8" wp14:editId="025F4D98">
            <wp:extent cx="3342011" cy="2507917"/>
            <wp:effectExtent l="0" t="0" r="0" b="6985"/>
            <wp:docPr id="17336451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42608" cy="2508365"/>
                    </a:xfrm>
                    <a:prstGeom prst="rect">
                      <a:avLst/>
                    </a:prstGeom>
                    <a:noFill/>
                    <a:ln>
                      <a:noFill/>
                    </a:ln>
                  </pic:spPr>
                </pic:pic>
              </a:graphicData>
            </a:graphic>
          </wp:inline>
        </w:drawing>
      </w:r>
    </w:p>
    <w:p w14:paraId="708ABD17" w14:textId="061C7841" w:rsidR="00A31742" w:rsidRDefault="00A31742" w:rsidP="00A31742">
      <w:pPr>
        <w:pStyle w:val="a9"/>
        <w:numPr>
          <w:ilvl w:val="0"/>
          <w:numId w:val="7"/>
        </w:numPr>
        <w:jc w:val="left"/>
      </w:pPr>
      <w:r>
        <w:rPr>
          <w:rFonts w:hint="eastAsia"/>
        </w:rPr>
        <w:t>构建电路</w:t>
      </w:r>
    </w:p>
    <w:p w14:paraId="43A40339" w14:textId="3AF84D14" w:rsidR="00A31742" w:rsidRDefault="00A31742" w:rsidP="00A31742">
      <w:pPr>
        <w:jc w:val="left"/>
      </w:pPr>
      <w:r w:rsidRPr="00A31742">
        <w:rPr>
          <w:noProof/>
        </w:rPr>
        <w:drawing>
          <wp:inline distT="0" distB="0" distL="0" distR="0" wp14:anchorId="7AD8D339" wp14:editId="373EE18A">
            <wp:extent cx="3455356" cy="4604368"/>
            <wp:effectExtent l="0" t="0" r="0" b="6350"/>
            <wp:docPr id="11082578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55356" cy="4604368"/>
                    </a:xfrm>
                    <a:prstGeom prst="rect">
                      <a:avLst/>
                    </a:prstGeom>
                    <a:noFill/>
                    <a:ln>
                      <a:noFill/>
                    </a:ln>
                  </pic:spPr>
                </pic:pic>
              </a:graphicData>
            </a:graphic>
          </wp:inline>
        </w:drawing>
      </w:r>
    </w:p>
    <w:p w14:paraId="6AF4C5B3" w14:textId="018DBEA8" w:rsidR="00A31742" w:rsidRDefault="00A31742" w:rsidP="00A31742">
      <w:pPr>
        <w:pStyle w:val="a9"/>
        <w:numPr>
          <w:ilvl w:val="0"/>
          <w:numId w:val="3"/>
        </w:numPr>
        <w:jc w:val="left"/>
      </w:pPr>
      <w:r>
        <w:rPr>
          <w:rFonts w:hint="eastAsia"/>
        </w:rPr>
        <w:t>验证（结果）</w:t>
      </w:r>
    </w:p>
    <w:p w14:paraId="78F8F2F6" w14:textId="02C2052B" w:rsidR="00A31742" w:rsidRDefault="00A31742" w:rsidP="00A31742">
      <w:pPr>
        <w:jc w:val="left"/>
      </w:pPr>
      <w:r>
        <w:rPr>
          <w:rFonts w:hint="eastAsia"/>
        </w:rPr>
        <w:t>LED数码管所显示数字与目标相同</w:t>
      </w:r>
    </w:p>
    <w:p w14:paraId="6AB25874" w14:textId="441A8F62" w:rsidR="00A31742" w:rsidRDefault="00A31742" w:rsidP="00A31742">
      <w:pPr>
        <w:pStyle w:val="a9"/>
        <w:numPr>
          <w:ilvl w:val="0"/>
          <w:numId w:val="3"/>
        </w:numPr>
        <w:jc w:val="left"/>
      </w:pPr>
      <w:r>
        <w:rPr>
          <w:rFonts w:hint="eastAsia"/>
        </w:rPr>
        <w:t>分析和讨论：</w:t>
      </w:r>
    </w:p>
    <w:p w14:paraId="67C9CF17" w14:textId="45F52407" w:rsidR="00A31742" w:rsidRDefault="00A31742" w:rsidP="00A31742">
      <w:pPr>
        <w:pStyle w:val="a9"/>
        <w:numPr>
          <w:ilvl w:val="0"/>
          <w:numId w:val="8"/>
        </w:numPr>
        <w:jc w:val="left"/>
      </w:pPr>
      <w:r>
        <w:rPr>
          <w:rFonts w:hint="eastAsia"/>
        </w:rPr>
        <w:t>通过这次实验巩固了对74LS197和74LS138的使用，掌握了LED数码管扫描式显示原理，通过显示自己的学号来实验富有趣味性</w:t>
      </w:r>
    </w:p>
    <w:p w14:paraId="3EB52264" w14:textId="79940126" w:rsidR="00A31742" w:rsidRDefault="00A31742" w:rsidP="00A31742">
      <w:pPr>
        <w:pStyle w:val="a9"/>
        <w:numPr>
          <w:ilvl w:val="0"/>
          <w:numId w:val="8"/>
        </w:numPr>
        <w:jc w:val="left"/>
      </w:pPr>
      <w:r w:rsidRPr="00A31742">
        <w:t>具有公共端的七段数码管扫描式显示实现方法</w:t>
      </w:r>
      <w:r>
        <w:rPr>
          <w:rFonts w:hint="eastAsia"/>
        </w:rPr>
        <w:t>：通过位选和每一位数据位一一对应，</w:t>
      </w:r>
      <w:r>
        <w:rPr>
          <w:rFonts w:hint="eastAsia"/>
        </w:rPr>
        <w:lastRenderedPageBreak/>
        <w:t>加快始终频率来达到同时显示的效果</w:t>
      </w:r>
    </w:p>
    <w:p w14:paraId="2DB76E2F" w14:textId="57FC02E3" w:rsidR="00A31742" w:rsidRDefault="00A31742" w:rsidP="00A31742">
      <w:pPr>
        <w:pStyle w:val="a9"/>
        <w:numPr>
          <w:ilvl w:val="0"/>
          <w:numId w:val="8"/>
        </w:numPr>
        <w:jc w:val="left"/>
      </w:pPr>
      <w:r>
        <w:rPr>
          <w:rFonts w:hint="eastAsia"/>
        </w:rPr>
        <w:t>数码管的显示内容为0-9，当计数到1010时需要通过低电平来让74LS197清零，来使数码管亮度提高</w:t>
      </w:r>
    </w:p>
    <w:p w14:paraId="1444ADA7" w14:textId="01427926" w:rsidR="00A31742" w:rsidRPr="00584866" w:rsidRDefault="00A31742" w:rsidP="00A31742">
      <w:pPr>
        <w:pStyle w:val="a9"/>
        <w:numPr>
          <w:ilvl w:val="0"/>
          <w:numId w:val="8"/>
        </w:numPr>
        <w:jc w:val="left"/>
        <w:rPr>
          <w:rFonts w:hint="eastAsia"/>
        </w:rPr>
      </w:pPr>
      <w:r>
        <w:rPr>
          <w:rFonts w:hint="eastAsia"/>
        </w:rPr>
        <w:t>对于0，8，1，9的显示错误问题可以通过门电路让Q3输出与位选输出</w:t>
      </w:r>
      <w:r w:rsidR="00560B82">
        <w:rPr>
          <w:rFonts w:hint="eastAsia"/>
        </w:rPr>
        <w:t>达成一定逻辑从而实现目标</w:t>
      </w:r>
    </w:p>
    <w:sectPr w:rsidR="00A31742" w:rsidRPr="005848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0E69"/>
    <w:multiLevelType w:val="hybridMultilevel"/>
    <w:tmpl w:val="1FAAFEFA"/>
    <w:lvl w:ilvl="0" w:tplc="C04E14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B17BEF"/>
    <w:multiLevelType w:val="hybridMultilevel"/>
    <w:tmpl w:val="CBE8F73A"/>
    <w:lvl w:ilvl="0" w:tplc="292013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86A4F41"/>
    <w:multiLevelType w:val="hybridMultilevel"/>
    <w:tmpl w:val="6416FFCA"/>
    <w:lvl w:ilvl="0" w:tplc="EB166760">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03C0168"/>
    <w:multiLevelType w:val="hybridMultilevel"/>
    <w:tmpl w:val="18467DBC"/>
    <w:lvl w:ilvl="0" w:tplc="CC42AB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19D65B7"/>
    <w:multiLevelType w:val="hybridMultilevel"/>
    <w:tmpl w:val="14F8E852"/>
    <w:lvl w:ilvl="0" w:tplc="EC7CFF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6540D50"/>
    <w:multiLevelType w:val="hybridMultilevel"/>
    <w:tmpl w:val="BB263B7A"/>
    <w:lvl w:ilvl="0" w:tplc="175EE6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36777A8"/>
    <w:multiLevelType w:val="hybridMultilevel"/>
    <w:tmpl w:val="7C14844A"/>
    <w:lvl w:ilvl="0" w:tplc="5BC60DC4">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C564AFC"/>
    <w:multiLevelType w:val="hybridMultilevel"/>
    <w:tmpl w:val="D28A7804"/>
    <w:lvl w:ilvl="0" w:tplc="37FE61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6925866">
    <w:abstractNumId w:val="6"/>
  </w:num>
  <w:num w:numId="2" w16cid:durableId="1600916120">
    <w:abstractNumId w:val="7"/>
  </w:num>
  <w:num w:numId="3" w16cid:durableId="447089743">
    <w:abstractNumId w:val="2"/>
  </w:num>
  <w:num w:numId="4" w16cid:durableId="41953259">
    <w:abstractNumId w:val="5"/>
  </w:num>
  <w:num w:numId="5" w16cid:durableId="1193491083">
    <w:abstractNumId w:val="1"/>
  </w:num>
  <w:num w:numId="6" w16cid:durableId="1227298209">
    <w:abstractNumId w:val="4"/>
  </w:num>
  <w:num w:numId="7" w16cid:durableId="245695690">
    <w:abstractNumId w:val="3"/>
  </w:num>
  <w:num w:numId="8" w16cid:durableId="499125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92"/>
    <w:rsid w:val="001A1768"/>
    <w:rsid w:val="003E374A"/>
    <w:rsid w:val="004B253B"/>
    <w:rsid w:val="00560B82"/>
    <w:rsid w:val="00584866"/>
    <w:rsid w:val="007853E1"/>
    <w:rsid w:val="009F0AEE"/>
    <w:rsid w:val="00A31742"/>
    <w:rsid w:val="00A33B92"/>
    <w:rsid w:val="00BE6BB9"/>
    <w:rsid w:val="00C40FF4"/>
    <w:rsid w:val="00D00DF0"/>
    <w:rsid w:val="00DB19B8"/>
    <w:rsid w:val="00E163C4"/>
    <w:rsid w:val="00F81E34"/>
    <w:rsid w:val="00F85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AEF99"/>
  <w15:chartTrackingRefBased/>
  <w15:docId w15:val="{E0A800CC-50B0-4DE5-976B-5390F33BD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6BB9"/>
    <w:pPr>
      <w:widowControl w:val="0"/>
      <w:jc w:val="both"/>
    </w:pPr>
  </w:style>
  <w:style w:type="paragraph" w:styleId="1">
    <w:name w:val="heading 1"/>
    <w:basedOn w:val="a"/>
    <w:next w:val="a"/>
    <w:link w:val="10"/>
    <w:uiPriority w:val="9"/>
    <w:qFormat/>
    <w:rsid w:val="00A33B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3B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3B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3B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3B9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33B9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3B9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3B9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33B9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3B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3B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3B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3B92"/>
    <w:rPr>
      <w:rFonts w:cstheme="majorBidi"/>
      <w:color w:val="0F4761" w:themeColor="accent1" w:themeShade="BF"/>
      <w:sz w:val="28"/>
      <w:szCs w:val="28"/>
    </w:rPr>
  </w:style>
  <w:style w:type="character" w:customStyle="1" w:styleId="50">
    <w:name w:val="标题 5 字符"/>
    <w:basedOn w:val="a0"/>
    <w:link w:val="5"/>
    <w:uiPriority w:val="9"/>
    <w:semiHidden/>
    <w:rsid w:val="00A33B92"/>
    <w:rPr>
      <w:rFonts w:cstheme="majorBidi"/>
      <w:color w:val="0F4761" w:themeColor="accent1" w:themeShade="BF"/>
      <w:sz w:val="24"/>
      <w:szCs w:val="24"/>
    </w:rPr>
  </w:style>
  <w:style w:type="character" w:customStyle="1" w:styleId="60">
    <w:name w:val="标题 6 字符"/>
    <w:basedOn w:val="a0"/>
    <w:link w:val="6"/>
    <w:uiPriority w:val="9"/>
    <w:semiHidden/>
    <w:rsid w:val="00A33B92"/>
    <w:rPr>
      <w:rFonts w:cstheme="majorBidi"/>
      <w:b/>
      <w:bCs/>
      <w:color w:val="0F4761" w:themeColor="accent1" w:themeShade="BF"/>
    </w:rPr>
  </w:style>
  <w:style w:type="character" w:customStyle="1" w:styleId="70">
    <w:name w:val="标题 7 字符"/>
    <w:basedOn w:val="a0"/>
    <w:link w:val="7"/>
    <w:uiPriority w:val="9"/>
    <w:semiHidden/>
    <w:rsid w:val="00A33B92"/>
    <w:rPr>
      <w:rFonts w:cstheme="majorBidi"/>
      <w:b/>
      <w:bCs/>
      <w:color w:val="595959" w:themeColor="text1" w:themeTint="A6"/>
    </w:rPr>
  </w:style>
  <w:style w:type="character" w:customStyle="1" w:styleId="80">
    <w:name w:val="标题 8 字符"/>
    <w:basedOn w:val="a0"/>
    <w:link w:val="8"/>
    <w:uiPriority w:val="9"/>
    <w:semiHidden/>
    <w:rsid w:val="00A33B92"/>
    <w:rPr>
      <w:rFonts w:cstheme="majorBidi"/>
      <w:color w:val="595959" w:themeColor="text1" w:themeTint="A6"/>
    </w:rPr>
  </w:style>
  <w:style w:type="character" w:customStyle="1" w:styleId="90">
    <w:name w:val="标题 9 字符"/>
    <w:basedOn w:val="a0"/>
    <w:link w:val="9"/>
    <w:uiPriority w:val="9"/>
    <w:semiHidden/>
    <w:rsid w:val="00A33B92"/>
    <w:rPr>
      <w:rFonts w:eastAsiaTheme="majorEastAsia" w:cstheme="majorBidi"/>
      <w:color w:val="595959" w:themeColor="text1" w:themeTint="A6"/>
    </w:rPr>
  </w:style>
  <w:style w:type="paragraph" w:styleId="a3">
    <w:name w:val="Title"/>
    <w:basedOn w:val="a"/>
    <w:next w:val="a"/>
    <w:link w:val="a4"/>
    <w:uiPriority w:val="10"/>
    <w:qFormat/>
    <w:rsid w:val="00A33B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3B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3B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3B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3B92"/>
    <w:pPr>
      <w:spacing w:before="160" w:after="160"/>
      <w:jc w:val="center"/>
    </w:pPr>
    <w:rPr>
      <w:i/>
      <w:iCs/>
      <w:color w:val="404040" w:themeColor="text1" w:themeTint="BF"/>
    </w:rPr>
  </w:style>
  <w:style w:type="character" w:customStyle="1" w:styleId="a8">
    <w:name w:val="引用 字符"/>
    <w:basedOn w:val="a0"/>
    <w:link w:val="a7"/>
    <w:uiPriority w:val="29"/>
    <w:rsid w:val="00A33B92"/>
    <w:rPr>
      <w:i/>
      <w:iCs/>
      <w:color w:val="404040" w:themeColor="text1" w:themeTint="BF"/>
    </w:rPr>
  </w:style>
  <w:style w:type="paragraph" w:styleId="a9">
    <w:name w:val="List Paragraph"/>
    <w:basedOn w:val="a"/>
    <w:uiPriority w:val="34"/>
    <w:qFormat/>
    <w:rsid w:val="00A33B92"/>
    <w:pPr>
      <w:ind w:left="720"/>
      <w:contextualSpacing/>
    </w:pPr>
  </w:style>
  <w:style w:type="character" w:styleId="aa">
    <w:name w:val="Intense Emphasis"/>
    <w:basedOn w:val="a0"/>
    <w:uiPriority w:val="21"/>
    <w:qFormat/>
    <w:rsid w:val="00A33B92"/>
    <w:rPr>
      <w:i/>
      <w:iCs/>
      <w:color w:val="0F4761" w:themeColor="accent1" w:themeShade="BF"/>
    </w:rPr>
  </w:style>
  <w:style w:type="paragraph" w:styleId="ab">
    <w:name w:val="Intense Quote"/>
    <w:basedOn w:val="a"/>
    <w:next w:val="a"/>
    <w:link w:val="ac"/>
    <w:uiPriority w:val="30"/>
    <w:qFormat/>
    <w:rsid w:val="00A33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3B92"/>
    <w:rPr>
      <w:i/>
      <w:iCs/>
      <w:color w:val="0F4761" w:themeColor="accent1" w:themeShade="BF"/>
    </w:rPr>
  </w:style>
  <w:style w:type="character" w:styleId="ad">
    <w:name w:val="Intense Reference"/>
    <w:basedOn w:val="a0"/>
    <w:uiPriority w:val="32"/>
    <w:qFormat/>
    <w:rsid w:val="00A33B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9</Pages>
  <Words>609</Words>
  <Characters>695</Characters>
  <Application>Microsoft Office Word</Application>
  <DocSecurity>0</DocSecurity>
  <Lines>49</Lines>
  <Paragraphs>65</Paragraphs>
  <ScaleCrop>false</ScaleCrop>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昕璨 陶</dc:creator>
  <cp:keywords/>
  <dc:description/>
  <cp:lastModifiedBy>昕璨 陶</cp:lastModifiedBy>
  <cp:revision>3</cp:revision>
  <dcterms:created xsi:type="dcterms:W3CDTF">2025-05-22T15:32:00Z</dcterms:created>
  <dcterms:modified xsi:type="dcterms:W3CDTF">2025-05-23T01:28:00Z</dcterms:modified>
</cp:coreProperties>
</file>