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tbl>
      <w:tblPr>
        <w:tblStyle w:val="Table1"/>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514"/>
        <w:gridCol w:w="6342"/>
        <w:tblGridChange w:id="0">
          <w:tblGrid>
            <w:gridCol w:w="2514"/>
            <w:gridCol w:w="6342"/>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 Use Case Description</w:t>
            </w:r>
          </w:p>
        </w:tc>
      </w:tr>
      <w:tr>
        <w:trPr>
          <w:cantSplit w:val="0"/>
          <w:tblHeader w:val="0"/>
        </w:trPr>
        <w:tc>
          <w:tcPr/>
          <w:p w:rsidR="00000000" w:rsidDel="00000000" w:rsidP="00000000" w:rsidRDefault="00000000" w:rsidRPr="00000000" w14:paraId="00000004">
            <w:pPr>
              <w:rPr>
                <w:b w:val="0"/>
                <w:bCs w:val="0"/>
                <w:sz w:val="20"/>
                <w:szCs w:val="20"/>
              </w:rPr>
            </w:pPr>
            <w:r w:rsidDel="00000000" w:rsidR="00000000" w:rsidRPr="00000000">
              <w:rPr>
                <w:b w:val="0"/>
                <w:bCs w:val="0"/>
                <w:sz w:val="20"/>
                <w:szCs w:val="20"/>
                <w:rtl w:val="0"/>
              </w:rPr>
              <w:t xml:space="preserve">Use Case Name</w:t>
            </w:r>
          </w:p>
        </w:tc>
        <w:tc>
          <w:tcPr/>
          <w:p w:rsidR="00000000" w:rsidDel="00000000" w:rsidP="00000000" w:rsidRDefault="00000000" w:rsidRPr="00000000" w14:paraId="00000005">
            <w:pPr>
              <w:rPr>
                <w:i w:val="1"/>
                <w:iCs w:val="1"/>
                <w:sz w:val="20"/>
                <w:szCs w:val="20"/>
              </w:rPr>
            </w:pPr>
            <w:r w:rsidDel="00000000" w:rsidR="00000000" w:rsidRPr="00000000">
              <w:rPr>
                <w:i w:val="1"/>
                <w:iCs w:val="1"/>
                <w:sz w:val="20"/>
                <w:szCs w:val="20"/>
                <w:rtl w:val="0"/>
              </w:rPr>
              <w:t xml:space="preserve">Ontology-Guided Agentic Capabilities Orchestration</w:t>
            </w:r>
          </w:p>
        </w:tc>
      </w:tr>
      <w:tr>
        <w:trPr>
          <w:cantSplit w:val="0"/>
          <w:tblHeader w:val="0"/>
        </w:trPr>
        <w:tc>
          <w:tcPr/>
          <w:p w:rsidR="00000000" w:rsidDel="00000000" w:rsidP="00000000" w:rsidRDefault="00000000" w:rsidRPr="00000000" w14:paraId="00000006">
            <w:pPr>
              <w:rPr>
                <w:b w:val="0"/>
                <w:bCs w:val="0"/>
                <w:sz w:val="20"/>
                <w:szCs w:val="20"/>
              </w:rPr>
            </w:pPr>
            <w:r w:rsidDel="00000000" w:rsidR="00000000" w:rsidRPr="00000000">
              <w:rPr>
                <w:b w:val="0"/>
                <w:bCs w:val="0"/>
                <w:sz w:val="20"/>
                <w:szCs w:val="20"/>
                <w:rtl w:val="0"/>
              </w:rPr>
              <w:t xml:space="preserve">Use Case Identifier</w:t>
            </w:r>
          </w:p>
        </w:tc>
        <w:tc>
          <w:tcPr/>
          <w:p w:rsidR="00000000" w:rsidDel="00000000" w:rsidP="00000000" w:rsidRDefault="00000000" w:rsidRPr="00000000" w14:paraId="00000007">
            <w:pPr>
              <w:rPr>
                <w:i w:val="1"/>
                <w:iCs w:val="1"/>
                <w:sz w:val="20"/>
                <w:szCs w:val="20"/>
              </w:rPr>
            </w:pPr>
            <w:r w:rsidDel="00000000" w:rsidR="00000000" w:rsidRPr="00000000">
              <w:rPr>
                <w:i w:val="1"/>
                <w:iCs w:val="1"/>
                <w:sz w:val="20"/>
                <w:szCs w:val="20"/>
                <w:rtl w:val="0"/>
              </w:rPr>
              <w:t xml:space="preserve">AC-001</w:t>
            </w:r>
          </w:p>
        </w:tc>
      </w:tr>
      <w:tr>
        <w:trPr>
          <w:cantSplit w:val="0"/>
          <w:tblHeader w:val="0"/>
        </w:trPr>
        <w:tc>
          <w:tcPr/>
          <w:p w:rsidR="00000000" w:rsidDel="00000000" w:rsidP="00000000" w:rsidRDefault="00000000" w:rsidRPr="00000000" w14:paraId="00000008">
            <w:pPr>
              <w:rPr>
                <w:b w:val="0"/>
                <w:bCs w:val="0"/>
                <w:sz w:val="20"/>
                <w:szCs w:val="20"/>
              </w:rPr>
            </w:pPr>
            <w:r w:rsidDel="00000000" w:rsidR="00000000" w:rsidRPr="00000000">
              <w:rPr>
                <w:b w:val="0"/>
                <w:bCs w:val="0"/>
                <w:sz w:val="20"/>
                <w:szCs w:val="20"/>
                <w:rtl w:val="0"/>
              </w:rPr>
              <w:t xml:space="preserve">Source</w:t>
            </w:r>
          </w:p>
        </w:tc>
        <w:tc>
          <w:tcPr/>
          <w:p w:rsidR="00000000" w:rsidDel="00000000" w:rsidP="00000000" w:rsidRDefault="00000000" w:rsidRPr="00000000" w14:paraId="00000009">
            <w:pPr>
              <w:rPr>
                <w:i w:val="1"/>
                <w:iCs w:val="1"/>
                <w:sz w:val="20"/>
                <w:szCs w:val="20"/>
              </w:rPr>
            </w:pPr>
            <w:r w:rsidDel="00000000" w:rsidR="00000000" w:rsidRPr="00000000">
              <w:rPr>
                <w:i w:val="1"/>
                <w:iCs w:val="1"/>
                <w:sz w:val="20"/>
                <w:szCs w:val="20"/>
                <w:rtl w:val="0"/>
              </w:rPr>
              <w:t xml:space="preserve">CSCI 6340 - Ontologies</w:t>
            </w:r>
          </w:p>
        </w:tc>
      </w:tr>
      <w:tr>
        <w:trPr>
          <w:cantSplit w:val="0"/>
          <w:tblHeader w:val="0"/>
        </w:trPr>
        <w:tc>
          <w:tcPr/>
          <w:p w:rsidR="00000000" w:rsidDel="00000000" w:rsidP="00000000" w:rsidRDefault="00000000" w:rsidRPr="00000000" w14:paraId="0000000A">
            <w:pPr>
              <w:rPr>
                <w:b w:val="0"/>
                <w:bCs w:val="0"/>
                <w:sz w:val="20"/>
                <w:szCs w:val="20"/>
              </w:rPr>
            </w:pPr>
            <w:r w:rsidDel="00000000" w:rsidR="00000000" w:rsidRPr="00000000">
              <w:rPr>
                <w:b w:val="0"/>
                <w:bCs w:val="0"/>
                <w:sz w:val="20"/>
                <w:szCs w:val="20"/>
                <w:rtl w:val="0"/>
              </w:rPr>
              <w:t xml:space="preserve">Point of Contact</w:t>
            </w:r>
          </w:p>
        </w:tc>
        <w:tc>
          <w:tcPr/>
          <w:p w:rsidR="00000000" w:rsidDel="00000000" w:rsidP="00000000" w:rsidRDefault="00000000" w:rsidRPr="00000000" w14:paraId="0000000B">
            <w:pPr>
              <w:rPr>
                <w:i w:val="1"/>
                <w:iCs w:val="1"/>
                <w:sz w:val="20"/>
                <w:szCs w:val="20"/>
              </w:rPr>
            </w:pPr>
            <w:r w:rsidDel="00000000" w:rsidR="00000000" w:rsidRPr="00000000">
              <w:rPr>
                <w:i w:val="1"/>
                <w:iCs w:val="1"/>
                <w:sz w:val="20"/>
                <w:szCs w:val="20"/>
                <w:rtl w:val="0"/>
              </w:rPr>
              <w:t xml:space="preserve">Gia Oriana Santos (</w:t>
            </w:r>
            <w:hyperlink r:id="rId7">
              <w:r w:rsidDel="00000000" w:rsidR="00000000" w:rsidRPr="00000000">
                <w:rPr>
                  <w:i w:val="1"/>
                  <w:iCs w:val="1"/>
                  <w:color w:val="1155cc"/>
                  <w:sz w:val="20"/>
                  <w:szCs w:val="20"/>
                  <w:u w:val="single"/>
                  <w:rtl w:val="0"/>
                </w:rPr>
                <w:t xml:space="preserve">santog@rpi.edu</w:t>
              </w:r>
            </w:hyperlink>
            <w:r w:rsidDel="00000000" w:rsidR="00000000" w:rsidRPr="00000000">
              <w:rPr>
                <w:i w:val="1"/>
                <w:iCs w:val="1"/>
                <w:sz w:val="20"/>
                <w:szCs w:val="20"/>
                <w:rtl w:val="0"/>
              </w:rPr>
              <w:t xml:space="preserve">), Barbara Kotlan (</w:t>
            </w:r>
            <w:hyperlink r:id="rId8">
              <w:r w:rsidDel="00000000" w:rsidR="00000000" w:rsidRPr="00000000">
                <w:rPr>
                  <w:i w:val="1"/>
                  <w:iCs w:val="1"/>
                  <w:color w:val="1155cc"/>
                  <w:sz w:val="20"/>
                  <w:szCs w:val="20"/>
                  <w:u w:val="single"/>
                  <w:rtl w:val="0"/>
                </w:rPr>
                <w:t xml:space="preserve">kotlab@rpi.edu</w:t>
              </w:r>
            </w:hyperlink>
            <w:r w:rsidDel="00000000" w:rsidR="00000000" w:rsidRPr="00000000">
              <w:rPr>
                <w:i w:val="1"/>
                <w:iCs w:val="1"/>
                <w:sz w:val="20"/>
                <w:szCs w:val="20"/>
                <w:rtl w:val="0"/>
              </w:rPr>
              <w:t xml:space="preserve">), Jiaying(Michael) Wang (</w:t>
            </w:r>
            <w:hyperlink r:id="rId9">
              <w:r w:rsidDel="00000000" w:rsidR="00000000" w:rsidRPr="00000000">
                <w:rPr>
                  <w:i w:val="1"/>
                  <w:iCs w:val="1"/>
                  <w:color w:val="1155cc"/>
                  <w:sz w:val="20"/>
                  <w:szCs w:val="20"/>
                  <w:u w:val="single"/>
                  <w:rtl w:val="0"/>
                </w:rPr>
                <w:t xml:space="preserve">wangj63@rpi.edu</w:t>
              </w:r>
            </w:hyperlink>
            <w:r w:rsidDel="00000000" w:rsidR="00000000" w:rsidRPr="00000000">
              <w:rPr>
                <w:i w:val="1"/>
                <w:iCs w:val="1"/>
                <w:sz w:val="20"/>
                <w:szCs w:val="20"/>
                <w:rtl w:val="0"/>
              </w:rPr>
              <w:t xml:space="preserve">), Jialin (Gary) Fang (</w:t>
            </w:r>
            <w:hyperlink r:id="rId10">
              <w:r w:rsidDel="00000000" w:rsidR="00000000" w:rsidRPr="00000000">
                <w:rPr>
                  <w:i w:val="1"/>
                  <w:iCs w:val="1"/>
                  <w:color w:val="1155cc"/>
                  <w:sz w:val="20"/>
                  <w:szCs w:val="20"/>
                  <w:u w:val="single"/>
                  <w:rtl w:val="0"/>
                </w:rPr>
                <w:t xml:space="preserve">fangj6@rpi.edu</w:t>
              </w:r>
            </w:hyperlink>
            <w:r w:rsidDel="00000000" w:rsidR="00000000" w:rsidRPr="00000000">
              <w:rPr>
                <w:i w:val="1"/>
                <w:iCs w:val="1"/>
                <w:sz w:val="20"/>
                <w:szCs w:val="20"/>
                <w:rtl w:val="0"/>
              </w:rPr>
              <w:t xml:space="preserve">), Eli (</w:t>
            </w:r>
            <w:hyperlink r:id="rId11">
              <w:r w:rsidDel="00000000" w:rsidR="00000000" w:rsidRPr="00000000">
                <w:rPr>
                  <w:i w:val="1"/>
                  <w:iCs w:val="1"/>
                  <w:color w:val="1155cc"/>
                  <w:sz w:val="20"/>
                  <w:szCs w:val="20"/>
                  <w:u w:val="single"/>
                  <w:rtl w:val="0"/>
                </w:rPr>
                <w:t xml:space="preserve">guedee@rpi.edu</w:t>
              </w:r>
            </w:hyperlink>
            <w:r w:rsidDel="00000000" w:rsidR="00000000" w:rsidRPr="00000000">
              <w:rPr>
                <w:i w:val="1"/>
                <w:iCs w:val="1"/>
                <w:sz w:val="20"/>
                <w:szCs w:val="20"/>
                <w:rtl w:val="0"/>
              </w:rPr>
              <w:t xml:space="preserve">) </w:t>
            </w:r>
          </w:p>
        </w:tc>
      </w:tr>
      <w:tr>
        <w:trPr>
          <w:cantSplit w:val="0"/>
          <w:tblHeader w:val="0"/>
        </w:trPr>
        <w:tc>
          <w:tcPr/>
          <w:p w:rsidR="00000000" w:rsidDel="00000000" w:rsidP="00000000" w:rsidRDefault="00000000" w:rsidRPr="00000000" w14:paraId="0000000C">
            <w:pPr>
              <w:rPr>
                <w:b w:val="0"/>
                <w:bCs w:val="0"/>
                <w:sz w:val="20"/>
                <w:szCs w:val="20"/>
              </w:rPr>
            </w:pPr>
            <w:r w:rsidDel="00000000" w:rsidR="00000000" w:rsidRPr="00000000">
              <w:rPr>
                <w:b w:val="0"/>
                <w:bCs w:val="0"/>
                <w:sz w:val="20"/>
                <w:szCs w:val="20"/>
                <w:rtl w:val="0"/>
              </w:rPr>
              <w:t xml:space="preserve">Creation / Revision Date</w:t>
            </w:r>
          </w:p>
        </w:tc>
        <w:tc>
          <w:tcPr/>
          <w:p w:rsidR="00000000" w:rsidDel="00000000" w:rsidP="00000000" w:rsidRDefault="00000000" w:rsidRPr="00000000" w14:paraId="0000000D">
            <w:pPr>
              <w:rPr>
                <w:i w:val="1"/>
                <w:iCs w:val="1"/>
                <w:sz w:val="20"/>
                <w:szCs w:val="20"/>
              </w:rPr>
            </w:pPr>
            <w:r w:rsidDel="00000000" w:rsidR="00000000" w:rsidRPr="00000000">
              <w:rPr>
                <w:i w:val="1"/>
                <w:iCs w:val="1"/>
                <w:sz w:val="20"/>
                <w:szCs w:val="20"/>
                <w:rtl w:val="0"/>
              </w:rPr>
              <w:t xml:space="preserve">9/25/2026</w:t>
            </w:r>
          </w:p>
        </w:tc>
      </w:tr>
      <w:tr>
        <w:trPr>
          <w:cantSplit w:val="0"/>
          <w:tblHeader w:val="0"/>
        </w:trPr>
        <w:tc>
          <w:tcPr/>
          <w:p w:rsidR="00000000" w:rsidDel="00000000" w:rsidP="00000000" w:rsidRDefault="00000000" w:rsidRPr="00000000" w14:paraId="0000000E">
            <w:pPr>
              <w:rPr>
                <w:b w:val="0"/>
                <w:bCs w:val="0"/>
                <w:sz w:val="20"/>
                <w:szCs w:val="20"/>
              </w:rPr>
            </w:pPr>
            <w:r w:rsidDel="00000000" w:rsidR="00000000" w:rsidRPr="00000000">
              <w:rPr>
                <w:b w:val="0"/>
                <w:bCs w:val="0"/>
                <w:sz w:val="20"/>
                <w:szCs w:val="20"/>
                <w:rtl w:val="0"/>
              </w:rPr>
              <w:t xml:space="preserve">Associated Documents</w:t>
            </w:r>
          </w:p>
        </w:tc>
        <w:tc>
          <w:tcPr/>
          <w:p w:rsidR="00000000" w:rsidDel="00000000" w:rsidP="00000000" w:rsidRDefault="00000000" w:rsidRPr="00000000" w14:paraId="0000000F">
            <w:pPr>
              <w:rPr>
                <w:i w:val="1"/>
                <w:iCs w:val="1"/>
                <w:color w:val="ff0000"/>
                <w:sz w:val="20"/>
                <w:szCs w:val="20"/>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397"/>
        <w:gridCol w:w="6459"/>
        <w:tblGridChange w:id="0">
          <w:tblGrid>
            <w:gridCol w:w="2397"/>
            <w:gridCol w:w="6459"/>
          </w:tblGrid>
        </w:tblGridChange>
      </w:tblGrid>
      <w:tr>
        <w:trPr>
          <w:cantSplit w:val="0"/>
          <w:tblHeader w:val="1"/>
        </w:trPr>
        <w:tc>
          <w:tcPr>
            <w:gridSpan w:val="2"/>
          </w:tcPr>
          <w:p w:rsidR="00000000" w:rsidDel="00000000" w:rsidP="00000000" w:rsidRDefault="00000000" w:rsidRPr="00000000" w14:paraId="00000011">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3">
            <w:pPr>
              <w:rPr>
                <w:b w:val="0"/>
                <w:bCs w:val="0"/>
                <w:sz w:val="20"/>
                <w:szCs w:val="20"/>
              </w:rPr>
            </w:pPr>
            <w:r w:rsidDel="00000000" w:rsidR="00000000" w:rsidRPr="00000000">
              <w:rPr>
                <w:b w:val="0"/>
                <w:bCs w:val="0"/>
                <w:sz w:val="20"/>
                <w:szCs w:val="20"/>
                <w:rtl w:val="0"/>
              </w:rPr>
              <w:t xml:space="preserve">Goal</w:t>
            </w:r>
          </w:p>
        </w:tc>
        <w:tc>
          <w:tcPr/>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To govern which agent skills and tools to invoke, as well as determine the most optimal orchestration plan an LLM should follow given the user’s request and constraints</w:t>
            </w:r>
          </w:p>
        </w:tc>
      </w:tr>
      <w:tr>
        <w:trPr>
          <w:cantSplit w:val="0"/>
          <w:tblHeader w:val="0"/>
        </w:trPr>
        <w:tc>
          <w:tcPr/>
          <w:p w:rsidR="00000000" w:rsidDel="00000000" w:rsidP="00000000" w:rsidRDefault="00000000" w:rsidRPr="00000000" w14:paraId="00000015">
            <w:pPr>
              <w:rPr>
                <w:b w:val="0"/>
                <w:bCs w:val="0"/>
                <w:sz w:val="20"/>
                <w:szCs w:val="20"/>
              </w:rPr>
            </w:pPr>
            <w:r w:rsidDel="00000000" w:rsidR="00000000" w:rsidRPr="00000000">
              <w:rPr>
                <w:b w:val="0"/>
                <w:bCs w:val="0"/>
                <w:sz w:val="20"/>
                <w:szCs w:val="20"/>
                <w:rtl w:val="0"/>
              </w:rPr>
              <w:t xml:space="preserve">Requirements</w:t>
            </w:r>
          </w:p>
        </w:tc>
        <w:tc>
          <w:tcPr/>
          <w:p w:rsidR="00000000" w:rsidDel="00000000" w:rsidP="00000000" w:rsidRDefault="00000000" w:rsidRPr="00000000" w14:paraId="00000016">
            <w:pPr>
              <w:ind w:left="0" w:firstLine="0"/>
              <w:rPr>
                <w:i w:val="1"/>
                <w:iCs w:val="1"/>
                <w:sz w:val="20"/>
                <w:szCs w:val="20"/>
              </w:rPr>
            </w:pPr>
            <w:r w:rsidDel="00000000" w:rsidR="00000000" w:rsidRPr="00000000">
              <w:rPr>
                <w:i w:val="1"/>
                <w:iCs w:val="1"/>
                <w:sz w:val="20"/>
                <w:szCs w:val="20"/>
                <w:rtl w:val="0"/>
              </w:rPr>
              <w:t xml:space="preserve">This use case must accomplish the following tasks</w:t>
            </w:r>
          </w:p>
          <w:p w:rsidR="00000000" w:rsidDel="00000000" w:rsidP="00000000" w:rsidRDefault="00000000" w:rsidRPr="00000000" w14:paraId="00000017">
            <w:pPr>
              <w:numPr>
                <w:ilvl w:val="0"/>
                <w:numId w:val="23"/>
              </w:numPr>
              <w:ind w:left="720" w:hanging="360"/>
              <w:rPr/>
            </w:pPr>
            <w:r w:rsidDel="00000000" w:rsidR="00000000" w:rsidRPr="00000000">
              <w:rPr>
                <w:i w:val="1"/>
                <w:iCs w:val="1"/>
                <w:sz w:val="20"/>
                <w:szCs w:val="20"/>
                <w:rtl w:val="0"/>
              </w:rPr>
              <w:t xml:space="preserve">Identify agent capabilities that can fulfill the information requirements or goals expressed in a user request</w:t>
            </w:r>
          </w:p>
          <w:p w:rsidR="00000000" w:rsidDel="00000000" w:rsidP="00000000" w:rsidRDefault="00000000" w:rsidRPr="00000000" w14:paraId="00000018">
            <w:pPr>
              <w:numPr>
                <w:ilvl w:val="0"/>
                <w:numId w:val="4"/>
              </w:numPr>
              <w:ind w:left="720" w:hanging="360"/>
              <w:rPr/>
            </w:pPr>
            <w:r w:rsidDel="00000000" w:rsidR="00000000" w:rsidRPr="00000000">
              <w:rPr>
                <w:i w:val="1"/>
                <w:iCs w:val="1"/>
                <w:sz w:val="20"/>
                <w:szCs w:val="20"/>
                <w:rtl w:val="0"/>
              </w:rPr>
              <w:t xml:space="preserve">Construct one or more candidate orchestration plans by sequencing agent capabilities to satisfy the information requirements of a user request.</w:t>
            </w:r>
          </w:p>
          <w:p w:rsidR="00000000" w:rsidDel="00000000" w:rsidP="00000000" w:rsidRDefault="00000000" w:rsidRPr="00000000" w14:paraId="00000019">
            <w:pPr>
              <w:numPr>
                <w:ilvl w:val="0"/>
                <w:numId w:val="4"/>
              </w:numPr>
              <w:ind w:left="720" w:hanging="360"/>
              <w:rPr/>
            </w:pPr>
            <w:r w:rsidDel="00000000" w:rsidR="00000000" w:rsidRPr="00000000">
              <w:rPr>
                <w:i w:val="1"/>
                <w:iCs w:val="1"/>
                <w:sz w:val="20"/>
                <w:szCs w:val="20"/>
                <w:rtl w:val="0"/>
              </w:rPr>
              <w:t xml:space="preserve">Determine whether capabilities in a candidate plan have their required inputs, outputs, preconditions, and dependencies satisfied, and identify missing or incompatible dependencies before execution</w:t>
            </w:r>
          </w:p>
          <w:p w:rsidR="00000000" w:rsidDel="00000000" w:rsidP="00000000" w:rsidRDefault="00000000" w:rsidRPr="00000000" w14:paraId="0000001A">
            <w:pPr>
              <w:numPr>
                <w:ilvl w:val="0"/>
                <w:numId w:val="4"/>
              </w:numPr>
              <w:ind w:left="720" w:hanging="360"/>
              <w:rPr/>
            </w:pPr>
            <w:r w:rsidDel="00000000" w:rsidR="00000000" w:rsidRPr="00000000">
              <w:rPr>
                <w:i w:val="1"/>
                <w:iCs w:val="1"/>
                <w:sz w:val="20"/>
                <w:szCs w:val="20"/>
                <w:rtl w:val="0"/>
              </w:rPr>
              <w:t xml:space="preserve">Select an orchestration plan that satisfies all or most of the constraints specified in the user’s preferences</w:t>
            </w:r>
          </w:p>
          <w:p w:rsidR="00000000" w:rsidDel="00000000" w:rsidP="00000000" w:rsidRDefault="00000000" w:rsidRPr="00000000" w14:paraId="0000001B">
            <w:pPr>
              <w:numPr>
                <w:ilvl w:val="0"/>
                <w:numId w:val="4"/>
              </w:numPr>
              <w:ind w:left="720" w:hanging="360"/>
              <w:rPr/>
            </w:pPr>
            <w:r w:rsidDel="00000000" w:rsidR="00000000" w:rsidRPr="00000000">
              <w:rPr>
                <w:i w:val="1"/>
                <w:iCs w:val="1"/>
                <w:sz w:val="20"/>
                <w:szCs w:val="20"/>
                <w:rtl w:val="0"/>
              </w:rPr>
              <w:t xml:space="preserve">Explain why an orchestration plan is selected by mapping candidate plans to decision criteria</w:t>
            </w:r>
          </w:p>
          <w:p w:rsidR="00000000" w:rsidDel="00000000" w:rsidP="00000000" w:rsidRDefault="00000000" w:rsidRPr="00000000" w14:paraId="0000001C">
            <w:pPr>
              <w:numPr>
                <w:ilvl w:val="0"/>
                <w:numId w:val="4"/>
              </w:numPr>
              <w:ind w:left="720" w:hanging="360"/>
              <w:rPr/>
            </w:pPr>
            <w:r w:rsidDel="00000000" w:rsidR="00000000" w:rsidRPr="00000000">
              <w:rPr>
                <w:i w:val="1"/>
                <w:iCs w:val="1"/>
                <w:sz w:val="20"/>
                <w:szCs w:val="20"/>
                <w:rtl w:val="0"/>
              </w:rPr>
              <w:t xml:space="preserve">Plan independent capabilities in a given orchestration plan that can run in parallel</w:t>
            </w:r>
          </w:p>
        </w:tc>
      </w:tr>
      <w:tr>
        <w:trPr>
          <w:cantSplit w:val="0"/>
          <w:tblHeader w:val="0"/>
        </w:trPr>
        <w:tc>
          <w:tcPr/>
          <w:p w:rsidR="00000000" w:rsidDel="00000000" w:rsidP="00000000" w:rsidRDefault="00000000" w:rsidRPr="00000000" w14:paraId="0000001D">
            <w:pPr>
              <w:rPr>
                <w:b w:val="0"/>
                <w:bCs w:val="0"/>
                <w:sz w:val="20"/>
                <w:szCs w:val="20"/>
              </w:rPr>
            </w:pPr>
            <w:r w:rsidDel="00000000" w:rsidR="00000000" w:rsidRPr="00000000">
              <w:rPr>
                <w:b w:val="0"/>
                <w:bCs w:val="0"/>
                <w:sz w:val="20"/>
                <w:szCs w:val="20"/>
                <w:rtl w:val="0"/>
              </w:rPr>
              <w:t xml:space="preserve">Scope</w:t>
            </w:r>
          </w:p>
        </w:tc>
        <w:tc>
          <w:tcPr/>
          <w:p w:rsidR="00000000" w:rsidDel="00000000" w:rsidP="00000000" w:rsidRDefault="00000000" w:rsidRPr="00000000" w14:paraId="0000001E">
            <w:pPr>
              <w:numPr>
                <w:ilvl w:val="0"/>
                <w:numId w:val="3"/>
              </w:numPr>
              <w:ind w:left="720" w:hanging="360"/>
              <w:rPr>
                <w:b w:val="1"/>
                <w:bCs w:val="1"/>
                <w:i w:val="1"/>
                <w:iCs w:val="1"/>
                <w:sz w:val="20"/>
                <w:szCs w:val="20"/>
              </w:rPr>
            </w:pPr>
            <w:r w:rsidDel="00000000" w:rsidR="00000000" w:rsidRPr="00000000">
              <w:rPr>
                <w:b w:val="1"/>
                <w:bCs w:val="1"/>
                <w:i w:val="1"/>
                <w:iCs w:val="1"/>
                <w:sz w:val="20"/>
                <w:szCs w:val="20"/>
                <w:rtl w:val="0"/>
              </w:rPr>
              <w:t xml:space="preserve">These are the external servers available to the LLM</w:t>
            </w:r>
          </w:p>
          <w:p w:rsidR="00000000" w:rsidDel="00000000" w:rsidP="00000000" w:rsidRDefault="00000000" w:rsidRPr="00000000" w14:paraId="0000001F">
            <w:pPr>
              <w:numPr>
                <w:ilvl w:val="1"/>
                <w:numId w:val="19"/>
              </w:numPr>
              <w:ind w:left="1440" w:hanging="360"/>
              <w:rPr>
                <w:b w:val="1"/>
                <w:bCs w:val="1"/>
                <w:i w:val="1"/>
                <w:iCs w:val="1"/>
                <w:sz w:val="20"/>
                <w:szCs w:val="20"/>
              </w:rPr>
            </w:pPr>
            <w:r w:rsidDel="00000000" w:rsidR="00000000" w:rsidRPr="00000000">
              <w:rPr>
                <w:b w:val="1"/>
                <w:bCs w:val="1"/>
                <w:i w:val="1"/>
                <w:iCs w:val="1"/>
                <w:sz w:val="20"/>
                <w:szCs w:val="20"/>
                <w:rtl w:val="0"/>
              </w:rPr>
              <w:t xml:space="preserve">PubMed MCP</w:t>
            </w:r>
          </w:p>
          <w:p w:rsidR="00000000" w:rsidDel="00000000" w:rsidP="00000000" w:rsidRDefault="00000000" w:rsidRPr="00000000" w14:paraId="00000020">
            <w:pPr>
              <w:numPr>
                <w:ilvl w:val="1"/>
                <w:numId w:val="19"/>
              </w:numPr>
              <w:ind w:left="1440" w:hanging="360"/>
              <w:rPr>
                <w:b w:val="1"/>
                <w:bCs w:val="1"/>
                <w:i w:val="1"/>
                <w:iCs w:val="1"/>
                <w:sz w:val="20"/>
                <w:szCs w:val="20"/>
              </w:rPr>
            </w:pPr>
            <w:r w:rsidDel="00000000" w:rsidR="00000000" w:rsidRPr="00000000">
              <w:rPr>
                <w:b w:val="1"/>
                <w:bCs w:val="1"/>
                <w:i w:val="1"/>
                <w:iCs w:val="1"/>
                <w:sz w:val="20"/>
                <w:szCs w:val="20"/>
                <w:rtl w:val="0"/>
              </w:rPr>
              <w:t xml:space="preserve">Supplement Advisor MCP</w:t>
            </w:r>
          </w:p>
          <w:p w:rsidR="00000000" w:rsidDel="00000000" w:rsidP="00000000" w:rsidRDefault="00000000" w:rsidRPr="00000000" w14:paraId="00000021">
            <w:pPr>
              <w:numPr>
                <w:ilvl w:val="1"/>
                <w:numId w:val="19"/>
              </w:numPr>
              <w:ind w:left="1440" w:hanging="360"/>
              <w:rPr>
                <w:b w:val="1"/>
                <w:bCs w:val="1"/>
                <w:i w:val="1"/>
                <w:iCs w:val="1"/>
                <w:sz w:val="20"/>
                <w:szCs w:val="20"/>
              </w:rPr>
            </w:pPr>
            <w:r w:rsidDel="00000000" w:rsidR="00000000" w:rsidRPr="00000000">
              <w:rPr>
                <w:b w:val="1"/>
                <w:bCs w:val="1"/>
                <w:i w:val="1"/>
                <w:iCs w:val="1"/>
                <w:sz w:val="20"/>
                <w:szCs w:val="20"/>
                <w:rtl w:val="0"/>
              </w:rPr>
              <w:t xml:space="preserve">OpenFDA MCP</w:t>
            </w:r>
          </w:p>
          <w:p w:rsidR="00000000" w:rsidDel="00000000" w:rsidP="00000000" w:rsidRDefault="00000000" w:rsidRPr="00000000" w14:paraId="00000022">
            <w:pPr>
              <w:numPr>
                <w:ilvl w:val="1"/>
                <w:numId w:val="19"/>
              </w:numPr>
              <w:ind w:left="1440" w:hanging="360"/>
              <w:rPr>
                <w:b w:val="1"/>
                <w:bCs w:val="1"/>
                <w:i w:val="1"/>
                <w:iCs w:val="1"/>
                <w:sz w:val="20"/>
                <w:szCs w:val="20"/>
              </w:rPr>
            </w:pPr>
            <w:r w:rsidDel="00000000" w:rsidR="00000000" w:rsidRPr="00000000">
              <w:rPr>
                <w:b w:val="1"/>
                <w:bCs w:val="1"/>
                <w:i w:val="1"/>
                <w:iCs w:val="1"/>
                <w:sz w:val="20"/>
                <w:szCs w:val="20"/>
                <w:rtl w:val="0"/>
              </w:rPr>
              <w:t xml:space="preserve">iHerb-CLI</w:t>
            </w:r>
          </w:p>
          <w:p w:rsidR="00000000" w:rsidDel="00000000" w:rsidP="00000000" w:rsidRDefault="00000000" w:rsidRPr="00000000" w14:paraId="00000023">
            <w:pPr>
              <w:numPr>
                <w:ilvl w:val="0"/>
                <w:numId w:val="19"/>
              </w:numPr>
              <w:ind w:left="720" w:hanging="360"/>
              <w:rPr>
                <w:b w:val="1"/>
                <w:bCs w:val="1"/>
                <w:i w:val="1"/>
                <w:iCs w:val="1"/>
                <w:sz w:val="20"/>
                <w:szCs w:val="20"/>
              </w:rPr>
            </w:pPr>
            <w:r w:rsidDel="00000000" w:rsidR="00000000" w:rsidRPr="00000000">
              <w:rPr>
                <w:b w:val="1"/>
                <w:bCs w:val="1"/>
                <w:i w:val="1"/>
                <w:iCs w:val="1"/>
                <w:sz w:val="20"/>
                <w:szCs w:val="20"/>
                <w:rtl w:val="0"/>
              </w:rPr>
              <w:t xml:space="preserve">External servers are exclusively MCP and CLI</w:t>
            </w:r>
            <w:r w:rsidDel="00000000" w:rsidR="00000000" w:rsidRPr="00000000">
              <w:rPr>
                <w:rtl w:val="0"/>
              </w:rPr>
            </w:r>
          </w:p>
          <w:p w:rsidR="00000000" w:rsidDel="00000000" w:rsidP="00000000" w:rsidRDefault="00000000" w:rsidRPr="00000000" w14:paraId="00000024">
            <w:pPr>
              <w:numPr>
                <w:ilvl w:val="0"/>
                <w:numId w:val="19"/>
              </w:numPr>
              <w:ind w:left="720" w:hanging="360"/>
              <w:rPr/>
            </w:pPr>
            <w:r w:rsidDel="00000000" w:rsidR="00000000" w:rsidRPr="00000000">
              <w:rPr>
                <w:b w:val="1"/>
                <w:bCs w:val="1"/>
                <w:i w:val="1"/>
                <w:iCs w:val="1"/>
                <w:sz w:val="20"/>
                <w:szCs w:val="20"/>
                <w:rtl w:val="0"/>
              </w:rPr>
              <w:t xml:space="preserve">The LLM cannot use RAG or GraphRAG</w:t>
            </w:r>
            <w:r w:rsidDel="00000000" w:rsidR="00000000" w:rsidRPr="00000000">
              <w:rPr>
                <w:rtl w:val="0"/>
              </w:rPr>
            </w:r>
          </w:p>
          <w:p w:rsidR="00000000" w:rsidDel="00000000" w:rsidP="00000000" w:rsidRDefault="00000000" w:rsidRPr="00000000" w14:paraId="00000025">
            <w:pPr>
              <w:numPr>
                <w:ilvl w:val="0"/>
                <w:numId w:val="19"/>
              </w:numPr>
              <w:ind w:left="720" w:hanging="360"/>
              <w:rPr>
                <w:b w:val="1"/>
                <w:bCs w:val="1"/>
                <w:i w:val="1"/>
                <w:iCs w:val="1"/>
                <w:sz w:val="20"/>
                <w:szCs w:val="20"/>
              </w:rPr>
            </w:pPr>
            <w:r w:rsidDel="00000000" w:rsidR="00000000" w:rsidRPr="00000000">
              <w:rPr>
                <w:b w:val="1"/>
                <w:bCs w:val="1"/>
                <w:i w:val="1"/>
                <w:iCs w:val="1"/>
                <w:sz w:val="20"/>
                <w:szCs w:val="20"/>
                <w:rtl w:val="0"/>
              </w:rPr>
              <w:t xml:space="preserve">Specific domain: personalized supplement recommendation</w:t>
            </w:r>
          </w:p>
          <w:p w:rsidR="00000000" w:rsidDel="00000000" w:rsidP="00000000" w:rsidRDefault="00000000" w:rsidRPr="00000000" w14:paraId="00000026">
            <w:pPr>
              <w:numPr>
                <w:ilvl w:val="0"/>
                <w:numId w:val="19"/>
              </w:numPr>
              <w:ind w:left="720" w:hanging="360"/>
              <w:rPr>
                <w:b w:val="1"/>
                <w:bCs w:val="1"/>
                <w:i w:val="1"/>
                <w:iCs w:val="1"/>
                <w:sz w:val="20"/>
                <w:szCs w:val="20"/>
              </w:rPr>
            </w:pPr>
            <w:r w:rsidDel="00000000" w:rsidR="00000000" w:rsidRPr="00000000">
              <w:rPr>
                <w:b w:val="1"/>
                <w:bCs w:val="1"/>
                <w:i w:val="1"/>
                <w:iCs w:val="1"/>
                <w:sz w:val="20"/>
                <w:szCs w:val="20"/>
                <w:rtl w:val="0"/>
              </w:rPr>
              <w:t xml:space="preserve">Not considering “common knowledge” questions. Only questions related to personalized supplement recommendations</w:t>
            </w:r>
          </w:p>
        </w:tc>
      </w:tr>
      <w:tr>
        <w:trPr>
          <w:cantSplit w:val="0"/>
          <w:tblHeader w:val="0"/>
        </w:trPr>
        <w:tc>
          <w:tcPr/>
          <w:p w:rsidR="00000000" w:rsidDel="00000000" w:rsidP="00000000" w:rsidRDefault="00000000" w:rsidRPr="00000000" w14:paraId="00000027">
            <w:pPr>
              <w:rPr>
                <w:b w:val="0"/>
                <w:bCs w:val="0"/>
                <w:sz w:val="20"/>
                <w:szCs w:val="20"/>
              </w:rPr>
            </w:pPr>
            <w:r w:rsidDel="00000000" w:rsidR="00000000" w:rsidRPr="00000000">
              <w:rPr>
                <w:b w:val="0"/>
                <w:bCs w:val="0"/>
                <w:sz w:val="20"/>
                <w:szCs w:val="20"/>
                <w:rtl w:val="0"/>
              </w:rPr>
              <w:t xml:space="preserve">Priority</w:t>
            </w:r>
          </w:p>
        </w:tc>
        <w:tc>
          <w:tcPr/>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N/A</w:t>
            </w:r>
          </w:p>
        </w:tc>
      </w:tr>
      <w:tr>
        <w:trPr>
          <w:cantSplit w:val="0"/>
          <w:tblHeader w:val="0"/>
        </w:trPr>
        <w:tc>
          <w:tcPr/>
          <w:p w:rsidR="00000000" w:rsidDel="00000000" w:rsidP="00000000" w:rsidRDefault="00000000" w:rsidRPr="00000000" w14:paraId="00000029">
            <w:pPr>
              <w:rPr>
                <w:b w:val="0"/>
                <w:bCs w:val="0"/>
                <w:sz w:val="20"/>
                <w:szCs w:val="20"/>
              </w:rPr>
            </w:pPr>
            <w:r w:rsidDel="00000000" w:rsidR="00000000" w:rsidRPr="00000000">
              <w:rPr>
                <w:b w:val="0"/>
                <w:bCs w:val="0"/>
                <w:sz w:val="20"/>
                <w:szCs w:val="20"/>
                <w:rtl w:val="0"/>
              </w:rPr>
              <w:t xml:space="preserve">Stakeholders</w:t>
            </w:r>
          </w:p>
        </w:tc>
        <w:tc>
          <w:tcPr/>
          <w:p w:rsidR="00000000" w:rsidDel="00000000" w:rsidP="00000000" w:rsidRDefault="00000000" w:rsidRPr="00000000" w14:paraId="0000002A">
            <w:pPr>
              <w:numPr>
                <w:ilvl w:val="0"/>
                <w:numId w:val="32"/>
              </w:numPr>
              <w:ind w:left="720" w:hanging="360"/>
              <w:rPr>
                <w:i w:val="1"/>
                <w:iCs w:val="1"/>
                <w:sz w:val="20"/>
                <w:szCs w:val="20"/>
              </w:rPr>
            </w:pPr>
            <w:r w:rsidDel="00000000" w:rsidR="00000000" w:rsidRPr="00000000">
              <w:rPr>
                <w:i w:val="1"/>
                <w:iCs w:val="1"/>
                <w:sz w:val="20"/>
                <w:szCs w:val="20"/>
                <w:rtl w:val="0"/>
              </w:rPr>
              <w:t xml:space="preserve">LLM users</w:t>
            </w:r>
          </w:p>
          <w:p w:rsidR="00000000" w:rsidDel="00000000" w:rsidP="00000000" w:rsidRDefault="00000000" w:rsidRPr="00000000" w14:paraId="0000002B">
            <w:pPr>
              <w:numPr>
                <w:ilvl w:val="0"/>
                <w:numId w:val="32"/>
              </w:numPr>
              <w:ind w:left="720" w:hanging="360"/>
              <w:rPr>
                <w:i w:val="1"/>
                <w:iCs w:val="1"/>
                <w:sz w:val="20"/>
                <w:szCs w:val="20"/>
              </w:rPr>
            </w:pPr>
            <w:r w:rsidDel="00000000" w:rsidR="00000000" w:rsidRPr="00000000">
              <w:rPr>
                <w:i w:val="1"/>
                <w:iCs w:val="1"/>
                <w:sz w:val="20"/>
                <w:szCs w:val="20"/>
                <w:rtl w:val="0"/>
              </w:rPr>
              <w:t xml:space="preserve">LLM agent developers</w:t>
            </w:r>
          </w:p>
          <w:p w:rsidR="00000000" w:rsidDel="00000000" w:rsidP="00000000" w:rsidRDefault="00000000" w:rsidRPr="00000000" w14:paraId="0000002C">
            <w:pPr>
              <w:numPr>
                <w:ilvl w:val="0"/>
                <w:numId w:val="32"/>
              </w:numPr>
              <w:ind w:left="720" w:hanging="360"/>
              <w:rPr>
                <w:i w:val="1"/>
                <w:iCs w:val="1"/>
                <w:sz w:val="20"/>
                <w:szCs w:val="20"/>
              </w:rPr>
            </w:pPr>
            <w:r w:rsidDel="00000000" w:rsidR="00000000" w:rsidRPr="00000000">
              <w:rPr>
                <w:i w:val="1"/>
                <w:iCs w:val="1"/>
                <w:sz w:val="20"/>
                <w:szCs w:val="20"/>
                <w:rtl w:val="0"/>
              </w:rPr>
              <w:t xml:space="preserve">External server providers</w:t>
            </w:r>
          </w:p>
        </w:tc>
      </w:tr>
      <w:tr>
        <w:trPr>
          <w:cantSplit w:val="0"/>
          <w:tblHeader w:val="0"/>
        </w:trPr>
        <w:tc>
          <w:tcPr/>
          <w:p w:rsidR="00000000" w:rsidDel="00000000" w:rsidP="00000000" w:rsidRDefault="00000000" w:rsidRPr="00000000" w14:paraId="0000002D">
            <w:pPr>
              <w:rPr>
                <w:b w:val="0"/>
                <w:bCs w:val="0"/>
                <w:sz w:val="20"/>
                <w:szCs w:val="20"/>
              </w:rPr>
            </w:pPr>
            <w:r w:rsidDel="00000000" w:rsidR="00000000" w:rsidRPr="00000000">
              <w:rPr>
                <w:b w:val="0"/>
                <w:bCs w:val="0"/>
                <w:sz w:val="20"/>
                <w:szCs w:val="20"/>
                <w:rtl w:val="0"/>
              </w:rPr>
              <w:t xml:space="preserve">Description</w:t>
            </w:r>
          </w:p>
        </w:tc>
        <w:tc>
          <w:tcPr/>
          <w:p w:rsidR="00000000" w:rsidDel="00000000" w:rsidP="00000000" w:rsidRDefault="00000000" w:rsidRPr="00000000" w14:paraId="0000002E">
            <w:pPr>
              <w:rPr>
                <w:i w:val="1"/>
                <w:iCs w:val="1"/>
                <w:sz w:val="20"/>
                <w:szCs w:val="20"/>
              </w:rPr>
            </w:pPr>
            <w:r w:rsidDel="00000000" w:rsidR="00000000" w:rsidRPr="00000000">
              <w:rPr>
                <w:i w:val="1"/>
                <w:iCs w:val="1"/>
                <w:sz w:val="20"/>
                <w:szCs w:val="20"/>
                <w:rtl w:val="0"/>
              </w:rPr>
              <w:t xml:space="preserve">The emergence of the MCP has enabled LLMs to access external tools and data sources through standardized interfaces, allowing AI agents to perform complex retrieval, reasoning, and decision-making tasks. As AI agents become increasingly modular, they must not only determine which external servers and tools to invoke, but also decide when specialized agentic skills should be executed to accomplish subtasks for an overall goal. As the number of available skills and tools continues to grow, LLM agents face increasingly difficult orchestration problems, including determining which skills and tools should be executed, dependencies between skills and tools in orchestration, choosing the best valid orchestration plan given the particular user and situation, and explaining why the orchestration plan should be preferred over another. Current LLMs typically make these decisions implicitly through prompting or learned behavior, making the orchestration process difficult to explain, reproduce, validate, and optimize.</w:t>
            </w:r>
          </w:p>
          <w:p w:rsidR="00000000" w:rsidDel="00000000" w:rsidP="00000000" w:rsidRDefault="00000000" w:rsidRPr="00000000" w14:paraId="0000002F">
            <w:pPr>
              <w:rPr>
                <w:i w:val="1"/>
                <w:iCs w:val="1"/>
                <w:sz w:val="20"/>
                <w:szCs w:val="20"/>
              </w:rPr>
            </w:pPr>
            <w:r w:rsidDel="00000000" w:rsidR="00000000" w:rsidRPr="00000000">
              <w:rPr>
                <w:rtl w:val="0"/>
              </w:rPr>
            </w:r>
          </w:p>
          <w:p w:rsidR="00000000" w:rsidDel="00000000" w:rsidP="00000000" w:rsidRDefault="00000000" w:rsidRPr="00000000" w14:paraId="00000030">
            <w:pPr>
              <w:rPr>
                <w:i w:val="1"/>
                <w:iCs w:val="1"/>
                <w:sz w:val="20"/>
                <w:szCs w:val="20"/>
              </w:rPr>
            </w:pPr>
            <w:r w:rsidDel="00000000" w:rsidR="00000000" w:rsidRPr="00000000">
              <w:rPr>
                <w:i w:val="1"/>
                <w:iCs w:val="1"/>
                <w:sz w:val="20"/>
                <w:szCs w:val="20"/>
                <w:rtl w:val="0"/>
              </w:rPr>
              <w:t xml:space="preserve">This use case addresses the ambiguity of agentic skill and tool orchestration by incorporating an ontology as a layer between the user and agent to explicitly represent the capabilities, inputs, outputs, dependencies, execution requirements, and characteristics of available skills, external servers, and their associated tools. Given a user's request, the ontology guides the LLM agent in selecting the appropriate skills, identifying the relevant external servers and tools, determining the optimal sequence of skill executions and tool invocations, and selecting the orchestration plan that best satisfies the task requirements. The use case’s scope focuses on generating evidence-based, personalized supplement recommendations by integrating information from a user's health profile and preferred execution settings to act as constraints on orchestration plan selection. This use case also incorporates external servers to support retrieval from scientific literature, safety screening, and an existing product catalog. By grounding orchestration decisions in explicit ontological knowledge, the framework enables transparent, explainable, reusable, and repeatable agent workflows while ensuring that supplement recommendations are supported by user-specified constraints for semantic orchestration plan generation</w:t>
            </w:r>
          </w:p>
        </w:tc>
      </w:tr>
      <w:tr>
        <w:trPr>
          <w:cantSplit w:val="0"/>
          <w:tblHeader w:val="0"/>
        </w:trPr>
        <w:tc>
          <w:tcPr/>
          <w:p w:rsidR="00000000" w:rsidDel="00000000" w:rsidP="00000000" w:rsidRDefault="00000000" w:rsidRPr="00000000" w14:paraId="00000031">
            <w:pPr>
              <w:rPr>
                <w:b w:val="0"/>
                <w:bCs w:val="0"/>
                <w:sz w:val="20"/>
                <w:szCs w:val="20"/>
              </w:rPr>
            </w:pPr>
            <w:r w:rsidDel="00000000" w:rsidR="00000000" w:rsidRPr="00000000">
              <w:rPr>
                <w:b w:val="0"/>
                <w:bCs w:val="0"/>
                <w:sz w:val="20"/>
                <w:szCs w:val="20"/>
                <w:rtl w:val="0"/>
              </w:rPr>
              <w:t xml:space="preserve">Actors / Interfaces</w:t>
            </w:r>
          </w:p>
        </w:tc>
        <w:tc>
          <w:tcPr/>
          <w:p w:rsidR="00000000" w:rsidDel="00000000" w:rsidP="00000000" w:rsidRDefault="00000000" w:rsidRPr="00000000" w14:paraId="00000032">
            <w:pPr>
              <w:rPr>
                <w:i w:val="1"/>
                <w:iCs w:val="1"/>
                <w:sz w:val="20"/>
                <w:szCs w:val="20"/>
              </w:rPr>
            </w:pPr>
            <w:r w:rsidDel="00000000" w:rsidR="00000000" w:rsidRPr="00000000">
              <w:rPr>
                <w:i w:val="1"/>
                <w:iCs w:val="1"/>
                <w:sz w:val="20"/>
                <w:szCs w:val="20"/>
                <w:rtl w:val="0"/>
              </w:rPr>
              <w:t xml:space="preserve">Primary actors </w:t>
            </w:r>
          </w:p>
          <w:p w:rsidR="00000000" w:rsidDel="00000000" w:rsidP="00000000" w:rsidRDefault="00000000" w:rsidRPr="00000000" w14:paraId="00000033">
            <w:pPr>
              <w:numPr>
                <w:ilvl w:val="0"/>
                <w:numId w:val="17"/>
              </w:numPr>
              <w:ind w:left="720" w:hanging="360"/>
              <w:rPr>
                <w:i w:val="1"/>
                <w:iCs w:val="1"/>
                <w:sz w:val="20"/>
                <w:szCs w:val="20"/>
              </w:rPr>
            </w:pPr>
            <w:r w:rsidDel="00000000" w:rsidR="00000000" w:rsidRPr="00000000">
              <w:rPr>
                <w:i w:val="1"/>
                <w:iCs w:val="1"/>
                <w:sz w:val="20"/>
                <w:szCs w:val="20"/>
                <w:rtl w:val="0"/>
              </w:rPr>
              <w:t xml:space="preserve">LLM User</w:t>
            </w:r>
          </w:p>
          <w:p w:rsidR="00000000" w:rsidDel="00000000" w:rsidP="00000000" w:rsidRDefault="00000000" w:rsidRPr="00000000" w14:paraId="00000034">
            <w:pPr>
              <w:numPr>
                <w:ilvl w:val="0"/>
                <w:numId w:val="17"/>
              </w:numPr>
              <w:ind w:left="720" w:hanging="360"/>
              <w:rPr>
                <w:i w:val="1"/>
                <w:iCs w:val="1"/>
                <w:sz w:val="20"/>
                <w:szCs w:val="20"/>
              </w:rPr>
            </w:pPr>
            <w:r w:rsidDel="00000000" w:rsidR="00000000" w:rsidRPr="00000000">
              <w:rPr>
                <w:i w:val="1"/>
                <w:iCs w:val="1"/>
                <w:sz w:val="20"/>
                <w:szCs w:val="20"/>
                <w:rtl w:val="0"/>
              </w:rPr>
              <w:t xml:space="preserve">LLM Agent</w:t>
            </w:r>
          </w:p>
          <w:p w:rsidR="00000000" w:rsidDel="00000000" w:rsidP="00000000" w:rsidRDefault="00000000" w:rsidRPr="00000000" w14:paraId="00000035">
            <w:pPr>
              <w:rPr>
                <w:i w:val="1"/>
                <w:iCs w:val="1"/>
                <w:sz w:val="20"/>
                <w:szCs w:val="20"/>
              </w:rPr>
            </w:pPr>
            <w:r w:rsidDel="00000000" w:rsidR="00000000" w:rsidRPr="00000000">
              <w:rPr>
                <w:i w:val="1"/>
                <w:iCs w:val="1"/>
                <w:sz w:val="20"/>
                <w:szCs w:val="20"/>
                <w:rtl w:val="0"/>
              </w:rPr>
              <w:t xml:space="preserve">Secondary actors (resources)</w:t>
            </w:r>
          </w:p>
          <w:p w:rsidR="00000000" w:rsidDel="00000000" w:rsidP="00000000" w:rsidRDefault="00000000" w:rsidRPr="00000000" w14:paraId="00000036">
            <w:pPr>
              <w:numPr>
                <w:ilvl w:val="0"/>
                <w:numId w:val="20"/>
              </w:numPr>
              <w:ind w:left="720" w:hanging="360"/>
              <w:rPr>
                <w:i w:val="1"/>
                <w:iCs w:val="1"/>
                <w:sz w:val="20"/>
                <w:szCs w:val="20"/>
              </w:rPr>
            </w:pPr>
            <w:r w:rsidDel="00000000" w:rsidR="00000000" w:rsidRPr="00000000">
              <w:rPr>
                <w:i w:val="1"/>
                <w:iCs w:val="1"/>
                <w:sz w:val="20"/>
                <w:szCs w:val="20"/>
                <w:rtl w:val="0"/>
              </w:rPr>
              <w:t xml:space="preserve">External Servers</w:t>
            </w:r>
          </w:p>
          <w:p w:rsidR="00000000" w:rsidDel="00000000" w:rsidP="00000000" w:rsidRDefault="00000000" w:rsidRPr="00000000" w14:paraId="00000037">
            <w:pPr>
              <w:numPr>
                <w:ilvl w:val="1"/>
                <w:numId w:val="20"/>
              </w:numPr>
              <w:ind w:left="1440" w:hanging="360"/>
              <w:rPr>
                <w:i w:val="1"/>
                <w:iCs w:val="1"/>
                <w:sz w:val="20"/>
                <w:szCs w:val="20"/>
              </w:rPr>
            </w:pPr>
            <w:r w:rsidDel="00000000" w:rsidR="00000000" w:rsidRPr="00000000">
              <w:rPr>
                <w:i w:val="1"/>
                <w:iCs w:val="1"/>
                <w:sz w:val="20"/>
                <w:szCs w:val="20"/>
                <w:rtl w:val="0"/>
              </w:rPr>
              <w:t xml:space="preserve">PubMed MCP</w:t>
            </w:r>
          </w:p>
          <w:p w:rsidR="00000000" w:rsidDel="00000000" w:rsidP="00000000" w:rsidRDefault="00000000" w:rsidRPr="00000000" w14:paraId="00000038">
            <w:pPr>
              <w:numPr>
                <w:ilvl w:val="1"/>
                <w:numId w:val="20"/>
              </w:numPr>
              <w:ind w:left="1440" w:hanging="360"/>
              <w:rPr>
                <w:i w:val="1"/>
                <w:iCs w:val="1"/>
                <w:sz w:val="20"/>
                <w:szCs w:val="20"/>
              </w:rPr>
            </w:pPr>
            <w:r w:rsidDel="00000000" w:rsidR="00000000" w:rsidRPr="00000000">
              <w:rPr>
                <w:i w:val="1"/>
                <w:iCs w:val="1"/>
                <w:sz w:val="20"/>
                <w:szCs w:val="20"/>
                <w:rtl w:val="0"/>
              </w:rPr>
              <w:t xml:space="preserve">Supplement Advisor MCP</w:t>
            </w:r>
          </w:p>
          <w:p w:rsidR="00000000" w:rsidDel="00000000" w:rsidP="00000000" w:rsidRDefault="00000000" w:rsidRPr="00000000" w14:paraId="00000039">
            <w:pPr>
              <w:numPr>
                <w:ilvl w:val="1"/>
                <w:numId w:val="20"/>
              </w:numPr>
              <w:ind w:left="1440" w:hanging="360"/>
              <w:rPr>
                <w:i w:val="1"/>
                <w:iCs w:val="1"/>
                <w:sz w:val="20"/>
                <w:szCs w:val="20"/>
              </w:rPr>
            </w:pPr>
            <w:r w:rsidDel="00000000" w:rsidR="00000000" w:rsidRPr="00000000">
              <w:rPr>
                <w:i w:val="1"/>
                <w:iCs w:val="1"/>
                <w:sz w:val="20"/>
                <w:szCs w:val="20"/>
                <w:rtl w:val="0"/>
              </w:rPr>
              <w:t xml:space="preserve">OpenFDA MCP</w:t>
            </w:r>
          </w:p>
          <w:p w:rsidR="00000000" w:rsidDel="00000000" w:rsidP="00000000" w:rsidRDefault="00000000" w:rsidRPr="00000000" w14:paraId="0000003A">
            <w:pPr>
              <w:numPr>
                <w:ilvl w:val="1"/>
                <w:numId w:val="20"/>
              </w:numPr>
              <w:ind w:left="1440" w:hanging="360"/>
              <w:rPr>
                <w:i w:val="1"/>
                <w:iCs w:val="1"/>
                <w:sz w:val="20"/>
                <w:szCs w:val="20"/>
              </w:rPr>
            </w:pPr>
            <w:r w:rsidDel="00000000" w:rsidR="00000000" w:rsidRPr="00000000">
              <w:rPr>
                <w:i w:val="1"/>
                <w:iCs w:val="1"/>
                <w:sz w:val="20"/>
                <w:szCs w:val="20"/>
                <w:rtl w:val="0"/>
              </w:rPr>
              <w:t xml:space="preserve">iHerb-CLI</w:t>
            </w:r>
          </w:p>
          <w:p w:rsidR="00000000" w:rsidDel="00000000" w:rsidP="00000000" w:rsidRDefault="00000000" w:rsidRPr="00000000" w14:paraId="0000003B">
            <w:pPr>
              <w:numPr>
                <w:ilvl w:val="0"/>
                <w:numId w:val="20"/>
              </w:numPr>
              <w:ind w:left="720" w:hanging="360"/>
              <w:rPr>
                <w:i w:val="1"/>
                <w:iCs w:val="1"/>
                <w:sz w:val="20"/>
                <w:szCs w:val="20"/>
              </w:rPr>
            </w:pPr>
            <w:r w:rsidDel="00000000" w:rsidR="00000000" w:rsidRPr="00000000">
              <w:rPr>
                <w:i w:val="1"/>
                <w:iCs w:val="1"/>
                <w:sz w:val="20"/>
                <w:szCs w:val="20"/>
                <w:rtl w:val="0"/>
              </w:rPr>
              <w:t xml:space="preserve">NLP Tool</w:t>
            </w:r>
          </w:p>
          <w:p w:rsidR="00000000" w:rsidDel="00000000" w:rsidP="00000000" w:rsidRDefault="00000000" w:rsidRPr="00000000" w14:paraId="0000003C">
            <w:pPr>
              <w:numPr>
                <w:ilvl w:val="0"/>
                <w:numId w:val="20"/>
              </w:numPr>
              <w:ind w:left="720" w:hanging="360"/>
              <w:rPr>
                <w:i w:val="1"/>
                <w:iCs w:val="1"/>
                <w:sz w:val="20"/>
                <w:szCs w:val="20"/>
              </w:rPr>
            </w:pPr>
            <w:r w:rsidDel="00000000" w:rsidR="00000000" w:rsidRPr="00000000">
              <w:rPr>
                <w:i w:val="1"/>
                <w:iCs w:val="1"/>
                <w:sz w:val="20"/>
                <w:szCs w:val="20"/>
                <w:rtl w:val="0"/>
              </w:rPr>
              <w:t xml:space="preserve">Agent Harness (ie. Claude Code, Codex CLI, OpenClaw, etc.)</w:t>
            </w:r>
          </w:p>
          <w:p w:rsidR="00000000" w:rsidDel="00000000" w:rsidP="00000000" w:rsidRDefault="00000000" w:rsidRPr="00000000" w14:paraId="0000003D">
            <w:pPr>
              <w:numPr>
                <w:ilvl w:val="0"/>
                <w:numId w:val="20"/>
              </w:numPr>
              <w:ind w:left="720" w:hanging="360"/>
              <w:rPr>
                <w:i w:val="1"/>
                <w:iCs w:val="1"/>
                <w:sz w:val="20"/>
                <w:szCs w:val="20"/>
              </w:rPr>
            </w:pPr>
            <w:r w:rsidDel="00000000" w:rsidR="00000000" w:rsidRPr="00000000">
              <w:rPr>
                <w:i w:val="1"/>
                <w:iCs w:val="1"/>
                <w:sz w:val="20"/>
                <w:szCs w:val="20"/>
                <w:rtl w:val="0"/>
              </w:rPr>
              <w:t xml:space="preserve">Reasoner</w:t>
            </w:r>
          </w:p>
          <w:p w:rsidR="00000000" w:rsidDel="00000000" w:rsidP="00000000" w:rsidRDefault="00000000" w:rsidRPr="00000000" w14:paraId="0000003E">
            <w:pPr>
              <w:numPr>
                <w:ilvl w:val="0"/>
                <w:numId w:val="20"/>
              </w:numPr>
              <w:ind w:left="720" w:hanging="360"/>
              <w:rPr>
                <w:i w:val="1"/>
                <w:iCs w:val="1"/>
                <w:sz w:val="20"/>
                <w:szCs w:val="20"/>
              </w:rPr>
            </w:pPr>
            <w:r w:rsidDel="00000000" w:rsidR="00000000" w:rsidRPr="00000000">
              <w:rPr>
                <w:i w:val="1"/>
                <w:iCs w:val="1"/>
                <w:sz w:val="20"/>
                <w:szCs w:val="20"/>
                <w:rtl w:val="0"/>
              </w:rPr>
              <w:t xml:space="preserve">Knowledge Graph (KG)</w:t>
            </w:r>
          </w:p>
        </w:tc>
      </w:tr>
      <w:tr>
        <w:trPr>
          <w:cantSplit w:val="0"/>
          <w:tblHeader w:val="0"/>
        </w:trPr>
        <w:tc>
          <w:tcPr/>
          <w:p w:rsidR="00000000" w:rsidDel="00000000" w:rsidP="00000000" w:rsidRDefault="00000000" w:rsidRPr="00000000" w14:paraId="0000003F">
            <w:pPr>
              <w:rPr>
                <w:b w:val="0"/>
                <w:bCs w:val="0"/>
                <w:sz w:val="20"/>
                <w:szCs w:val="20"/>
              </w:rPr>
            </w:pPr>
            <w:r w:rsidDel="00000000" w:rsidR="00000000" w:rsidRPr="00000000">
              <w:rPr>
                <w:b w:val="0"/>
                <w:bCs w:val="0"/>
                <w:sz w:val="20"/>
                <w:szCs w:val="20"/>
                <w:rtl w:val="0"/>
              </w:rPr>
              <w:t xml:space="preserve">Pre-conditions</w:t>
            </w:r>
          </w:p>
        </w:tc>
        <w:tc>
          <w:tcPr/>
          <w:p w:rsidR="00000000" w:rsidDel="00000000" w:rsidP="00000000" w:rsidRDefault="00000000" w:rsidRPr="00000000" w14:paraId="00000040">
            <w:pPr>
              <w:numPr>
                <w:ilvl w:val="0"/>
                <w:numId w:val="13"/>
              </w:numPr>
              <w:ind w:left="720" w:hanging="360"/>
              <w:rPr>
                <w:i w:val="1"/>
                <w:iCs w:val="1"/>
                <w:sz w:val="20"/>
                <w:szCs w:val="20"/>
              </w:rPr>
            </w:pPr>
            <w:r w:rsidDel="00000000" w:rsidR="00000000" w:rsidRPr="00000000">
              <w:rPr>
                <w:i w:val="1"/>
                <w:iCs w:val="1"/>
                <w:sz w:val="20"/>
                <w:szCs w:val="20"/>
                <w:rtl w:val="0"/>
              </w:rPr>
              <w:t xml:space="preserve">Ontology is loaded into the system</w:t>
            </w:r>
          </w:p>
          <w:p w:rsidR="00000000" w:rsidDel="00000000" w:rsidP="00000000" w:rsidRDefault="00000000" w:rsidRPr="00000000" w14:paraId="00000041">
            <w:pPr>
              <w:numPr>
                <w:ilvl w:val="0"/>
                <w:numId w:val="13"/>
              </w:numPr>
              <w:ind w:left="720" w:hanging="360"/>
              <w:rPr>
                <w:i w:val="1"/>
                <w:iCs w:val="1"/>
                <w:sz w:val="20"/>
                <w:szCs w:val="20"/>
              </w:rPr>
            </w:pPr>
            <w:r w:rsidDel="00000000" w:rsidR="00000000" w:rsidRPr="00000000">
              <w:rPr>
                <w:i w:val="1"/>
                <w:iCs w:val="1"/>
                <w:sz w:val="20"/>
                <w:szCs w:val="20"/>
                <w:rtl w:val="0"/>
              </w:rPr>
              <w:t xml:space="preserve">LLM agent model must be able to use skills and tools (including MCP and CLI).</w:t>
            </w:r>
          </w:p>
          <w:p w:rsidR="00000000" w:rsidDel="00000000" w:rsidP="00000000" w:rsidRDefault="00000000" w:rsidRPr="00000000" w14:paraId="00000042">
            <w:pPr>
              <w:numPr>
                <w:ilvl w:val="0"/>
                <w:numId w:val="13"/>
              </w:numPr>
              <w:ind w:left="720" w:hanging="360"/>
              <w:rPr>
                <w:i w:val="1"/>
                <w:iCs w:val="1"/>
                <w:sz w:val="20"/>
                <w:szCs w:val="20"/>
              </w:rPr>
            </w:pPr>
            <w:r w:rsidDel="00000000" w:rsidR="00000000" w:rsidRPr="00000000">
              <w:rPr>
                <w:i w:val="1"/>
                <w:iCs w:val="1"/>
                <w:sz w:val="20"/>
                <w:szCs w:val="20"/>
                <w:rtl w:val="0"/>
              </w:rPr>
              <w:t xml:space="preserve">LLM agent must have the following skills</w:t>
            </w:r>
          </w:p>
          <w:p w:rsidR="00000000" w:rsidDel="00000000" w:rsidP="00000000" w:rsidRDefault="00000000" w:rsidRPr="00000000" w14:paraId="00000043">
            <w:pPr>
              <w:numPr>
                <w:ilvl w:val="1"/>
                <w:numId w:val="13"/>
              </w:numPr>
              <w:ind w:left="1440" w:hanging="360"/>
              <w:rPr>
                <w:i w:val="1"/>
                <w:iCs w:val="1"/>
                <w:sz w:val="20"/>
                <w:szCs w:val="20"/>
              </w:rPr>
            </w:pPr>
            <w:r w:rsidDel="00000000" w:rsidR="00000000" w:rsidRPr="00000000">
              <w:rPr>
                <w:i w:val="1"/>
                <w:iCs w:val="1"/>
                <w:sz w:val="20"/>
                <w:szCs w:val="20"/>
                <w:rtl w:val="0"/>
              </w:rPr>
              <w:t xml:space="preserve">Supplement Recommendation</w:t>
            </w:r>
          </w:p>
          <w:p w:rsidR="00000000" w:rsidDel="00000000" w:rsidP="00000000" w:rsidRDefault="00000000" w:rsidRPr="00000000" w14:paraId="00000044">
            <w:pPr>
              <w:numPr>
                <w:ilvl w:val="1"/>
                <w:numId w:val="13"/>
              </w:numPr>
              <w:ind w:left="1440" w:hanging="360"/>
              <w:rPr>
                <w:i w:val="1"/>
                <w:iCs w:val="1"/>
                <w:sz w:val="20"/>
                <w:szCs w:val="20"/>
              </w:rPr>
            </w:pPr>
            <w:r w:rsidDel="00000000" w:rsidR="00000000" w:rsidRPr="00000000">
              <w:rPr>
                <w:i w:val="1"/>
                <w:iCs w:val="1"/>
                <w:sz w:val="20"/>
                <w:szCs w:val="20"/>
                <w:rtl w:val="0"/>
              </w:rPr>
              <w:t xml:space="preserve">Safety Screening</w:t>
            </w:r>
          </w:p>
          <w:p w:rsidR="00000000" w:rsidDel="00000000" w:rsidP="00000000" w:rsidRDefault="00000000" w:rsidRPr="00000000" w14:paraId="00000045">
            <w:pPr>
              <w:numPr>
                <w:ilvl w:val="1"/>
                <w:numId w:val="13"/>
              </w:numPr>
              <w:ind w:left="1440" w:hanging="360"/>
              <w:rPr>
                <w:i w:val="1"/>
                <w:iCs w:val="1"/>
                <w:sz w:val="20"/>
                <w:szCs w:val="20"/>
              </w:rPr>
            </w:pPr>
            <w:r w:rsidDel="00000000" w:rsidR="00000000" w:rsidRPr="00000000">
              <w:rPr>
                <w:i w:val="1"/>
                <w:iCs w:val="1"/>
                <w:sz w:val="20"/>
                <w:szCs w:val="20"/>
                <w:rtl w:val="0"/>
              </w:rPr>
              <w:t xml:space="preserve">Evidence Verification</w:t>
            </w:r>
          </w:p>
          <w:p w:rsidR="00000000" w:rsidDel="00000000" w:rsidP="00000000" w:rsidRDefault="00000000" w:rsidRPr="00000000" w14:paraId="00000046">
            <w:pPr>
              <w:numPr>
                <w:ilvl w:val="1"/>
                <w:numId w:val="13"/>
              </w:numPr>
              <w:ind w:left="1440" w:hanging="360"/>
              <w:rPr>
                <w:i w:val="1"/>
                <w:iCs w:val="1"/>
                <w:sz w:val="20"/>
                <w:szCs w:val="20"/>
              </w:rPr>
            </w:pPr>
            <w:r w:rsidDel="00000000" w:rsidR="00000000" w:rsidRPr="00000000">
              <w:rPr>
                <w:i w:val="1"/>
                <w:iCs w:val="1"/>
                <w:sz w:val="20"/>
                <w:szCs w:val="20"/>
                <w:rtl w:val="0"/>
              </w:rPr>
              <w:t xml:space="preserve">Product Selection</w:t>
            </w:r>
          </w:p>
          <w:p w:rsidR="00000000" w:rsidDel="00000000" w:rsidP="00000000" w:rsidRDefault="00000000" w:rsidRPr="00000000" w14:paraId="00000047">
            <w:pPr>
              <w:numPr>
                <w:ilvl w:val="0"/>
                <w:numId w:val="13"/>
              </w:numPr>
              <w:ind w:left="720" w:hanging="360"/>
              <w:rPr>
                <w:i w:val="1"/>
                <w:iCs w:val="1"/>
                <w:sz w:val="20"/>
                <w:szCs w:val="20"/>
              </w:rPr>
            </w:pPr>
            <w:r w:rsidDel="00000000" w:rsidR="00000000" w:rsidRPr="00000000">
              <w:rPr>
                <w:i w:val="1"/>
                <w:iCs w:val="1"/>
                <w:sz w:val="20"/>
                <w:szCs w:val="20"/>
                <w:rtl w:val="0"/>
              </w:rPr>
              <w:t xml:space="preserve">LLM agent is connected to the following external servers</w:t>
            </w:r>
          </w:p>
          <w:p w:rsidR="00000000" w:rsidDel="00000000" w:rsidP="00000000" w:rsidRDefault="00000000" w:rsidRPr="00000000" w14:paraId="00000048">
            <w:pPr>
              <w:numPr>
                <w:ilvl w:val="1"/>
                <w:numId w:val="13"/>
              </w:numPr>
              <w:ind w:left="1440" w:hanging="360"/>
              <w:rPr>
                <w:i w:val="1"/>
                <w:iCs w:val="1"/>
                <w:sz w:val="20"/>
                <w:szCs w:val="20"/>
              </w:rPr>
            </w:pPr>
            <w:r w:rsidDel="00000000" w:rsidR="00000000" w:rsidRPr="00000000">
              <w:rPr>
                <w:i w:val="1"/>
                <w:iCs w:val="1"/>
                <w:sz w:val="20"/>
                <w:szCs w:val="20"/>
                <w:rtl w:val="0"/>
              </w:rPr>
              <w:t xml:space="preserve">PubMed MCP</w:t>
            </w:r>
          </w:p>
          <w:p w:rsidR="00000000" w:rsidDel="00000000" w:rsidP="00000000" w:rsidRDefault="00000000" w:rsidRPr="00000000" w14:paraId="00000049">
            <w:pPr>
              <w:numPr>
                <w:ilvl w:val="1"/>
                <w:numId w:val="13"/>
              </w:numPr>
              <w:ind w:left="1440" w:hanging="360"/>
              <w:rPr>
                <w:i w:val="1"/>
                <w:iCs w:val="1"/>
                <w:sz w:val="20"/>
                <w:szCs w:val="20"/>
              </w:rPr>
            </w:pPr>
            <w:r w:rsidDel="00000000" w:rsidR="00000000" w:rsidRPr="00000000">
              <w:rPr>
                <w:i w:val="1"/>
                <w:iCs w:val="1"/>
                <w:sz w:val="20"/>
                <w:szCs w:val="20"/>
                <w:rtl w:val="0"/>
              </w:rPr>
              <w:t xml:space="preserve">Supplement Advisor MCP</w:t>
            </w:r>
          </w:p>
          <w:p w:rsidR="00000000" w:rsidDel="00000000" w:rsidP="00000000" w:rsidRDefault="00000000" w:rsidRPr="00000000" w14:paraId="0000004A">
            <w:pPr>
              <w:numPr>
                <w:ilvl w:val="1"/>
                <w:numId w:val="13"/>
              </w:numPr>
              <w:ind w:left="1440" w:hanging="360"/>
              <w:rPr>
                <w:i w:val="1"/>
                <w:iCs w:val="1"/>
                <w:sz w:val="20"/>
                <w:szCs w:val="20"/>
              </w:rPr>
            </w:pPr>
            <w:r w:rsidDel="00000000" w:rsidR="00000000" w:rsidRPr="00000000">
              <w:rPr>
                <w:i w:val="1"/>
                <w:iCs w:val="1"/>
                <w:sz w:val="20"/>
                <w:szCs w:val="20"/>
                <w:rtl w:val="0"/>
              </w:rPr>
              <w:t xml:space="preserve">OpenFDA MCP</w:t>
            </w:r>
          </w:p>
          <w:p w:rsidR="00000000" w:rsidDel="00000000" w:rsidP="00000000" w:rsidRDefault="00000000" w:rsidRPr="00000000" w14:paraId="0000004B">
            <w:pPr>
              <w:numPr>
                <w:ilvl w:val="1"/>
                <w:numId w:val="13"/>
              </w:numPr>
              <w:ind w:left="1440" w:hanging="360"/>
              <w:rPr>
                <w:i w:val="1"/>
                <w:iCs w:val="1"/>
                <w:sz w:val="20"/>
                <w:szCs w:val="20"/>
              </w:rPr>
            </w:pPr>
            <w:r w:rsidDel="00000000" w:rsidR="00000000" w:rsidRPr="00000000">
              <w:rPr>
                <w:i w:val="1"/>
                <w:iCs w:val="1"/>
                <w:sz w:val="20"/>
                <w:szCs w:val="20"/>
                <w:rtl w:val="0"/>
              </w:rPr>
              <w:t xml:space="preserve">iHerb-CLI</w:t>
            </w:r>
          </w:p>
          <w:p w:rsidR="00000000" w:rsidDel="00000000" w:rsidP="00000000" w:rsidRDefault="00000000" w:rsidRPr="00000000" w14:paraId="0000004C">
            <w:pPr>
              <w:numPr>
                <w:ilvl w:val="1"/>
                <w:numId w:val="13"/>
              </w:numPr>
              <w:ind w:left="1440" w:hanging="360"/>
              <w:rPr>
                <w:i w:val="1"/>
                <w:iCs w:val="1"/>
                <w:sz w:val="20"/>
                <w:szCs w:val="20"/>
              </w:rPr>
            </w:pPr>
            <w:r w:rsidDel="00000000" w:rsidR="00000000" w:rsidRPr="00000000">
              <w:rPr>
                <w:i w:val="1"/>
                <w:iCs w:val="1"/>
                <w:sz w:val="20"/>
                <w:szCs w:val="20"/>
                <w:rtl w:val="0"/>
              </w:rPr>
              <w:t xml:space="preserve">LLM agents must also have access to the user’s preference settings to facilitate constraint-aware selection</w:t>
            </w:r>
          </w:p>
        </w:tc>
      </w:tr>
      <w:tr>
        <w:trPr>
          <w:cantSplit w:val="0"/>
          <w:tblHeader w:val="0"/>
        </w:trPr>
        <w:tc>
          <w:tcPr/>
          <w:p w:rsidR="00000000" w:rsidDel="00000000" w:rsidP="00000000" w:rsidRDefault="00000000" w:rsidRPr="00000000" w14:paraId="0000004D">
            <w:pPr>
              <w:rPr>
                <w:b w:val="0"/>
                <w:bCs w:val="0"/>
                <w:sz w:val="20"/>
                <w:szCs w:val="20"/>
              </w:rPr>
            </w:pPr>
            <w:r w:rsidDel="00000000" w:rsidR="00000000" w:rsidRPr="00000000">
              <w:rPr>
                <w:b w:val="0"/>
                <w:bCs w:val="0"/>
                <w:sz w:val="20"/>
                <w:szCs w:val="20"/>
                <w:rtl w:val="0"/>
              </w:rPr>
              <w:t xml:space="preserve">Post-conditions</w:t>
            </w:r>
          </w:p>
        </w:tc>
        <w:tc>
          <w:tcPr/>
          <w:p w:rsidR="00000000" w:rsidDel="00000000" w:rsidP="00000000" w:rsidRDefault="00000000" w:rsidRPr="00000000" w14:paraId="0000004E">
            <w:pPr>
              <w:numPr>
                <w:ilvl w:val="0"/>
                <w:numId w:val="31"/>
              </w:numPr>
              <w:ind w:left="720" w:hanging="360"/>
              <w:rPr>
                <w:i w:val="1"/>
                <w:iCs w:val="1"/>
                <w:sz w:val="20"/>
                <w:szCs w:val="20"/>
              </w:rPr>
            </w:pPr>
            <w:r w:rsidDel="00000000" w:rsidR="00000000" w:rsidRPr="00000000">
              <w:rPr>
                <w:i w:val="1"/>
                <w:iCs w:val="1"/>
                <w:sz w:val="20"/>
                <w:szCs w:val="20"/>
                <w:rtl w:val="0"/>
              </w:rPr>
              <w:t xml:space="preserve">Harness provides ontology-aligned orchestration plan to the LLM</w:t>
            </w:r>
          </w:p>
          <w:p w:rsidR="00000000" w:rsidDel="00000000" w:rsidP="00000000" w:rsidRDefault="00000000" w:rsidRPr="00000000" w14:paraId="0000004F">
            <w:pPr>
              <w:numPr>
                <w:ilvl w:val="0"/>
                <w:numId w:val="31"/>
              </w:numPr>
              <w:ind w:left="720" w:hanging="360"/>
              <w:rPr>
                <w:i w:val="1"/>
                <w:iCs w:val="1"/>
                <w:sz w:val="20"/>
                <w:szCs w:val="20"/>
              </w:rPr>
            </w:pPr>
            <w:r w:rsidDel="00000000" w:rsidR="00000000" w:rsidRPr="00000000">
              <w:rPr>
                <w:i w:val="1"/>
                <w:iCs w:val="1"/>
                <w:sz w:val="20"/>
                <w:szCs w:val="20"/>
                <w:rtl w:val="0"/>
              </w:rPr>
              <w:t xml:space="preserve">LLM agent follows the plan</w:t>
            </w:r>
            <w:r w:rsidDel="00000000" w:rsidR="00000000" w:rsidRPr="00000000">
              <w:rPr>
                <w:rtl w:val="0"/>
              </w:rPr>
            </w:r>
          </w:p>
          <w:p w:rsidR="00000000" w:rsidDel="00000000" w:rsidP="00000000" w:rsidRDefault="00000000" w:rsidRPr="00000000" w14:paraId="00000050">
            <w:pPr>
              <w:numPr>
                <w:ilvl w:val="0"/>
                <w:numId w:val="31"/>
              </w:numPr>
              <w:ind w:left="720" w:hanging="360"/>
              <w:rPr>
                <w:i w:val="1"/>
                <w:iCs w:val="1"/>
                <w:sz w:val="20"/>
                <w:szCs w:val="20"/>
              </w:rPr>
            </w:pPr>
            <w:r w:rsidDel="00000000" w:rsidR="00000000" w:rsidRPr="00000000">
              <w:rPr>
                <w:i w:val="1"/>
                <w:iCs w:val="1"/>
                <w:sz w:val="20"/>
                <w:szCs w:val="20"/>
                <w:rtl w:val="0"/>
              </w:rPr>
              <w:t xml:space="preserve">LLM agent provides an answer to the user’s request</w:t>
            </w:r>
          </w:p>
          <w:p w:rsidR="00000000" w:rsidDel="00000000" w:rsidP="00000000" w:rsidRDefault="00000000" w:rsidRPr="00000000" w14:paraId="00000051">
            <w:pPr>
              <w:numPr>
                <w:ilvl w:val="0"/>
                <w:numId w:val="31"/>
              </w:numPr>
              <w:ind w:left="720" w:hanging="360"/>
              <w:rPr/>
            </w:pPr>
            <w:r w:rsidDel="00000000" w:rsidR="00000000" w:rsidRPr="00000000">
              <w:rPr>
                <w:i w:val="1"/>
                <w:iCs w:val="1"/>
                <w:sz w:val="20"/>
                <w:szCs w:val="20"/>
                <w:rtl w:val="0"/>
              </w:rPr>
              <w:t xml:space="preserve">Orchestration plan is recorded to the KG for provenance</w:t>
            </w:r>
            <w:r w:rsidDel="00000000" w:rsidR="00000000" w:rsidRPr="00000000">
              <w:rPr>
                <w:rtl w:val="0"/>
              </w:rPr>
            </w:r>
          </w:p>
        </w:tc>
      </w:tr>
      <w:tr>
        <w:trPr>
          <w:cantSplit w:val="0"/>
          <w:tblHeader w:val="0"/>
        </w:trPr>
        <w:tc>
          <w:tcPr/>
          <w:p w:rsidR="00000000" w:rsidDel="00000000" w:rsidP="00000000" w:rsidRDefault="00000000" w:rsidRPr="00000000" w14:paraId="00000052">
            <w:pPr>
              <w:rPr>
                <w:b w:val="0"/>
                <w:bCs w:val="0"/>
                <w:sz w:val="20"/>
                <w:szCs w:val="20"/>
              </w:rPr>
            </w:pPr>
            <w:r w:rsidDel="00000000" w:rsidR="00000000" w:rsidRPr="00000000">
              <w:rPr>
                <w:b w:val="0"/>
                <w:bCs w:val="0"/>
                <w:sz w:val="20"/>
                <w:szCs w:val="20"/>
                <w:rtl w:val="0"/>
              </w:rPr>
              <w:t xml:space="preserve">Triggers</w:t>
            </w:r>
          </w:p>
        </w:tc>
        <w:tc>
          <w:tcPr/>
          <w:p w:rsidR="00000000" w:rsidDel="00000000" w:rsidP="00000000" w:rsidRDefault="00000000" w:rsidRPr="00000000" w14:paraId="00000053">
            <w:pPr>
              <w:numPr>
                <w:ilvl w:val="0"/>
                <w:numId w:val="12"/>
              </w:numPr>
              <w:ind w:left="720" w:hanging="360"/>
              <w:rPr>
                <w:i w:val="1"/>
                <w:iCs w:val="1"/>
                <w:sz w:val="20"/>
                <w:szCs w:val="20"/>
              </w:rPr>
            </w:pPr>
            <w:r w:rsidDel="00000000" w:rsidR="00000000" w:rsidRPr="00000000">
              <w:rPr>
                <w:i w:val="1"/>
                <w:iCs w:val="1"/>
                <w:sz w:val="20"/>
                <w:szCs w:val="20"/>
                <w:rtl w:val="0"/>
              </w:rPr>
              <w:t xml:space="preserve">User sends a request to the LLM agent.</w:t>
            </w:r>
          </w:p>
        </w:tc>
      </w:tr>
      <w:tr>
        <w:trPr>
          <w:cantSplit w:val="0"/>
          <w:tblHeader w:val="0"/>
        </w:trPr>
        <w:tc>
          <w:tcPr/>
          <w:p w:rsidR="00000000" w:rsidDel="00000000" w:rsidP="00000000" w:rsidRDefault="00000000" w:rsidRPr="00000000" w14:paraId="00000054">
            <w:pPr>
              <w:rPr>
                <w:b w:val="0"/>
                <w:bCs w:val="0"/>
                <w:sz w:val="20"/>
                <w:szCs w:val="20"/>
              </w:rPr>
            </w:pPr>
            <w:r w:rsidDel="00000000" w:rsidR="00000000" w:rsidRPr="00000000">
              <w:rPr>
                <w:b w:val="0"/>
                <w:bCs w:val="0"/>
                <w:sz w:val="20"/>
                <w:szCs w:val="20"/>
                <w:rtl w:val="0"/>
              </w:rPr>
              <w:t xml:space="preserve">Performance Requirements</w:t>
            </w:r>
          </w:p>
        </w:tc>
        <w:tc>
          <w:tcPr/>
          <w:p w:rsidR="00000000" w:rsidDel="00000000" w:rsidP="00000000" w:rsidRDefault="00000000" w:rsidRPr="00000000" w14:paraId="00000055">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6">
            <w:pPr>
              <w:rPr>
                <w:b w:val="0"/>
                <w:bCs w:val="0"/>
                <w:sz w:val="20"/>
                <w:szCs w:val="20"/>
              </w:rPr>
            </w:pPr>
            <w:r w:rsidDel="00000000" w:rsidR="00000000" w:rsidRPr="00000000">
              <w:rPr>
                <w:b w:val="0"/>
                <w:bCs w:val="0"/>
                <w:sz w:val="20"/>
                <w:szCs w:val="20"/>
                <w:rtl w:val="0"/>
              </w:rPr>
              <w:t xml:space="preserve">Assumptions </w:t>
            </w:r>
          </w:p>
        </w:tc>
        <w:tc>
          <w:tcPr/>
          <w:p w:rsidR="00000000" w:rsidDel="00000000" w:rsidP="00000000" w:rsidRDefault="00000000" w:rsidRPr="00000000" w14:paraId="00000057">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8">
            <w:pPr>
              <w:rPr>
                <w:b w:val="0"/>
                <w:bCs w:val="0"/>
                <w:sz w:val="20"/>
                <w:szCs w:val="20"/>
              </w:rPr>
            </w:pPr>
            <w:r w:rsidDel="00000000" w:rsidR="00000000" w:rsidRPr="00000000">
              <w:rPr>
                <w:b w:val="0"/>
                <w:bCs w:val="0"/>
                <w:sz w:val="20"/>
                <w:szCs w:val="20"/>
                <w:rtl w:val="0"/>
              </w:rPr>
              <w:t xml:space="preserve">Open Issues</w:t>
            </w:r>
          </w:p>
        </w:tc>
        <w:tc>
          <w:tcPr/>
          <w:p w:rsidR="00000000" w:rsidDel="00000000" w:rsidP="00000000" w:rsidRDefault="00000000" w:rsidRPr="00000000" w14:paraId="00000059">
            <w:pPr>
              <w:rPr>
                <w:i w:val="1"/>
                <w:iCs w:val="1"/>
                <w:sz w:val="20"/>
                <w:szCs w:val="20"/>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III. Usage Scenarios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i w:val="1"/>
          <w:iCs w:val="1"/>
          <w:sz w:val="20"/>
          <w:szCs w:val="20"/>
        </w:rPr>
      </w:pPr>
      <w:r w:rsidDel="00000000" w:rsidR="00000000" w:rsidRPr="00000000">
        <w:rPr>
          <w:i w:val="1"/>
          <w:iCs w:val="1"/>
          <w:sz w:val="20"/>
          <w:szCs w:val="20"/>
          <w:rtl w:val="0"/>
        </w:rPr>
        <w:t xml:space="preserve">Provide at least two usage scenarios that flesh out the requirements outlined in the summary, including identification of requirements specific to any envisioned ontology or semantically-driven service or application.  Scenarios should be described as narrative, with supporting diagrams as appropriate.  In an Agile process, every user story relevant to the use case should be included and elaborated/rolled up into one or more usage scenarios, with a clear mapping from the user story to the scenario it is integrated in or mapped to.</w:t>
      </w:r>
    </w:p>
    <w:p w:rsidR="00000000" w:rsidDel="00000000" w:rsidP="00000000" w:rsidRDefault="00000000" w:rsidRPr="00000000" w14:paraId="0000005F">
      <w:pPr>
        <w:rPr>
          <w:i w:val="1"/>
          <w:iCs w:val="1"/>
          <w:sz w:val="20"/>
          <w:szCs w:val="20"/>
        </w:rPr>
      </w:pPr>
      <w:r w:rsidDel="00000000" w:rsidR="00000000" w:rsidRPr="00000000">
        <w:rPr>
          <w:rtl w:val="0"/>
        </w:rPr>
      </w:r>
    </w:p>
    <w:p w:rsidR="00000000" w:rsidDel="00000000" w:rsidP="00000000" w:rsidRDefault="00000000" w:rsidRPr="00000000" w14:paraId="00000060">
      <w:pPr>
        <w:numPr>
          <w:ilvl w:val="0"/>
          <w:numId w:val="7"/>
        </w:numPr>
        <w:spacing w:after="240" w:before="240" w:lineRule="auto"/>
        <w:ind w:left="720" w:hanging="360"/>
        <w:rPr>
          <w:sz w:val="20"/>
          <w:szCs w:val="20"/>
        </w:rPr>
      </w:pPr>
      <w:r w:rsidDel="00000000" w:rsidR="00000000" w:rsidRPr="00000000">
        <w:rPr>
          <w:sz w:val="20"/>
          <w:szCs w:val="20"/>
          <w:rtl w:val="0"/>
        </w:rPr>
        <w:t xml:space="preserve">Ken is a college student training to be a hybrid athlete in search of supplements while on a budget. Jessica is also looking for supplements, but is diagnosed with osteoarthritis and taking prior medication. Both use the Supplement Recommender agent through their LLMs, but they each have different user preferences in terms of agent orchestration.</w:t>
      </w:r>
      <w:r w:rsidDel="00000000" w:rsidR="00000000" w:rsidRPr="00000000">
        <w:rPr>
          <w:rtl w:val="0"/>
        </w:rPr>
      </w:r>
    </w:p>
    <w:p w:rsidR="00000000" w:rsidDel="00000000" w:rsidP="00000000" w:rsidRDefault="00000000" w:rsidRPr="00000000" w14:paraId="00000061">
      <w:pPr>
        <w:spacing w:after="240" w:before="240" w:lineRule="auto"/>
        <w:ind w:left="720" w:firstLine="0"/>
        <w:rPr>
          <w:sz w:val="20"/>
          <w:szCs w:val="20"/>
        </w:rPr>
      </w:pPr>
      <w:r w:rsidDel="00000000" w:rsidR="00000000" w:rsidRPr="00000000">
        <w:rPr>
          <w:sz w:val="20"/>
          <w:szCs w:val="20"/>
          <w:rtl w:val="0"/>
        </w:rPr>
        <w:t xml:space="preserve">Ken prefers to </w:t>
      </w:r>
      <w:r w:rsidDel="00000000" w:rsidR="00000000" w:rsidRPr="00000000">
        <w:rPr>
          <w:b w:val="1"/>
          <w:bCs w:val="1"/>
          <w:sz w:val="20"/>
          <w:szCs w:val="20"/>
          <w:rtl w:val="0"/>
        </w:rPr>
        <w:t xml:space="preserve">minimize token usage and external tool calls</w:t>
      </w:r>
      <w:r w:rsidDel="00000000" w:rsidR="00000000" w:rsidRPr="00000000">
        <w:rPr>
          <w:sz w:val="20"/>
          <w:szCs w:val="20"/>
          <w:rtl w:val="0"/>
        </w:rPr>
        <w:t xml:space="preserve"> whenever possible. As a college student on a budget, he is looking for </w:t>
      </w:r>
      <w:r w:rsidDel="00000000" w:rsidR="00000000" w:rsidRPr="00000000">
        <w:rPr>
          <w:b w:val="1"/>
          <w:bCs w:val="1"/>
          <w:sz w:val="20"/>
          <w:szCs w:val="20"/>
          <w:rtl w:val="0"/>
        </w:rPr>
        <w:t xml:space="preserve">affordable supplements</w:t>
      </w:r>
      <w:r w:rsidDel="00000000" w:rsidR="00000000" w:rsidRPr="00000000">
        <w:rPr>
          <w:sz w:val="20"/>
          <w:szCs w:val="20"/>
          <w:rtl w:val="0"/>
        </w:rPr>
        <w:t xml:space="preserve"> with </w:t>
      </w:r>
      <w:r w:rsidDel="00000000" w:rsidR="00000000" w:rsidRPr="00000000">
        <w:rPr>
          <w:b w:val="1"/>
          <w:bCs w:val="1"/>
          <w:sz w:val="20"/>
          <w:szCs w:val="20"/>
          <w:rtl w:val="0"/>
        </w:rPr>
        <w:t xml:space="preserve">strong customer review</w:t>
      </w:r>
      <w:r w:rsidDel="00000000" w:rsidR="00000000" w:rsidRPr="00000000">
        <w:rPr>
          <w:sz w:val="20"/>
          <w:szCs w:val="20"/>
          <w:rtl w:val="0"/>
        </w:rPr>
        <w:t xml:space="preserve">s and </w:t>
      </w:r>
      <w:r w:rsidDel="00000000" w:rsidR="00000000" w:rsidRPr="00000000">
        <w:rPr>
          <w:b w:val="1"/>
          <w:bCs w:val="1"/>
          <w:sz w:val="20"/>
          <w:szCs w:val="20"/>
          <w:rtl w:val="0"/>
        </w:rPr>
        <w:t xml:space="preserve">good value.</w:t>
      </w:r>
      <w:r w:rsidDel="00000000" w:rsidR="00000000" w:rsidRPr="00000000">
        <w:rPr>
          <w:sz w:val="20"/>
          <w:szCs w:val="20"/>
          <w:rtl w:val="0"/>
        </w:rPr>
        <w:t xml:space="preserve"> He wants recommendations that are </w:t>
      </w:r>
      <w:r w:rsidDel="00000000" w:rsidR="00000000" w:rsidRPr="00000000">
        <w:rPr>
          <w:b w:val="1"/>
          <w:bCs w:val="1"/>
          <w:sz w:val="20"/>
          <w:szCs w:val="20"/>
          <w:rtl w:val="0"/>
        </w:rPr>
        <w:t xml:space="preserve">supported by scientific evidence but is willing to accept slightly less comprehensive analysis if it reduces cost</w:t>
      </w:r>
      <w:r w:rsidDel="00000000" w:rsidR="00000000" w:rsidRPr="00000000">
        <w:rPr>
          <w:sz w:val="20"/>
          <w:szCs w:val="20"/>
          <w:rtl w:val="0"/>
        </w:rPr>
        <w:t xml:space="preserve">. Jessica, on the other hand, </w:t>
      </w:r>
      <w:r w:rsidDel="00000000" w:rsidR="00000000" w:rsidRPr="00000000">
        <w:rPr>
          <w:b w:val="1"/>
          <w:bCs w:val="1"/>
          <w:sz w:val="20"/>
          <w:szCs w:val="20"/>
          <w:rtl w:val="0"/>
        </w:rPr>
        <w:t xml:space="preserve">prioritizes recommendations that are supported by high-quality scientific evidence</w:t>
      </w:r>
      <w:r w:rsidDel="00000000" w:rsidR="00000000" w:rsidRPr="00000000">
        <w:rPr>
          <w:sz w:val="20"/>
          <w:szCs w:val="20"/>
          <w:rtl w:val="0"/>
        </w:rPr>
        <w:t xml:space="preserve">. She also expects the system to </w:t>
      </w:r>
      <w:r w:rsidDel="00000000" w:rsidR="00000000" w:rsidRPr="00000000">
        <w:rPr>
          <w:b w:val="1"/>
          <w:bCs w:val="1"/>
          <w:sz w:val="20"/>
          <w:szCs w:val="20"/>
          <w:rtl w:val="0"/>
        </w:rPr>
        <w:t xml:space="preserve">screen for potential interactions with her prescription medication</w:t>
      </w:r>
      <w:r w:rsidDel="00000000" w:rsidR="00000000" w:rsidRPr="00000000">
        <w:rPr>
          <w:sz w:val="20"/>
          <w:szCs w:val="20"/>
          <w:rtl w:val="0"/>
        </w:rPr>
        <w:t xml:space="preserve"> before making any recommendations.</w:t>
      </w:r>
      <w:r w:rsidDel="00000000" w:rsidR="00000000" w:rsidRPr="00000000">
        <w:rPr>
          <w:rtl w:val="0"/>
        </w:rPr>
      </w:r>
    </w:p>
    <w:p w:rsidR="00000000" w:rsidDel="00000000" w:rsidP="00000000" w:rsidRDefault="00000000" w:rsidRPr="00000000" w14:paraId="00000062">
      <w:pPr>
        <w:numPr>
          <w:ilvl w:val="0"/>
          <w:numId w:val="7"/>
        </w:numPr>
        <w:spacing w:after="240" w:before="240" w:lineRule="auto"/>
        <w:ind w:left="720" w:hanging="360"/>
        <w:rPr/>
      </w:pPr>
      <w:r w:rsidDel="00000000" w:rsidR="00000000" w:rsidRPr="00000000">
        <w:rPr>
          <w:sz w:val="20"/>
          <w:szCs w:val="20"/>
          <w:rtl w:val="0"/>
        </w:rPr>
        <w:t xml:space="preserve">Dante uses the Supplement Recommender agent and can view the candidate orchestration plans considered by the agent through the system's harness. Although he can see the plans, he is unfamiliar with </w:t>
      </w:r>
      <w:r w:rsidDel="00000000" w:rsidR="00000000" w:rsidRPr="00000000">
        <w:rPr>
          <w:b w:val="1"/>
          <w:bCs w:val="1"/>
          <w:sz w:val="20"/>
          <w:szCs w:val="20"/>
          <w:rtl w:val="0"/>
        </w:rPr>
        <w:t xml:space="preserve">what each capability does</w:t>
      </w:r>
      <w:r w:rsidDel="00000000" w:rsidR="00000000" w:rsidRPr="00000000">
        <w:rPr>
          <w:sz w:val="20"/>
          <w:szCs w:val="20"/>
          <w:rtl w:val="0"/>
        </w:rPr>
        <w:t xml:space="preserve">, </w:t>
      </w:r>
      <w:r w:rsidDel="00000000" w:rsidR="00000000" w:rsidRPr="00000000">
        <w:rPr>
          <w:b w:val="1"/>
          <w:bCs w:val="1"/>
          <w:sz w:val="20"/>
          <w:szCs w:val="20"/>
          <w:rtl w:val="0"/>
        </w:rPr>
        <w:t xml:space="preserve">which servers provide the invoked tools</w:t>
      </w:r>
      <w:r w:rsidDel="00000000" w:rsidR="00000000" w:rsidRPr="00000000">
        <w:rPr>
          <w:sz w:val="20"/>
          <w:szCs w:val="20"/>
          <w:rtl w:val="0"/>
        </w:rPr>
        <w:t xml:space="preserve">, </w:t>
      </w:r>
      <w:r w:rsidDel="00000000" w:rsidR="00000000" w:rsidRPr="00000000">
        <w:rPr>
          <w:b w:val="1"/>
          <w:bCs w:val="1"/>
          <w:sz w:val="20"/>
          <w:szCs w:val="20"/>
          <w:rtl w:val="0"/>
        </w:rPr>
        <w:t xml:space="preserve">what intermediate information artifacts are produced at each step of the orchestration, </w:t>
      </w:r>
      <w:r w:rsidDel="00000000" w:rsidR="00000000" w:rsidRPr="00000000">
        <w:rPr>
          <w:sz w:val="20"/>
          <w:szCs w:val="20"/>
          <w:rtl w:val="0"/>
        </w:rPr>
        <w:t xml:space="preserve">and </w:t>
      </w:r>
      <w:r w:rsidDel="00000000" w:rsidR="00000000" w:rsidRPr="00000000">
        <w:rPr>
          <w:b w:val="1"/>
          <w:bCs w:val="1"/>
          <w:sz w:val="20"/>
          <w:szCs w:val="20"/>
          <w:rtl w:val="0"/>
        </w:rPr>
        <w:t xml:space="preserve">why each agent capability was invoked in a particular order</w:t>
      </w:r>
      <w:r w:rsidDel="00000000" w:rsidR="00000000" w:rsidRPr="00000000">
        <w:rPr>
          <w:sz w:val="20"/>
          <w:szCs w:val="20"/>
          <w:rtl w:val="0"/>
        </w:rPr>
        <w:t xml:space="preserve">. He wants to understand </w:t>
      </w:r>
      <w:r w:rsidDel="00000000" w:rsidR="00000000" w:rsidRPr="00000000">
        <w:rPr>
          <w:b w:val="1"/>
          <w:bCs w:val="1"/>
          <w:sz w:val="20"/>
          <w:szCs w:val="20"/>
          <w:rtl w:val="0"/>
        </w:rPr>
        <w:t xml:space="preserve">why the agent selected one orchestration plan over the other candidate plans</w:t>
      </w:r>
      <w:r w:rsidDel="00000000" w:rsidR="00000000" w:rsidRPr="00000000">
        <w:rPr>
          <w:sz w:val="20"/>
          <w:szCs w:val="20"/>
          <w:rtl w:val="0"/>
        </w:rPr>
        <w:t xml:space="preserve">.</w:t>
      </w:r>
    </w:p>
    <w:p w:rsidR="00000000" w:rsidDel="00000000" w:rsidP="00000000" w:rsidRDefault="00000000" w:rsidRPr="00000000" w14:paraId="00000063">
      <w:pPr>
        <w:numPr>
          <w:ilvl w:val="0"/>
          <w:numId w:val="7"/>
        </w:numPr>
        <w:spacing w:after="240" w:lineRule="auto"/>
        <w:ind w:left="720" w:hanging="360"/>
        <w:rPr/>
      </w:pPr>
      <w:r w:rsidDel="00000000" w:rsidR="00000000" w:rsidRPr="00000000">
        <w:rPr>
          <w:sz w:val="20"/>
          <w:szCs w:val="20"/>
          <w:rtl w:val="0"/>
        </w:rPr>
        <w:t xml:space="preserve">Olivia wants to find the best heart-health supplement. She explicitly tells the Supplement Recommender agent to find </w:t>
      </w:r>
      <w:r w:rsidDel="00000000" w:rsidR="00000000" w:rsidRPr="00000000">
        <w:rPr>
          <w:b w:val="1"/>
          <w:bCs w:val="1"/>
          <w:sz w:val="20"/>
          <w:szCs w:val="20"/>
          <w:rtl w:val="0"/>
        </w:rPr>
        <w:t xml:space="preserve">strong scientific evidence</w:t>
      </w:r>
      <w:r w:rsidDel="00000000" w:rsidR="00000000" w:rsidRPr="00000000">
        <w:rPr>
          <w:sz w:val="20"/>
          <w:szCs w:val="20"/>
          <w:rtl w:val="0"/>
        </w:rPr>
        <w:t xml:space="preserve"> while also requiring the response to use as </w:t>
      </w:r>
      <w:r w:rsidDel="00000000" w:rsidR="00000000" w:rsidRPr="00000000">
        <w:rPr>
          <w:b w:val="1"/>
          <w:bCs w:val="1"/>
          <w:sz w:val="20"/>
          <w:szCs w:val="20"/>
          <w:rtl w:val="0"/>
        </w:rPr>
        <w:t xml:space="preserve">few external tool calls as possible</w:t>
      </w:r>
      <w:r w:rsidDel="00000000" w:rsidR="00000000" w:rsidRPr="00000000">
        <w:rPr>
          <w:sz w:val="20"/>
          <w:szCs w:val="20"/>
          <w:rtl w:val="0"/>
        </w:rPr>
        <w:t xml:space="preserve">. The agent identifies that these preferences can be </w:t>
      </w:r>
      <w:r w:rsidDel="00000000" w:rsidR="00000000" w:rsidRPr="00000000">
        <w:rPr>
          <w:b w:val="1"/>
          <w:bCs w:val="1"/>
          <w:sz w:val="20"/>
          <w:szCs w:val="20"/>
          <w:rtl w:val="0"/>
        </w:rPr>
        <w:t xml:space="preserve">conflicting constraints</w:t>
      </w:r>
      <w:r w:rsidDel="00000000" w:rsidR="00000000" w:rsidRPr="00000000">
        <w:rPr>
          <w:sz w:val="20"/>
          <w:szCs w:val="20"/>
          <w:rtl w:val="0"/>
        </w:rPr>
        <w:t xml:space="preserve">. Regardless, the agent generates candidate plans with different </w:t>
      </w:r>
      <w:r w:rsidDel="00000000" w:rsidR="00000000" w:rsidRPr="00000000">
        <w:rPr>
          <w:b w:val="1"/>
          <w:bCs w:val="1"/>
          <w:sz w:val="20"/>
          <w:szCs w:val="20"/>
          <w:rtl w:val="0"/>
        </w:rPr>
        <w:t xml:space="preserve">trade-offs between evidence coverage and execution cost</w:t>
      </w:r>
      <w:r w:rsidDel="00000000" w:rsidR="00000000" w:rsidRPr="00000000">
        <w:rPr>
          <w:sz w:val="20"/>
          <w:szCs w:val="20"/>
          <w:rtl w:val="0"/>
        </w:rPr>
        <w:t xml:space="preserve">. The agent </w:t>
      </w:r>
      <w:r w:rsidDel="00000000" w:rsidR="00000000" w:rsidRPr="00000000">
        <w:rPr>
          <w:b w:val="1"/>
          <w:bCs w:val="1"/>
          <w:sz w:val="20"/>
          <w:szCs w:val="20"/>
          <w:rtl w:val="0"/>
        </w:rPr>
        <w:t xml:space="preserve">determines which orchestration plan to choose based on Olivia’s user preferences</w:t>
      </w:r>
      <w:r w:rsidDel="00000000" w:rsidR="00000000" w:rsidRPr="00000000">
        <w:rPr>
          <w:sz w:val="20"/>
          <w:szCs w:val="20"/>
          <w:rtl w:val="0"/>
        </w:rPr>
        <w:t xml:space="preserve"> and goes ahead to execute that orchestration plan.</w:t>
      </w:r>
    </w:p>
    <w:p w:rsidR="00000000" w:rsidDel="00000000" w:rsidP="00000000" w:rsidRDefault="00000000" w:rsidRPr="00000000" w14:paraId="00000064">
      <w:pPr>
        <w:spacing w:after="120" w:lineRule="auto"/>
        <w:rPr>
          <w:b w:val="1"/>
          <w:bCs w:val="1"/>
        </w:rPr>
      </w:pPr>
      <w:r w:rsidDel="00000000" w:rsidR="00000000" w:rsidRPr="00000000">
        <w:rPr>
          <w:b w:val="1"/>
          <w:bCs w:val="1"/>
          <w:rtl w:val="0"/>
        </w:rPr>
        <w:t xml:space="preserve">IV. Basic Flow of Events</w:t>
      </w:r>
    </w:p>
    <w:p w:rsidR="00000000" w:rsidDel="00000000" w:rsidP="00000000" w:rsidRDefault="00000000" w:rsidRPr="00000000" w14:paraId="00000065">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Often referred to as the primary scenario or course of events, the basic flow defines the process/data/work flow that would be followed if the use case were to follow its main plot from start to end. Error states or alternate states that might occur as a matter of course in fulfilling the use case should be included under Alternate Flow of Events, below.  The basic flow should provide any reviewer a quick overview of how an implementation is intended to work.  A summary paragraph should be included that provides such an overview (which can include lists, conversational analysis that captures stakeholder interview information, etc.), followed by more detail expressed via the table structure. </w:t>
      </w:r>
    </w:p>
    <w:p w:rsidR="00000000" w:rsidDel="00000000" w:rsidP="00000000" w:rsidRDefault="00000000" w:rsidRPr="00000000" w14:paraId="00000066">
      <w:pPr>
        <w:rPr>
          <w:i w:val="1"/>
          <w:iCs w:val="1"/>
          <w:sz w:val="20"/>
          <w:szCs w:val="20"/>
        </w:rPr>
      </w:pPr>
      <w:r w:rsidDel="00000000" w:rsidR="00000000" w:rsidRPr="00000000">
        <w:rPr>
          <w:rtl w:val="0"/>
        </w:rPr>
      </w:r>
    </w:p>
    <w:p w:rsidR="00000000" w:rsidDel="00000000" w:rsidP="00000000" w:rsidRDefault="00000000" w:rsidRPr="00000000" w14:paraId="00000067">
      <w:pPr>
        <w:rPr>
          <w:i w:val="1"/>
          <w:iCs w:val="1"/>
          <w:sz w:val="20"/>
          <w:szCs w:val="20"/>
        </w:rPr>
      </w:pPr>
      <w:r w:rsidDel="00000000" w:rsidR="00000000" w:rsidRPr="00000000">
        <w:rPr>
          <w:i w:val="1"/>
          <w:iCs w:val="1"/>
          <w:sz w:val="20"/>
          <w:szCs w:val="20"/>
          <w:rtl w:val="0"/>
        </w:rPr>
        <w:t xml:space="preserve">In cases where the user scenarios are sufficiently different from one another, it may be helpful to describe the flow for each scenario independently, and then merge them together in a composite flow.</w:t>
      </w:r>
    </w:p>
    <w:p w:rsidR="00000000" w:rsidDel="00000000" w:rsidP="00000000" w:rsidRDefault="00000000" w:rsidRPr="00000000" w14:paraId="00000068">
      <w:pPr>
        <w:rPr>
          <w:i w:val="1"/>
          <w:iCs w:val="1"/>
          <w:sz w:val="20"/>
          <w:szCs w:val="20"/>
        </w:rPr>
      </w:pPr>
      <w:r w:rsidDel="00000000" w:rsidR="00000000" w:rsidRPr="00000000">
        <w:rPr>
          <w:rtl w:val="0"/>
        </w:rPr>
      </w:r>
    </w:p>
    <w:tbl>
      <w:tblPr>
        <w:tblStyle w:val="Table3"/>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69">
            <w:pPr>
              <w:rPr/>
            </w:pPr>
            <w:hyperlink w:anchor="bookmark=id.kin06pojzt0s">
              <w:r w:rsidDel="00000000" w:rsidR="00000000" w:rsidRPr="00000000">
                <w:rPr>
                  <w:color w:val="1155cc"/>
                  <w:u w:val="single"/>
                  <w:rtl w:val="0"/>
                </w:rPr>
                <w:t xml:space="preserve">Usage Scenario 1</w:t>
              </w:r>
            </w:hyperlink>
            <w:r w:rsidDel="00000000" w:rsidR="00000000" w:rsidRPr="00000000">
              <w:rPr>
                <w:rtl w:val="0"/>
              </w:rPr>
              <w:t xml:space="preserve"> - </w:t>
            </w:r>
            <w:r w:rsidDel="00000000" w:rsidR="00000000" w:rsidRPr="00000000">
              <w:rPr>
                <w:rtl w:val="0"/>
              </w:rPr>
              <w:t xml:space="preserve">Basic / Normal Flow of Events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6D">
            <w:pPr>
              <w:rPr>
                <w:sz w:val="20"/>
                <w:szCs w:val="20"/>
              </w:rPr>
            </w:pPr>
            <w:r w:rsidDel="00000000" w:rsidR="00000000" w:rsidRPr="00000000">
              <w:rPr>
                <w:sz w:val="20"/>
                <w:szCs w:val="20"/>
                <w:rtl w:val="0"/>
              </w:rPr>
              <w:t xml:space="preserve">Step</w:t>
            </w:r>
          </w:p>
        </w:tc>
        <w:tc>
          <w:tcPr>
            <w:tcBorders>
              <w:top w:color="000000" w:space="0" w:sz="8" w:val="single"/>
              <w:bottom w:color="000000" w:space="0" w:sz="8" w:val="single"/>
            </w:tcBorders>
          </w:tcPr>
          <w:p w:rsidR="00000000" w:rsidDel="00000000" w:rsidP="00000000" w:rsidRDefault="00000000" w:rsidRPr="00000000" w14:paraId="0000006E">
            <w:pPr>
              <w:rPr>
                <w:b w:val="1"/>
                <w:bCs w:val="1"/>
                <w:sz w:val="20"/>
                <w:szCs w:val="20"/>
              </w:rPr>
            </w:pPr>
            <w:r w:rsidDel="00000000" w:rsidR="00000000" w:rsidRPr="00000000">
              <w:rPr>
                <w:b w:val="1"/>
                <w:bCs w:val="1"/>
                <w:sz w:val="20"/>
                <w:szCs w:val="20"/>
                <w:rtl w:val="0"/>
              </w:rPr>
              <w:t xml:space="preserve">Actor (Person)</w:t>
            </w:r>
          </w:p>
        </w:tc>
        <w:tc>
          <w:tcPr>
            <w:tcBorders>
              <w:top w:color="000000" w:space="0" w:sz="8" w:val="single"/>
              <w:bottom w:color="000000" w:space="0" w:sz="8" w:val="single"/>
            </w:tcBorders>
          </w:tcPr>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Actor (System)</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70">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71">
            <w:pPr>
              <w:rPr>
                <w:b w:val="0"/>
                <w:bCs w:val="0"/>
                <w:sz w:val="20"/>
                <w:szCs w:val="20"/>
              </w:rPr>
            </w:pPr>
            <w:r w:rsidDel="00000000" w:rsidR="00000000" w:rsidRPr="00000000">
              <w:rPr>
                <w:rtl w:val="0"/>
              </w:rPr>
            </w:r>
          </w:p>
        </w:tc>
        <w:tc>
          <w:tcPr/>
          <w:p w:rsidR="00000000" w:rsidDel="00000000" w:rsidP="00000000" w:rsidRDefault="00000000" w:rsidRPr="00000000" w14:paraId="00000072">
            <w:pPr>
              <w:rPr>
                <w:b w:val="1"/>
                <w:bCs w:val="1"/>
                <w:sz w:val="20"/>
                <w:szCs w:val="20"/>
              </w:rPr>
            </w:pPr>
            <w:r w:rsidDel="00000000" w:rsidR="00000000" w:rsidRPr="00000000">
              <w:rPr>
                <w:rtl w:val="0"/>
              </w:rPr>
            </w:r>
          </w:p>
        </w:tc>
        <w:tc>
          <w:tcPr/>
          <w:p w:rsidR="00000000" w:rsidDel="00000000" w:rsidP="00000000" w:rsidRDefault="00000000" w:rsidRPr="00000000" w14:paraId="00000073">
            <w:pPr>
              <w:rPr>
                <w:b w:val="1"/>
                <w:bCs w:val="1"/>
                <w:sz w:val="20"/>
                <w:szCs w:val="20"/>
              </w:rPr>
            </w:pPr>
            <w:r w:rsidDel="00000000" w:rsidR="00000000" w:rsidRPr="00000000">
              <w:rPr>
                <w:rtl w:val="0"/>
              </w:rPr>
            </w:r>
          </w:p>
        </w:tc>
        <w:tc>
          <w:tcPr/>
          <w:p w:rsidR="00000000" w:rsidDel="00000000" w:rsidP="00000000" w:rsidRDefault="00000000" w:rsidRPr="00000000" w14:paraId="00000074">
            <w:pPr>
              <w:rPr>
                <w:b w:val="1"/>
                <w:bCs w:val="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75">
            <w:pPr>
              <w:rPr>
                <w:b w:val="0"/>
                <w:bCs w:val="0"/>
                <w:sz w:val="20"/>
                <w:szCs w:val="20"/>
              </w:rPr>
            </w:pPr>
            <w:r w:rsidDel="00000000" w:rsidR="00000000" w:rsidRPr="00000000">
              <w:rPr>
                <w:b w:val="0"/>
                <w:bCs w:val="0"/>
                <w:sz w:val="20"/>
                <w:szCs w:val="20"/>
                <w:rtl w:val="0"/>
              </w:rPr>
              <w:t xml:space="preserve">1</w:t>
            </w:r>
          </w:p>
        </w:tc>
        <w:tc>
          <w:tcPr>
            <w:tcBorders>
              <w:top w:color="000000" w:space="0" w:sz="8" w:val="single"/>
              <w:bottom w:color="000000" w:space="0" w:sz="8" w:val="single"/>
            </w:tcBorders>
          </w:tcPr>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user</w:t>
            </w:r>
          </w:p>
        </w:tc>
        <w:tc>
          <w:tcPr>
            <w:tcBorders>
              <w:top w:color="000000" w:space="0" w:sz="8" w:val="single"/>
              <w:bottom w:color="000000" w:space="0" w:sz="8" w:val="single"/>
            </w:tcBorders>
          </w:tcPr>
          <w:p w:rsidR="00000000" w:rsidDel="00000000" w:rsidP="00000000" w:rsidRDefault="00000000" w:rsidRPr="00000000" w14:paraId="00000077">
            <w:pPr>
              <w:rPr>
                <w:b w:val="1"/>
                <w:bCs w:val="1"/>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Submits a request</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79">
            <w:pPr>
              <w:rPr>
                <w:b w:val="0"/>
                <w:bCs w:val="0"/>
                <w:sz w:val="20"/>
                <w:szCs w:val="20"/>
              </w:rPr>
            </w:pPr>
            <w:r w:rsidDel="00000000" w:rsidR="00000000" w:rsidRPr="00000000">
              <w:rPr>
                <w:b w:val="0"/>
                <w:bCs w:val="0"/>
                <w:sz w:val="20"/>
                <w:szCs w:val="20"/>
                <w:rtl w:val="0"/>
              </w:rPr>
              <w:t xml:space="preserve">2</w:t>
            </w:r>
          </w:p>
        </w:tc>
        <w:tc>
          <w:tcPr>
            <w:tcBorders>
              <w:top w:color="000000" w:space="0" w:sz="8" w:val="single"/>
              <w:bottom w:color="000000" w:space="0" w:sz="8" w:val="single"/>
            </w:tcBorders>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NLP Tool</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Parses request, extracting goals, constraints, and information requirements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7D">
            <w:pPr>
              <w:rPr>
                <w:b w:val="0"/>
                <w:bCs w:val="0"/>
                <w:sz w:val="20"/>
                <w:szCs w:val="20"/>
              </w:rPr>
            </w:pPr>
            <w:r w:rsidDel="00000000" w:rsidR="00000000" w:rsidRPr="00000000">
              <w:rPr>
                <w:b w:val="0"/>
                <w:bCs w:val="0"/>
                <w:sz w:val="20"/>
                <w:szCs w:val="20"/>
                <w:rtl w:val="0"/>
              </w:rPr>
              <w:t xml:space="preserve">3</w:t>
            </w:r>
          </w:p>
        </w:tc>
        <w:tc>
          <w:tcPr>
            <w:tcBorders>
              <w:top w:color="000000" w:space="0" w:sz="8" w:val="single"/>
              <w:bottom w:color="000000" w:space="0" w:sz="8" w:val="single"/>
            </w:tcBorders>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Harness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80">
            <w:pPr>
              <w:rPr>
                <w:b w:val="1"/>
                <w:bCs w:val="1"/>
                <w:sz w:val="20"/>
                <w:szCs w:val="20"/>
              </w:rPr>
            </w:pPr>
            <w:r w:rsidDel="00000000" w:rsidR="00000000" w:rsidRPr="00000000">
              <w:rPr>
                <w:b w:val="1"/>
                <w:bCs w:val="1"/>
                <w:sz w:val="20"/>
                <w:szCs w:val="20"/>
                <w:rtl w:val="0"/>
              </w:rPr>
              <w:t xml:space="preserve">Retrieves user’s preference  settings to identify orchestration constraints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81">
            <w:pPr>
              <w:rPr>
                <w:b w:val="0"/>
                <w:bCs w:val="0"/>
                <w:sz w:val="20"/>
                <w:szCs w:val="20"/>
              </w:rPr>
            </w:pPr>
            <w:r w:rsidDel="00000000" w:rsidR="00000000" w:rsidRPr="00000000">
              <w:rPr>
                <w:b w:val="0"/>
                <w:bCs w:val="0"/>
                <w:sz w:val="20"/>
                <w:szCs w:val="20"/>
                <w:rtl w:val="0"/>
              </w:rPr>
              <w:t xml:space="preserve">4</w:t>
            </w:r>
          </w:p>
        </w:tc>
        <w:tc>
          <w:tcPr>
            <w:tcBorders>
              <w:top w:color="000000" w:space="0" w:sz="8" w:val="single"/>
              <w:bottom w:color="000000" w:space="0" w:sz="8" w:val="single"/>
            </w:tcBorders>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Identifies candidate agent tools and skills from the information requirements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85">
            <w:pPr>
              <w:rPr>
                <w:b w:val="0"/>
                <w:bCs w:val="0"/>
                <w:sz w:val="20"/>
                <w:szCs w:val="20"/>
              </w:rPr>
            </w:pPr>
            <w:r w:rsidDel="00000000" w:rsidR="00000000" w:rsidRPr="00000000">
              <w:rPr>
                <w:b w:val="0"/>
                <w:bCs w:val="0"/>
                <w:sz w:val="20"/>
                <w:szCs w:val="20"/>
                <w:rtl w:val="0"/>
              </w:rPr>
              <w:t xml:space="preserve">5</w:t>
            </w:r>
          </w:p>
        </w:tc>
        <w:tc>
          <w:tcPr>
            <w:tcBorders>
              <w:top w:color="000000" w:space="0" w:sz="8" w:val="single"/>
              <w:bottom w:color="000000" w:space="0" w:sz="8" w:val="single"/>
            </w:tcBorders>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88">
            <w:pPr>
              <w:rPr>
                <w:b w:val="1"/>
                <w:bCs w:val="1"/>
                <w:sz w:val="20"/>
                <w:szCs w:val="20"/>
              </w:rPr>
            </w:pPr>
            <w:r w:rsidDel="00000000" w:rsidR="00000000" w:rsidRPr="00000000">
              <w:rPr>
                <w:b w:val="1"/>
                <w:bCs w:val="1"/>
                <w:sz w:val="20"/>
                <w:szCs w:val="20"/>
                <w:rtl w:val="0"/>
              </w:rPr>
              <w:t xml:space="preserve">Determines candidate orchestration plans based on a combination of required agent tools and skills that satisfy the information requirements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89">
            <w:pPr>
              <w:rPr>
                <w:b w:val="0"/>
                <w:bCs w:val="0"/>
                <w:sz w:val="20"/>
                <w:szCs w:val="20"/>
              </w:rPr>
            </w:pPr>
            <w:r w:rsidDel="00000000" w:rsidR="00000000" w:rsidRPr="00000000">
              <w:rPr>
                <w:b w:val="0"/>
                <w:bCs w:val="0"/>
                <w:sz w:val="20"/>
                <w:szCs w:val="20"/>
                <w:rtl w:val="0"/>
              </w:rPr>
              <w:t xml:space="preserve">6</w:t>
            </w:r>
          </w:p>
        </w:tc>
        <w:tc>
          <w:tcPr>
            <w:tcBorders>
              <w:top w:color="000000" w:space="0" w:sz="8" w:val="single"/>
              <w:bottom w:color="000000" w:space="0" w:sz="8" w:val="single"/>
            </w:tcBorders>
          </w:tcPr>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8C">
            <w:pPr>
              <w:rPr>
                <w:b w:val="1"/>
                <w:bCs w:val="1"/>
                <w:sz w:val="20"/>
                <w:szCs w:val="20"/>
              </w:rPr>
            </w:pPr>
            <w:r w:rsidDel="00000000" w:rsidR="00000000" w:rsidRPr="00000000">
              <w:rPr>
                <w:b w:val="1"/>
                <w:bCs w:val="1"/>
                <w:sz w:val="20"/>
                <w:szCs w:val="20"/>
                <w:rtl w:val="0"/>
              </w:rPr>
              <w:t xml:space="preserve">Evaluates candidate orchestration plans by applying constraints (user constraints and planning constraints) and ranking them on the modeled decision criteria </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8D">
            <w:pPr>
              <w:rPr>
                <w:b w:val="0"/>
                <w:bCs w:val="0"/>
                <w:sz w:val="20"/>
                <w:szCs w:val="20"/>
              </w:rPr>
            </w:pPr>
            <w:r w:rsidDel="00000000" w:rsidR="00000000" w:rsidRPr="00000000">
              <w:rPr>
                <w:b w:val="0"/>
                <w:bCs w:val="0"/>
                <w:sz w:val="20"/>
                <w:szCs w:val="20"/>
                <w:rtl w:val="0"/>
              </w:rPr>
              <w:t xml:space="preserve">7</w:t>
            </w:r>
          </w:p>
        </w:tc>
        <w:tc>
          <w:tcPr>
            <w:tcBorders>
              <w:top w:color="000000" w:space="0" w:sz="8" w:val="single"/>
              <w:bottom w:color="000000" w:space="0" w:sz="8" w:val="single"/>
            </w:tcBorders>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F">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90">
            <w:pPr>
              <w:rPr>
                <w:b w:val="1"/>
                <w:bCs w:val="1"/>
                <w:sz w:val="20"/>
                <w:szCs w:val="20"/>
              </w:rPr>
            </w:pPr>
            <w:r w:rsidDel="00000000" w:rsidR="00000000" w:rsidRPr="00000000">
              <w:rPr>
                <w:b w:val="1"/>
                <w:bCs w:val="1"/>
                <w:sz w:val="20"/>
                <w:szCs w:val="20"/>
                <w:rtl w:val="0"/>
              </w:rPr>
              <w:t xml:space="preserve">Selects orchestration plan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91">
            <w:pPr>
              <w:rPr>
                <w:b w:val="0"/>
                <w:bCs w:val="0"/>
                <w:sz w:val="20"/>
                <w:szCs w:val="20"/>
              </w:rPr>
            </w:pPr>
            <w:r w:rsidDel="00000000" w:rsidR="00000000" w:rsidRPr="00000000">
              <w:rPr>
                <w:b w:val="0"/>
                <w:bCs w:val="0"/>
                <w:sz w:val="20"/>
                <w:szCs w:val="20"/>
                <w:rtl w:val="0"/>
              </w:rPr>
              <w:t xml:space="preserve">8</w:t>
            </w:r>
          </w:p>
        </w:tc>
        <w:tc>
          <w:tcPr>
            <w:tcBorders>
              <w:top w:color="000000" w:space="0" w:sz="8" w:val="single"/>
              <w:bottom w:color="000000" w:space="0" w:sz="8" w:val="single"/>
            </w:tcBorders>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93">
            <w:pPr>
              <w:rPr>
                <w:b w:val="1"/>
                <w:bCs w:val="1"/>
                <w:sz w:val="20"/>
                <w:szCs w:val="20"/>
              </w:rPr>
            </w:pPr>
            <w:r w:rsidDel="00000000" w:rsidR="00000000" w:rsidRPr="00000000">
              <w:rPr>
                <w:b w:val="1"/>
                <w:bCs w:val="1"/>
                <w:sz w:val="20"/>
                <w:szCs w:val="20"/>
                <w:rtl w:val="0"/>
              </w:rPr>
              <w:t xml:space="preserve">Harness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Derives orchestration dependencies from the input/outputs of orchestration steps into a dependency graph</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95">
            <w:pPr>
              <w:rPr>
                <w:b w:val="0"/>
                <w:bCs w:val="0"/>
                <w:sz w:val="20"/>
                <w:szCs w:val="20"/>
              </w:rPr>
            </w:pPr>
            <w:r w:rsidDel="00000000" w:rsidR="00000000" w:rsidRPr="00000000">
              <w:rPr>
                <w:b w:val="0"/>
                <w:bCs w:val="0"/>
                <w:sz w:val="20"/>
                <w:szCs w:val="20"/>
                <w:rtl w:val="0"/>
              </w:rPr>
              <w:t xml:space="preserve">9</w:t>
            </w:r>
          </w:p>
        </w:tc>
        <w:tc>
          <w:tcPr>
            <w:tcBorders>
              <w:top w:color="000000" w:space="0" w:sz="8" w:val="single"/>
              <w:bottom w:color="000000" w:space="0" w:sz="8" w:val="single"/>
            </w:tcBorders>
          </w:tcPr>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097">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98">
            <w:pPr>
              <w:rPr>
                <w:b w:val="1"/>
                <w:bCs w:val="1"/>
                <w:sz w:val="20"/>
                <w:szCs w:val="20"/>
              </w:rPr>
            </w:pPr>
            <w:r w:rsidDel="00000000" w:rsidR="00000000" w:rsidRPr="00000000">
              <w:rPr>
                <w:b w:val="1"/>
                <w:bCs w:val="1"/>
                <w:sz w:val="20"/>
                <w:szCs w:val="20"/>
                <w:rtl w:val="0"/>
              </w:rPr>
              <w:t xml:space="preserve">Executes orchestration plan by invoking agent tools and skills according to the plan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99">
            <w:pPr>
              <w:rPr>
                <w:b w:val="0"/>
                <w:bCs w:val="0"/>
                <w:sz w:val="20"/>
                <w:szCs w:val="20"/>
              </w:rPr>
            </w:pPr>
            <w:r w:rsidDel="00000000" w:rsidR="00000000" w:rsidRPr="00000000">
              <w:rPr>
                <w:b w:val="0"/>
                <w:bCs w:val="0"/>
                <w:sz w:val="20"/>
                <w:szCs w:val="20"/>
                <w:rtl w:val="0"/>
              </w:rPr>
              <w:t xml:space="preserve">10</w:t>
            </w:r>
          </w:p>
        </w:tc>
        <w:tc>
          <w:tcPr>
            <w:tcBorders>
              <w:top w:color="000000" w:space="0" w:sz="8" w:val="single"/>
              <w:bottom w:color="000000" w:space="0" w:sz="8" w:val="single"/>
            </w:tcBorders>
          </w:tcPr>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09B">
            <w:pPr>
              <w:rPr>
                <w:b w:val="1"/>
                <w:bCs w:val="1"/>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Generates answer to user’s request</w:t>
            </w:r>
          </w:p>
        </w:tc>
      </w:tr>
      <w:tr>
        <w:trPr>
          <w:cantSplit w:val="0"/>
          <w:tblHeader w:val="0"/>
        </w:trPr>
        <w:tc>
          <w:tcPr/>
          <w:p w:rsidR="00000000" w:rsidDel="00000000" w:rsidP="00000000" w:rsidRDefault="00000000" w:rsidRPr="00000000" w14:paraId="0000009D">
            <w:pPr>
              <w:rPr>
                <w:b w:val="0"/>
                <w:bCs w:val="0"/>
                <w:sz w:val="20"/>
                <w:szCs w:val="20"/>
              </w:rPr>
            </w:pPr>
            <w:r w:rsidDel="00000000" w:rsidR="00000000" w:rsidRPr="00000000">
              <w:rPr>
                <w:b w:val="0"/>
                <w:bCs w:val="0"/>
                <w:sz w:val="20"/>
                <w:szCs w:val="20"/>
                <w:rtl w:val="0"/>
              </w:rPr>
              <w:t xml:space="preserve">11</w:t>
            </w:r>
          </w:p>
        </w:tc>
        <w:tc>
          <w:tcPr/>
          <w:p w:rsidR="00000000" w:rsidDel="00000000" w:rsidP="00000000" w:rsidRDefault="00000000" w:rsidRPr="00000000" w14:paraId="0000009E">
            <w:pPr>
              <w:rPr>
                <w:b w:val="1"/>
                <w:bCs w:val="1"/>
                <w:sz w:val="20"/>
                <w:szCs w:val="20"/>
              </w:rPr>
            </w:pPr>
            <w:r w:rsidDel="00000000" w:rsidR="00000000" w:rsidRPr="00000000">
              <w:rPr>
                <w:rtl w:val="0"/>
              </w:rPr>
            </w:r>
          </w:p>
        </w:tc>
        <w:tc>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rtl w:val="0"/>
              </w:rPr>
              <w:t xml:space="preserve">KG</w:t>
            </w:r>
          </w:p>
        </w:tc>
        <w:tc>
          <w:tcPr/>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Records skill and tool invocations from the orchestration as well as decision criteria as provenance</w:t>
            </w:r>
          </w:p>
        </w:tc>
      </w:tr>
    </w:tbl>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u w:val="single"/>
          <w:rtl w:val="0"/>
        </w:rPr>
        <w:t xml:space="preserve">Summary</w:t>
      </w:r>
      <w:r w:rsidDel="00000000" w:rsidR="00000000" w:rsidRPr="00000000">
        <w:rPr>
          <w:sz w:val="20"/>
          <w:szCs w:val="20"/>
          <w:rtl w:val="0"/>
        </w:rPr>
        <w:t xml:space="preserve">: The </w:t>
      </w:r>
      <w:r w:rsidDel="00000000" w:rsidR="00000000" w:rsidRPr="00000000">
        <w:rPr>
          <w:b w:val="1"/>
          <w:bCs w:val="1"/>
          <w:sz w:val="20"/>
          <w:szCs w:val="20"/>
          <w:rtl w:val="0"/>
        </w:rPr>
        <w:t xml:space="preserve">User </w:t>
      </w:r>
      <w:r w:rsidDel="00000000" w:rsidR="00000000" w:rsidRPr="00000000">
        <w:rPr>
          <w:sz w:val="20"/>
          <w:szCs w:val="20"/>
          <w:rtl w:val="0"/>
        </w:rPr>
        <w:t xml:space="preserve">submits a request, after which the </w:t>
      </w:r>
      <w:r w:rsidDel="00000000" w:rsidR="00000000" w:rsidRPr="00000000">
        <w:rPr>
          <w:b w:val="1"/>
          <w:bCs w:val="1"/>
          <w:sz w:val="20"/>
          <w:szCs w:val="20"/>
          <w:rtl w:val="0"/>
        </w:rPr>
        <w:t xml:space="preserve">NLP Too</w:t>
      </w:r>
      <w:r w:rsidDel="00000000" w:rsidR="00000000" w:rsidRPr="00000000">
        <w:rPr>
          <w:sz w:val="20"/>
          <w:szCs w:val="20"/>
          <w:rtl w:val="0"/>
        </w:rPr>
        <w:t xml:space="preserve">l parses the request to extract goals, constraints, and preferences. The </w:t>
      </w:r>
      <w:r w:rsidDel="00000000" w:rsidR="00000000" w:rsidRPr="00000000">
        <w:rPr>
          <w:b w:val="1"/>
          <w:bCs w:val="1"/>
          <w:sz w:val="20"/>
          <w:szCs w:val="20"/>
          <w:rtl w:val="0"/>
        </w:rPr>
        <w:t xml:space="preserve">Harness </w:t>
      </w:r>
      <w:r w:rsidDel="00000000" w:rsidR="00000000" w:rsidRPr="00000000">
        <w:rPr>
          <w:sz w:val="20"/>
          <w:szCs w:val="20"/>
          <w:rtl w:val="0"/>
        </w:rPr>
        <w:t xml:space="preserve">retrieves the user’s health profile and execution settings to identify orchestration constraints. The </w:t>
      </w:r>
      <w:r w:rsidDel="00000000" w:rsidR="00000000" w:rsidRPr="00000000">
        <w:rPr>
          <w:b w:val="1"/>
          <w:bCs w:val="1"/>
          <w:sz w:val="20"/>
          <w:szCs w:val="20"/>
          <w:rtl w:val="0"/>
        </w:rPr>
        <w:t xml:space="preserve">Reasoner </w:t>
      </w:r>
      <w:r w:rsidDel="00000000" w:rsidR="00000000" w:rsidRPr="00000000">
        <w:rPr>
          <w:sz w:val="20"/>
          <w:szCs w:val="20"/>
          <w:rtl w:val="0"/>
        </w:rPr>
        <w:t xml:space="preserve">identifies candidate tools and skills to satisfy the information requirements, as well as candidate orchestration plans that collectively satisfy those requirements. The </w:t>
      </w:r>
      <w:r w:rsidDel="00000000" w:rsidR="00000000" w:rsidRPr="00000000">
        <w:rPr>
          <w:b w:val="1"/>
          <w:bCs w:val="1"/>
          <w:sz w:val="20"/>
          <w:szCs w:val="20"/>
          <w:rtl w:val="0"/>
        </w:rPr>
        <w:t xml:space="preserve">Reasoner </w:t>
      </w:r>
      <w:r w:rsidDel="00000000" w:rsidR="00000000" w:rsidRPr="00000000">
        <w:rPr>
          <w:sz w:val="20"/>
          <w:szCs w:val="20"/>
          <w:rtl w:val="0"/>
        </w:rPr>
        <w:t xml:space="preserve">then evaluates and ranks the candidate plans according to user and planning constraints and relevant decision criteria before selecting an orchestration plan. The </w:t>
      </w:r>
      <w:r w:rsidDel="00000000" w:rsidR="00000000" w:rsidRPr="00000000">
        <w:rPr>
          <w:b w:val="1"/>
          <w:bCs w:val="1"/>
          <w:sz w:val="20"/>
          <w:szCs w:val="20"/>
          <w:rtl w:val="0"/>
        </w:rPr>
        <w:t xml:space="preserve">Harness </w:t>
      </w:r>
      <w:r w:rsidDel="00000000" w:rsidR="00000000" w:rsidRPr="00000000">
        <w:rPr>
          <w:sz w:val="20"/>
          <w:szCs w:val="20"/>
          <w:rtl w:val="0"/>
        </w:rPr>
        <w:t xml:space="preserve">derives dependencies between orchestration steps from their inputs and outputs to form a dependency graph, and the </w:t>
      </w:r>
      <w:r w:rsidDel="00000000" w:rsidR="00000000" w:rsidRPr="00000000">
        <w:rPr>
          <w:b w:val="1"/>
          <w:bCs w:val="1"/>
          <w:sz w:val="20"/>
          <w:szCs w:val="20"/>
          <w:rtl w:val="0"/>
        </w:rPr>
        <w:t xml:space="preserve">Agent </w:t>
      </w:r>
      <w:r w:rsidDel="00000000" w:rsidR="00000000" w:rsidRPr="00000000">
        <w:rPr>
          <w:sz w:val="20"/>
          <w:szCs w:val="20"/>
          <w:rtl w:val="0"/>
        </w:rPr>
        <w:t xml:space="preserve">executes the selected plan by invoking the required tools and skills in the appropriate order. The </w:t>
      </w:r>
      <w:r w:rsidDel="00000000" w:rsidR="00000000" w:rsidRPr="00000000">
        <w:rPr>
          <w:b w:val="1"/>
          <w:bCs w:val="1"/>
          <w:sz w:val="20"/>
          <w:szCs w:val="20"/>
          <w:rtl w:val="0"/>
        </w:rPr>
        <w:t xml:space="preserve">Agent </w:t>
      </w:r>
      <w:r w:rsidDel="00000000" w:rsidR="00000000" w:rsidRPr="00000000">
        <w:rPr>
          <w:sz w:val="20"/>
          <w:szCs w:val="20"/>
          <w:rtl w:val="0"/>
        </w:rPr>
        <w:t xml:space="preserve">then generates an answer to the user’s request, while the </w:t>
      </w:r>
      <w:r w:rsidDel="00000000" w:rsidR="00000000" w:rsidRPr="00000000">
        <w:rPr>
          <w:b w:val="1"/>
          <w:bCs w:val="1"/>
          <w:sz w:val="20"/>
          <w:szCs w:val="20"/>
          <w:rtl w:val="0"/>
        </w:rPr>
        <w:t xml:space="preserve">KG </w:t>
      </w:r>
      <w:r w:rsidDel="00000000" w:rsidR="00000000" w:rsidRPr="00000000">
        <w:rPr>
          <w:sz w:val="20"/>
          <w:szCs w:val="20"/>
          <w:rtl w:val="0"/>
        </w:rPr>
        <w:t xml:space="preserve">records the tool and skill invocations and associated decision criteria as provenance for the resulting orchestration.</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i w:val="1"/>
          <w:iCs w:val="1"/>
          <w:sz w:val="20"/>
          <w:szCs w:val="20"/>
        </w:rPr>
      </w:pPr>
      <w:r w:rsidDel="00000000" w:rsidR="00000000" w:rsidRPr="00000000">
        <w:rPr>
          <w:rtl w:val="0"/>
        </w:rPr>
      </w:r>
    </w:p>
    <w:tbl>
      <w:tblPr>
        <w:tblStyle w:val="Table4"/>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A5">
            <w:pPr>
              <w:rPr>
                <w:sz w:val="20"/>
                <w:szCs w:val="20"/>
              </w:rPr>
            </w:pPr>
            <w:hyperlink w:anchor="bookmark=id.z823rq5au3cu">
              <w:r w:rsidDel="00000000" w:rsidR="00000000" w:rsidRPr="00000000">
                <w:rPr>
                  <w:color w:val="1155cc"/>
                  <w:u w:val="single"/>
                  <w:rtl w:val="0"/>
                </w:rPr>
                <w:t xml:space="preserve">Usage Scenario 2</w:t>
              </w:r>
            </w:hyperlink>
            <w:r w:rsidDel="00000000" w:rsidR="00000000" w:rsidRPr="00000000">
              <w:rPr>
                <w:sz w:val="20"/>
                <w:szCs w:val="20"/>
                <w:rtl w:val="0"/>
              </w:rPr>
              <w:t xml:space="preserve"> - Basic / Normal Flow of Events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A9">
            <w:pPr>
              <w:rPr>
                <w:sz w:val="20"/>
                <w:szCs w:val="20"/>
              </w:rPr>
            </w:pPr>
            <w:r w:rsidDel="00000000" w:rsidR="00000000" w:rsidRPr="00000000">
              <w:rPr>
                <w:sz w:val="20"/>
                <w:szCs w:val="20"/>
                <w:rtl w:val="0"/>
              </w:rPr>
              <w:t xml:space="preserve">Step</w:t>
            </w:r>
          </w:p>
        </w:tc>
        <w:tc>
          <w:tcPr>
            <w:tcBorders>
              <w:top w:color="000000" w:space="0" w:sz="8" w:val="single"/>
              <w:bottom w:color="000000" w:space="0" w:sz="8" w:val="single"/>
            </w:tcBorders>
          </w:tcPr>
          <w:p w:rsidR="00000000" w:rsidDel="00000000" w:rsidP="00000000" w:rsidRDefault="00000000" w:rsidRPr="00000000" w14:paraId="000000AA">
            <w:pPr>
              <w:rPr>
                <w:sz w:val="20"/>
                <w:szCs w:val="20"/>
              </w:rPr>
            </w:pPr>
            <w:r w:rsidDel="00000000" w:rsidR="00000000" w:rsidRPr="00000000">
              <w:rPr>
                <w:sz w:val="20"/>
                <w:szCs w:val="20"/>
                <w:rtl w:val="0"/>
              </w:rPr>
              <w:t xml:space="preserve">Actor (Person)</w:t>
            </w:r>
          </w:p>
        </w:tc>
        <w:tc>
          <w:tcPr>
            <w:tcBorders>
              <w:top w:color="000000" w:space="0" w:sz="8" w:val="single"/>
              <w:bottom w:color="000000" w:space="0" w:sz="8" w:val="single"/>
            </w:tcBorders>
          </w:tcPr>
          <w:p w:rsidR="00000000" w:rsidDel="00000000" w:rsidP="00000000" w:rsidRDefault="00000000" w:rsidRPr="00000000" w14:paraId="000000AB">
            <w:pPr>
              <w:rPr>
                <w:sz w:val="20"/>
                <w:szCs w:val="20"/>
              </w:rPr>
            </w:pPr>
            <w:r w:rsidDel="00000000" w:rsidR="00000000" w:rsidRPr="00000000">
              <w:rPr>
                <w:sz w:val="20"/>
                <w:szCs w:val="20"/>
                <w:rtl w:val="0"/>
              </w:rPr>
              <w:t xml:space="preserve">Actor (System)</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AC">
            <w:pPr>
              <w:rPr>
                <w:sz w:val="20"/>
                <w:szCs w:val="20"/>
              </w:rPr>
            </w:pPr>
            <w:r w:rsidDel="00000000" w:rsidR="00000000" w:rsidRPr="00000000">
              <w:rPr>
                <w:sz w:val="20"/>
                <w:szCs w:val="20"/>
                <w:rtl w:val="0"/>
              </w:rPr>
              <w:t xml:space="preserve">Description</w:t>
            </w:r>
          </w:p>
        </w:tc>
      </w:tr>
      <w:tr>
        <w:trPr>
          <w:cantSplit w:val="0"/>
          <w:tblHeader w:val="0"/>
        </w:trPr>
        <w:tc>
          <w:tcPr/>
          <w:p w:rsidR="00000000" w:rsidDel="00000000" w:rsidP="00000000" w:rsidRDefault="00000000" w:rsidRPr="00000000" w14:paraId="000000AD">
            <w:pPr>
              <w:rPr>
                <w:sz w:val="20"/>
                <w:szCs w:val="20"/>
              </w:rPr>
            </w:pPr>
            <w:r w:rsidDel="00000000" w:rsidR="00000000" w:rsidRPr="00000000">
              <w:rPr>
                <w:rtl w:val="0"/>
              </w:rPr>
            </w:r>
          </w:p>
        </w:tc>
        <w:tc>
          <w:tcPr/>
          <w:p w:rsidR="00000000" w:rsidDel="00000000" w:rsidP="00000000" w:rsidRDefault="00000000" w:rsidRPr="00000000" w14:paraId="000000AE">
            <w:pPr>
              <w:rPr>
                <w:sz w:val="20"/>
                <w:szCs w:val="20"/>
              </w:rPr>
            </w:pPr>
            <w:r w:rsidDel="00000000" w:rsidR="00000000" w:rsidRPr="00000000">
              <w:rPr>
                <w:rtl w:val="0"/>
              </w:rPr>
            </w:r>
          </w:p>
        </w:tc>
        <w:tc>
          <w:tcPr/>
          <w:p w:rsidR="00000000" w:rsidDel="00000000" w:rsidP="00000000" w:rsidRDefault="00000000" w:rsidRPr="00000000" w14:paraId="000000AF">
            <w:pPr>
              <w:rPr>
                <w:sz w:val="20"/>
                <w:szCs w:val="20"/>
              </w:rPr>
            </w:pPr>
            <w:r w:rsidDel="00000000" w:rsidR="00000000" w:rsidRPr="00000000">
              <w:rPr>
                <w:rtl w:val="0"/>
              </w:rPr>
            </w:r>
          </w:p>
        </w:tc>
        <w:tc>
          <w:tcPr/>
          <w:p w:rsidR="00000000" w:rsidDel="00000000" w:rsidP="00000000" w:rsidRDefault="00000000" w:rsidRPr="00000000" w14:paraId="000000B0">
            <w:pPr>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B1">
            <w:pPr>
              <w:rPr>
                <w:sz w:val="20"/>
                <w:szCs w:val="20"/>
              </w:rPr>
            </w:pPr>
            <w:r w:rsidDel="00000000" w:rsidR="00000000" w:rsidRPr="00000000">
              <w:rPr>
                <w:sz w:val="20"/>
                <w:szCs w:val="20"/>
                <w:rtl w:val="0"/>
              </w:rPr>
              <w:t xml:space="preserve">1</w:t>
            </w:r>
          </w:p>
        </w:tc>
        <w:tc>
          <w:tcPr>
            <w:tcBorders>
              <w:top w:color="000000" w:space="0" w:sz="8" w:val="single"/>
              <w:bottom w:color="000000" w:space="0" w:sz="8" w:val="single"/>
            </w:tcBorders>
          </w:tcPr>
          <w:p w:rsidR="00000000" w:rsidDel="00000000" w:rsidP="00000000" w:rsidRDefault="00000000" w:rsidRPr="00000000" w14:paraId="000000B2">
            <w:pPr>
              <w:rPr>
                <w:sz w:val="20"/>
                <w:szCs w:val="20"/>
              </w:rPr>
            </w:pPr>
            <w:r w:rsidDel="00000000" w:rsidR="00000000" w:rsidRPr="00000000">
              <w:rPr>
                <w:sz w:val="20"/>
                <w:szCs w:val="20"/>
                <w:rtl w:val="0"/>
              </w:rPr>
              <w:t xml:space="preserve">user</w:t>
            </w:r>
          </w:p>
        </w:tc>
        <w:tc>
          <w:tcPr>
            <w:tcBorders>
              <w:top w:color="000000" w:space="0" w:sz="8" w:val="single"/>
              <w:bottom w:color="000000" w:space="0" w:sz="8" w:val="single"/>
            </w:tcBorders>
          </w:tcPr>
          <w:p w:rsidR="00000000" w:rsidDel="00000000" w:rsidP="00000000" w:rsidRDefault="00000000" w:rsidRPr="00000000" w14:paraId="000000B3">
            <w:pPr>
              <w:rPr>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B4">
            <w:pPr>
              <w:rPr>
                <w:sz w:val="20"/>
                <w:szCs w:val="20"/>
              </w:rPr>
            </w:pPr>
            <w:r w:rsidDel="00000000" w:rsidR="00000000" w:rsidRPr="00000000">
              <w:rPr>
                <w:sz w:val="20"/>
                <w:szCs w:val="20"/>
                <w:rtl w:val="0"/>
              </w:rPr>
              <w:t xml:space="preserve">Submits a request</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B5">
            <w:pPr>
              <w:rPr>
                <w:sz w:val="20"/>
                <w:szCs w:val="20"/>
              </w:rPr>
            </w:pPr>
            <w:r w:rsidDel="00000000" w:rsidR="00000000" w:rsidRPr="00000000">
              <w:rPr>
                <w:sz w:val="20"/>
                <w:szCs w:val="20"/>
                <w:rtl w:val="0"/>
              </w:rPr>
              <w:t xml:space="preserve">2</w:t>
            </w:r>
          </w:p>
        </w:tc>
        <w:tc>
          <w:tcPr>
            <w:tcBorders>
              <w:top w:color="000000" w:space="0" w:sz="8" w:val="single"/>
              <w:bottom w:color="000000" w:space="0" w:sz="8" w:val="single"/>
            </w:tcBorders>
          </w:tcPr>
          <w:p w:rsidR="00000000" w:rsidDel="00000000" w:rsidP="00000000" w:rsidRDefault="00000000" w:rsidRPr="00000000" w14:paraId="000000B6">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B7">
            <w:pPr>
              <w:rPr>
                <w:sz w:val="20"/>
                <w:szCs w:val="20"/>
              </w:rPr>
            </w:pPr>
            <w:r w:rsidDel="00000000" w:rsidR="00000000" w:rsidRPr="00000000">
              <w:rPr>
                <w:sz w:val="20"/>
                <w:szCs w:val="20"/>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B8">
            <w:pPr>
              <w:rPr>
                <w:sz w:val="20"/>
                <w:szCs w:val="20"/>
              </w:rPr>
            </w:pPr>
            <w:hyperlink w:anchor="bookmark=id.gu8ofjs3p2h0">
              <w:r w:rsidDel="00000000" w:rsidR="00000000" w:rsidRPr="00000000">
                <w:rPr>
                  <w:b w:val="1"/>
                  <w:bCs w:val="1"/>
                  <w:color w:val="1155cc"/>
                  <w:sz w:val="20"/>
                  <w:szCs w:val="20"/>
                  <w:u w:val="single"/>
                  <w:rtl w:val="0"/>
                </w:rPr>
                <w:t xml:space="preserve">Generates candidate orchestration plans and selects one based on DecisionCriteria</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B9">
            <w:pPr>
              <w:rPr>
                <w:sz w:val="20"/>
                <w:szCs w:val="20"/>
              </w:rPr>
            </w:pPr>
            <w:r w:rsidDel="00000000" w:rsidR="00000000" w:rsidRPr="00000000">
              <w:rPr>
                <w:sz w:val="20"/>
                <w:szCs w:val="20"/>
                <w:rtl w:val="0"/>
              </w:rPr>
              <w:t xml:space="preserve">3</w:t>
            </w:r>
          </w:p>
        </w:tc>
        <w:tc>
          <w:tcPr>
            <w:tcBorders>
              <w:top w:color="000000" w:space="0" w:sz="8" w:val="single"/>
              <w:bottom w:color="000000" w:space="0" w:sz="8" w:val="single"/>
            </w:tcBorders>
          </w:tcPr>
          <w:p w:rsidR="00000000" w:rsidDel="00000000" w:rsidP="00000000" w:rsidRDefault="00000000" w:rsidRPr="00000000" w14:paraId="000000BA">
            <w:pPr>
              <w:rPr>
                <w:sz w:val="20"/>
                <w:szCs w:val="20"/>
              </w:rPr>
            </w:pP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BB">
            <w:pPr>
              <w:rPr>
                <w:sz w:val="20"/>
                <w:szCs w:val="20"/>
              </w:rPr>
            </w:pPr>
            <w:r w:rsidDel="00000000" w:rsidR="00000000" w:rsidRPr="00000000">
              <w:rPr>
                <w:sz w:val="20"/>
                <w:szCs w:val="20"/>
                <w:rtl w:val="0"/>
              </w:rPr>
              <w:t xml:space="preserve">KG</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BC">
            <w:pPr>
              <w:rPr>
                <w:sz w:val="20"/>
                <w:szCs w:val="20"/>
              </w:rPr>
            </w:pPr>
            <w:r w:rsidDel="00000000" w:rsidR="00000000" w:rsidRPr="00000000">
              <w:rPr>
                <w:sz w:val="20"/>
                <w:szCs w:val="20"/>
                <w:rtl w:val="0"/>
              </w:rPr>
              <w:t xml:space="preserve">Records candidate orchestration plans and selected plan with corresponding DecisionCriteria as provenance</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BD">
            <w:pPr>
              <w:rPr>
                <w:sz w:val="20"/>
                <w:szCs w:val="20"/>
              </w:rPr>
            </w:pPr>
            <w:r w:rsidDel="00000000" w:rsidR="00000000" w:rsidRPr="00000000">
              <w:rPr>
                <w:sz w:val="20"/>
                <w:szCs w:val="20"/>
                <w:rtl w:val="0"/>
              </w:rPr>
              <w:t xml:space="preserve">4</w:t>
            </w:r>
          </w:p>
        </w:tc>
        <w:tc>
          <w:tcPr>
            <w:tcBorders>
              <w:top w:color="000000" w:space="0" w:sz="8" w:val="single"/>
              <w:bottom w:color="000000" w:space="0" w:sz="8" w:val="single"/>
            </w:tcBorders>
          </w:tcPr>
          <w:p w:rsidR="00000000" w:rsidDel="00000000" w:rsidP="00000000" w:rsidRDefault="00000000" w:rsidRPr="00000000" w14:paraId="000000BE">
            <w:pPr>
              <w:rPr>
                <w:sz w:val="20"/>
                <w:szCs w:val="20"/>
              </w:rPr>
            </w:pPr>
            <w:r w:rsidDel="00000000" w:rsidR="00000000" w:rsidRPr="00000000">
              <w:rPr>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0BF">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C0">
            <w:pPr>
              <w:rPr>
                <w:sz w:val="20"/>
                <w:szCs w:val="20"/>
              </w:rPr>
            </w:pPr>
            <w:r w:rsidDel="00000000" w:rsidR="00000000" w:rsidRPr="00000000">
              <w:rPr>
                <w:sz w:val="20"/>
                <w:szCs w:val="20"/>
                <w:rtl w:val="0"/>
              </w:rPr>
              <w:t xml:space="preserve">Executes orchestration plan by invoking agent tools and skills according to the plan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C1">
            <w:pPr>
              <w:rPr>
                <w:sz w:val="20"/>
                <w:szCs w:val="20"/>
              </w:rPr>
            </w:pPr>
            <w:r w:rsidDel="00000000" w:rsidR="00000000" w:rsidRPr="00000000">
              <w:rPr>
                <w:sz w:val="20"/>
                <w:szCs w:val="20"/>
                <w:rtl w:val="0"/>
              </w:rPr>
              <w:t xml:space="preserve">5</w:t>
            </w:r>
          </w:p>
        </w:tc>
        <w:tc>
          <w:tcPr>
            <w:tcBorders>
              <w:top w:color="000000" w:space="0" w:sz="8" w:val="single"/>
              <w:bottom w:color="000000" w:space="0" w:sz="8" w:val="single"/>
            </w:tcBorders>
          </w:tcPr>
          <w:p w:rsidR="00000000" w:rsidDel="00000000" w:rsidP="00000000" w:rsidRDefault="00000000" w:rsidRPr="00000000" w14:paraId="000000C2">
            <w:pPr>
              <w:rPr>
                <w:sz w:val="20"/>
                <w:szCs w:val="20"/>
              </w:rPr>
            </w:pPr>
            <w:r w:rsidDel="00000000" w:rsidR="00000000" w:rsidRPr="00000000">
              <w:rPr>
                <w:sz w:val="20"/>
                <w:szCs w:val="20"/>
                <w:rtl w:val="0"/>
              </w:rPr>
              <w:t xml:space="preserve">user</w:t>
            </w:r>
          </w:p>
        </w:tc>
        <w:tc>
          <w:tcPr>
            <w:tcBorders>
              <w:top w:color="000000" w:space="0" w:sz="8" w:val="single"/>
              <w:bottom w:color="000000" w:space="0" w:sz="8" w:val="single"/>
            </w:tcBorders>
          </w:tcPr>
          <w:p w:rsidR="00000000" w:rsidDel="00000000" w:rsidP="00000000" w:rsidRDefault="00000000" w:rsidRPr="00000000" w14:paraId="000000C3">
            <w:pPr>
              <w:rPr>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C4">
            <w:pPr>
              <w:rPr>
                <w:sz w:val="20"/>
                <w:szCs w:val="20"/>
              </w:rPr>
            </w:pPr>
            <w:r w:rsidDel="00000000" w:rsidR="00000000" w:rsidRPr="00000000">
              <w:rPr>
                <w:sz w:val="20"/>
                <w:szCs w:val="20"/>
                <w:rtl w:val="0"/>
              </w:rPr>
              <w:t xml:space="preserve">Requests an explanation of the selected orchestration plan through the system’s Harness </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C5">
            <w:pPr>
              <w:rPr>
                <w:sz w:val="20"/>
                <w:szCs w:val="20"/>
              </w:rPr>
            </w:pPr>
            <w:r w:rsidDel="00000000" w:rsidR="00000000" w:rsidRPr="00000000">
              <w:rPr>
                <w:b w:val="0"/>
                <w:bCs w:val="0"/>
                <w:sz w:val="20"/>
                <w:szCs w:val="20"/>
                <w:rtl w:val="0"/>
              </w:rPr>
              <w:t xml:space="preserve">6</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6">
            <w:pPr>
              <w:rPr>
                <w:sz w:val="20"/>
                <w:szCs w:val="20"/>
              </w:rPr>
            </w:pP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7">
            <w:pPr>
              <w:rPr>
                <w:sz w:val="20"/>
                <w:szCs w:val="20"/>
              </w:rPr>
            </w:pPr>
            <w:r w:rsidDel="00000000" w:rsidR="00000000" w:rsidRPr="00000000">
              <w:rPr>
                <w:sz w:val="20"/>
                <w:szCs w:val="20"/>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C8">
            <w:pPr>
              <w:rPr>
                <w:sz w:val="20"/>
                <w:szCs w:val="20"/>
              </w:rPr>
            </w:pPr>
            <w:r w:rsidDel="00000000" w:rsidR="00000000" w:rsidRPr="00000000">
              <w:rPr>
                <w:sz w:val="20"/>
                <w:szCs w:val="20"/>
                <w:rtl w:val="0"/>
              </w:rPr>
              <w:t xml:space="preserve">Identifies DecisionCriteria of corresponding selected orchestration plan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C9">
            <w:pPr>
              <w:rPr>
                <w:sz w:val="20"/>
                <w:szCs w:val="20"/>
              </w:rPr>
            </w:pPr>
            <w:r w:rsidDel="00000000" w:rsidR="00000000" w:rsidRPr="00000000">
              <w:rPr>
                <w:b w:val="0"/>
                <w:bCs w:val="0"/>
                <w:sz w:val="20"/>
                <w:szCs w:val="20"/>
                <w:rtl w:val="0"/>
              </w:rPr>
              <w:t xml:space="preserve">7</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CA">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CB">
            <w:pPr>
              <w:rPr>
                <w:sz w:val="20"/>
                <w:szCs w:val="20"/>
              </w:rPr>
            </w:pPr>
            <w:r w:rsidDel="00000000" w:rsidR="00000000" w:rsidRPr="00000000">
              <w:rPr>
                <w:sz w:val="20"/>
                <w:szCs w:val="20"/>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CC">
            <w:pPr>
              <w:rPr>
                <w:sz w:val="20"/>
                <w:szCs w:val="20"/>
              </w:rPr>
            </w:pPr>
            <w:r w:rsidDel="00000000" w:rsidR="00000000" w:rsidRPr="00000000">
              <w:rPr>
                <w:b w:val="1"/>
                <w:bCs w:val="1"/>
                <w:sz w:val="20"/>
                <w:szCs w:val="20"/>
                <w:rtl w:val="0"/>
              </w:rPr>
              <w:t xml:space="preserve">Maps each ToolInvocation and SkillInvocation to the Capability it provides and to the InformationRequirements and Constraints that Capability satisfies </w:t>
            </w:r>
            <w:r w:rsidDel="00000000" w:rsidR="00000000" w:rsidRPr="00000000">
              <w:rPr>
                <w:sz w:val="20"/>
                <w:szCs w:val="20"/>
                <w:rtl w:val="0"/>
              </w:rPr>
              <w:t xml:space="preserve"> </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CD">
            <w:pPr>
              <w:rPr>
                <w:sz w:val="20"/>
                <w:szCs w:val="20"/>
              </w:rPr>
            </w:pPr>
            <w:r w:rsidDel="00000000" w:rsidR="00000000" w:rsidRPr="00000000">
              <w:rPr>
                <w:sz w:val="20"/>
                <w:szCs w:val="20"/>
                <w:rtl w:val="0"/>
              </w:rPr>
              <w:t xml:space="preserve">8</w:t>
            </w:r>
          </w:p>
        </w:tc>
        <w:tc>
          <w:tcPr>
            <w:tcBorders>
              <w:top w:color="000000" w:space="0" w:sz="8" w:val="single"/>
              <w:bottom w:color="000000" w:space="0" w:sz="8" w:val="single"/>
            </w:tcBorders>
          </w:tcPr>
          <w:p w:rsidR="00000000" w:rsidDel="00000000" w:rsidP="00000000" w:rsidRDefault="00000000" w:rsidRPr="00000000" w14:paraId="000000CE">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CF">
            <w:pPr>
              <w:rPr>
                <w:sz w:val="20"/>
                <w:szCs w:val="20"/>
              </w:rPr>
            </w:pPr>
            <w:r w:rsidDel="00000000" w:rsidR="00000000" w:rsidRPr="00000000">
              <w:rPr>
                <w:sz w:val="20"/>
                <w:szCs w:val="20"/>
                <w:rtl w:val="0"/>
              </w:rPr>
              <w:t xml:space="preserve">Harness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D0">
            <w:pPr>
              <w:rPr>
                <w:sz w:val="20"/>
                <w:szCs w:val="20"/>
              </w:rPr>
            </w:pPr>
            <w:r w:rsidDel="00000000" w:rsidR="00000000" w:rsidRPr="00000000">
              <w:rPr>
                <w:sz w:val="20"/>
                <w:szCs w:val="20"/>
                <w:rtl w:val="0"/>
              </w:rPr>
              <w:t xml:space="preserve">Displays the DecisionCriteria and mapped InformationRequirements &amp; Constraints to each agent capability in the orchestration plan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D1">
            <w:pPr>
              <w:rPr>
                <w:sz w:val="20"/>
                <w:szCs w:val="20"/>
              </w:rPr>
            </w:pPr>
            <w:r w:rsidDel="00000000" w:rsidR="00000000" w:rsidRPr="00000000">
              <w:rPr>
                <w:b w:val="0"/>
                <w:bCs w:val="0"/>
                <w:sz w:val="20"/>
                <w:szCs w:val="20"/>
                <w:rtl w:val="0"/>
              </w:rPr>
              <w:t xml:space="preserve">9</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D2">
            <w:pPr>
              <w:rPr>
                <w:sz w:val="20"/>
                <w:szCs w:val="20"/>
              </w:rPr>
            </w:pPr>
            <w:r w:rsidDel="00000000" w:rsidR="00000000" w:rsidRPr="00000000">
              <w:rPr>
                <w:sz w:val="20"/>
                <w:szCs w:val="20"/>
                <w:rtl w:val="0"/>
              </w:rPr>
              <w:t xml:space="preserve">User</w:t>
            </w:r>
          </w:p>
        </w:tc>
        <w:tc>
          <w:tcPr>
            <w:tcBorders>
              <w:top w:color="000000" w:space="0" w:sz="8" w:val="single"/>
              <w:bottom w:color="000000" w:space="0" w:sz="8" w:val="single"/>
            </w:tcBorders>
          </w:tcPr>
          <w:p w:rsidR="00000000" w:rsidDel="00000000" w:rsidP="00000000" w:rsidRDefault="00000000" w:rsidRPr="00000000" w14:paraId="000000D3">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D4">
            <w:pPr>
              <w:rPr>
                <w:sz w:val="20"/>
                <w:szCs w:val="20"/>
              </w:rPr>
            </w:pPr>
            <w:r w:rsidDel="00000000" w:rsidR="00000000" w:rsidRPr="00000000">
              <w:rPr>
                <w:sz w:val="20"/>
                <w:szCs w:val="20"/>
                <w:rtl w:val="0"/>
              </w:rPr>
              <w:t xml:space="preserve">Views the explanation of the orchestration plan via the system</w:t>
            </w:r>
            <w:r w:rsidDel="00000000" w:rsidR="00000000" w:rsidRPr="00000000">
              <w:rPr>
                <w:b w:val="1"/>
                <w:bCs w:val="1"/>
                <w:sz w:val="20"/>
                <w:szCs w:val="20"/>
                <w:rtl w:val="0"/>
              </w:rPr>
              <w:t xml:space="preserve">’</w:t>
            </w:r>
            <w:r w:rsidDel="00000000" w:rsidR="00000000" w:rsidRPr="00000000">
              <w:rPr>
                <w:sz w:val="20"/>
                <w:szCs w:val="20"/>
                <w:rtl w:val="0"/>
              </w:rPr>
              <w:t xml:space="preserve">s Harness</w:t>
            </w:r>
          </w:p>
        </w:tc>
      </w:tr>
    </w:tbl>
    <w:p w:rsidR="00000000" w:rsidDel="00000000" w:rsidP="00000000" w:rsidRDefault="00000000" w:rsidRPr="00000000" w14:paraId="000000D5">
      <w:pPr>
        <w:rPr>
          <w:sz w:val="20"/>
          <w:szCs w:val="20"/>
        </w:rPr>
      </w:pPr>
      <w:r w:rsidDel="00000000" w:rsidR="00000000" w:rsidRPr="00000000">
        <w:rPr>
          <w:sz w:val="20"/>
          <w:szCs w:val="20"/>
          <w:u w:val="single"/>
          <w:rtl w:val="0"/>
        </w:rPr>
        <w:t xml:space="preserve">Summary</w:t>
      </w:r>
      <w:r w:rsidDel="00000000" w:rsidR="00000000" w:rsidRPr="00000000">
        <w:rPr>
          <w:sz w:val="20"/>
          <w:szCs w:val="20"/>
          <w:rtl w:val="0"/>
        </w:rPr>
        <w:t xml:space="preserve">: The </w:t>
      </w:r>
      <w:r w:rsidDel="00000000" w:rsidR="00000000" w:rsidRPr="00000000">
        <w:rPr>
          <w:b w:val="1"/>
          <w:bCs w:val="1"/>
          <w:sz w:val="20"/>
          <w:szCs w:val="20"/>
          <w:rtl w:val="0"/>
        </w:rPr>
        <w:t xml:space="preserve">User </w:t>
      </w:r>
      <w:r w:rsidDel="00000000" w:rsidR="00000000" w:rsidRPr="00000000">
        <w:rPr>
          <w:sz w:val="20"/>
          <w:szCs w:val="20"/>
          <w:rtl w:val="0"/>
        </w:rPr>
        <w:t xml:space="preserve">submits a request to the</w:t>
      </w:r>
      <w:r w:rsidDel="00000000" w:rsidR="00000000" w:rsidRPr="00000000">
        <w:rPr>
          <w:b w:val="1"/>
          <w:bCs w:val="1"/>
          <w:sz w:val="20"/>
          <w:szCs w:val="20"/>
          <w:rtl w:val="0"/>
        </w:rPr>
        <w:t xml:space="preserve"> Supplement Recommender Agent</w:t>
      </w:r>
      <w:r w:rsidDel="00000000" w:rsidR="00000000" w:rsidRPr="00000000">
        <w:rPr>
          <w:sz w:val="20"/>
          <w:szCs w:val="20"/>
          <w:rtl w:val="0"/>
        </w:rPr>
        <w:t xml:space="preserve">. The </w:t>
      </w:r>
      <w:r w:rsidDel="00000000" w:rsidR="00000000" w:rsidRPr="00000000">
        <w:rPr>
          <w:b w:val="1"/>
          <w:bCs w:val="1"/>
          <w:sz w:val="20"/>
          <w:szCs w:val="20"/>
          <w:rtl w:val="0"/>
        </w:rPr>
        <w:t xml:space="preserve">Reasoner </w:t>
      </w:r>
      <w:r w:rsidDel="00000000" w:rsidR="00000000" w:rsidRPr="00000000">
        <w:rPr>
          <w:sz w:val="20"/>
          <w:szCs w:val="20"/>
          <w:rtl w:val="0"/>
        </w:rPr>
        <w:t xml:space="preserve">generates candidate orchestration plans and selects an orchestration plan based on applicable Decision Criteria, while the </w:t>
      </w:r>
      <w:r w:rsidDel="00000000" w:rsidR="00000000" w:rsidRPr="00000000">
        <w:rPr>
          <w:b w:val="1"/>
          <w:bCs w:val="1"/>
          <w:sz w:val="20"/>
          <w:szCs w:val="20"/>
          <w:rtl w:val="0"/>
        </w:rPr>
        <w:t xml:space="preserve">Knowledge Graph</w:t>
      </w:r>
      <w:r w:rsidDel="00000000" w:rsidR="00000000" w:rsidRPr="00000000">
        <w:rPr>
          <w:sz w:val="20"/>
          <w:szCs w:val="20"/>
          <w:rtl w:val="0"/>
        </w:rPr>
        <w:t xml:space="preserve"> records the candidate plans, selected plan, and corresponding Decision Criteria as provenance. The </w:t>
      </w:r>
      <w:r w:rsidDel="00000000" w:rsidR="00000000" w:rsidRPr="00000000">
        <w:rPr>
          <w:b w:val="1"/>
          <w:bCs w:val="1"/>
          <w:sz w:val="20"/>
          <w:szCs w:val="20"/>
          <w:rtl w:val="0"/>
        </w:rPr>
        <w:t xml:space="preserve">Agent </w:t>
      </w:r>
      <w:r w:rsidDel="00000000" w:rsidR="00000000" w:rsidRPr="00000000">
        <w:rPr>
          <w:sz w:val="20"/>
          <w:szCs w:val="20"/>
          <w:rtl w:val="0"/>
        </w:rPr>
        <w:t xml:space="preserve">then executes the selected orchestration plan by invoking the required tools and skills according to the plan. Following execution, the </w:t>
      </w:r>
      <w:r w:rsidDel="00000000" w:rsidR="00000000" w:rsidRPr="00000000">
        <w:rPr>
          <w:b w:val="1"/>
          <w:bCs w:val="1"/>
          <w:sz w:val="20"/>
          <w:szCs w:val="20"/>
          <w:rtl w:val="0"/>
        </w:rPr>
        <w:t xml:space="preserve">Reasoner </w:t>
      </w:r>
      <w:r w:rsidDel="00000000" w:rsidR="00000000" w:rsidRPr="00000000">
        <w:rPr>
          <w:sz w:val="20"/>
          <w:szCs w:val="20"/>
          <w:rtl w:val="0"/>
        </w:rPr>
        <w:t xml:space="preserve">identifies the Decision Criteria associated with the selected plan and maps each Tool Invocation and Skill Invocation to the Capabilities they provide, as well as the Information Requirements and Constraints satisfied by those capabilities. The </w:t>
      </w:r>
      <w:r w:rsidDel="00000000" w:rsidR="00000000" w:rsidRPr="00000000">
        <w:rPr>
          <w:b w:val="1"/>
          <w:bCs w:val="1"/>
          <w:sz w:val="20"/>
          <w:szCs w:val="20"/>
          <w:rtl w:val="0"/>
        </w:rPr>
        <w:t xml:space="preserve">Harness </w:t>
      </w:r>
      <w:r w:rsidDel="00000000" w:rsidR="00000000" w:rsidRPr="00000000">
        <w:rPr>
          <w:sz w:val="20"/>
          <w:szCs w:val="20"/>
          <w:rtl w:val="0"/>
        </w:rPr>
        <w:t xml:space="preserve">then displays the Decision Criteria and the mapped Information Requirements and Constraints associated with each agent capability in the orchestration plan, allowing the </w:t>
      </w:r>
      <w:r w:rsidDel="00000000" w:rsidR="00000000" w:rsidRPr="00000000">
        <w:rPr>
          <w:b w:val="1"/>
          <w:bCs w:val="1"/>
          <w:sz w:val="20"/>
          <w:szCs w:val="20"/>
          <w:rtl w:val="0"/>
        </w:rPr>
        <w:t xml:space="preserve">User </w:t>
      </w:r>
      <w:r w:rsidDel="00000000" w:rsidR="00000000" w:rsidRPr="00000000">
        <w:rPr>
          <w:sz w:val="20"/>
          <w:szCs w:val="20"/>
          <w:rtl w:val="0"/>
        </w:rPr>
        <w:t xml:space="preserve">to view an explanation of why the selected orchestration plan was chosen.</w:t>
      </w:r>
    </w:p>
    <w:p w:rsidR="00000000" w:rsidDel="00000000" w:rsidP="00000000" w:rsidRDefault="00000000" w:rsidRPr="00000000" w14:paraId="000000D6">
      <w:pPr>
        <w:rPr>
          <w:sz w:val="20"/>
          <w:szCs w:val="20"/>
        </w:rPr>
      </w:pPr>
      <w:r w:rsidDel="00000000" w:rsidR="00000000" w:rsidRPr="00000000">
        <w:rPr>
          <w:rtl w:val="0"/>
        </w:rPr>
      </w:r>
    </w:p>
    <w:sdt>
      <w:sdtPr>
        <w:lock w:val="contentLocked"/>
        <w:id w:val="542174029"/>
        <w:tag w:val="goog_rdk_0"/>
      </w:sdtPr>
      <w:sdtContent>
        <w:tbl>
          <w:tblPr>
            <w:tblStyle w:val="Table5"/>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D7">
                <w:pPr>
                  <w:rPr>
                    <w:sz w:val="20"/>
                    <w:szCs w:val="20"/>
                  </w:rPr>
                </w:pPr>
                <w:hyperlink w:anchor="bookmark=id.avl37kewjc8v">
                  <w:r w:rsidDel="00000000" w:rsidR="00000000" w:rsidRPr="00000000">
                    <w:rPr>
                      <w:color w:val="1155cc"/>
                      <w:u w:val="single"/>
                      <w:rtl w:val="0"/>
                    </w:rPr>
                    <w:t xml:space="preserve">Usage Scenario 3</w:t>
                  </w:r>
                </w:hyperlink>
                <w:r w:rsidDel="00000000" w:rsidR="00000000" w:rsidRPr="00000000">
                  <w:rPr>
                    <w:sz w:val="20"/>
                    <w:szCs w:val="20"/>
                    <w:rtl w:val="0"/>
                  </w:rPr>
                  <w:t xml:space="preserve"> - Basic / Normal Flow of Events</w:t>
                </w:r>
              </w:p>
            </w:tc>
          </w:tr>
          <w:tr>
            <w:trPr>
              <w:cantSplit w:val="0"/>
              <w:tblHeader w:val="0"/>
            </w:trPr>
            <w:tc>
              <w:tcPr>
                <w:tcBorders>
                  <w:top w:color="000000" w:space="0" w:sz="8" w:val="single"/>
                  <w:left w:color="000000" w:space="0" w:sz="8" w:val="single"/>
                  <w:bottom w:color="000000" w:space="0" w:sz="8" w:val="single"/>
                </w:tcBorders>
                <w:tcMar>
                  <w:left w:w="0.0" w:type="dxa"/>
                  <w:right w:w="0.0" w:type="dxa"/>
                </w:tcMar>
              </w:tcPr>
              <w:p w:rsidR="00000000" w:rsidDel="00000000" w:rsidP="00000000" w:rsidRDefault="00000000" w:rsidRPr="00000000" w14:paraId="000000DB">
                <w:pPr>
                  <w:rPr>
                    <w:sz w:val="20"/>
                    <w:szCs w:val="20"/>
                  </w:rPr>
                </w:pPr>
                <w:r w:rsidDel="00000000" w:rsidR="00000000" w:rsidRPr="00000000">
                  <w:rPr>
                    <w:sz w:val="20"/>
                    <w:szCs w:val="20"/>
                    <w:rtl w:val="0"/>
                  </w:rPr>
                  <w:t xml:space="preserve">Step</w:t>
                </w:r>
              </w:p>
            </w:tc>
            <w:tc>
              <w:tcPr>
                <w:tcBorders>
                  <w:top w:color="000000" w:space="0" w:sz="8" w:val="single"/>
                  <w:bottom w:color="000000" w:space="0" w:sz="8" w:val="single"/>
                </w:tcBorders>
                <w:tcMar>
                  <w:left w:w="0.0" w:type="dxa"/>
                  <w:right w:w="0.0" w:type="dxa"/>
                </w:tcMar>
              </w:tcPr>
              <w:p w:rsidR="00000000" w:rsidDel="00000000" w:rsidP="00000000" w:rsidRDefault="00000000" w:rsidRPr="00000000" w14:paraId="000000DC">
                <w:pPr>
                  <w:rPr>
                    <w:sz w:val="20"/>
                    <w:szCs w:val="20"/>
                  </w:rPr>
                </w:pPr>
                <w:r w:rsidDel="00000000" w:rsidR="00000000" w:rsidRPr="00000000">
                  <w:rPr>
                    <w:sz w:val="20"/>
                    <w:szCs w:val="20"/>
                    <w:rtl w:val="0"/>
                  </w:rPr>
                  <w:t xml:space="preserve">Actor (Person)</w:t>
                </w:r>
              </w:p>
            </w:tc>
            <w:tc>
              <w:tcPr>
                <w:tcBorders>
                  <w:top w:color="000000" w:space="0" w:sz="8" w:val="single"/>
                  <w:bottom w:color="000000" w:space="0" w:sz="8" w:val="single"/>
                </w:tcBorders>
                <w:tcMar>
                  <w:left w:w="0.0" w:type="dxa"/>
                  <w:right w:w="0.0" w:type="dxa"/>
                </w:tcMar>
              </w:tcPr>
              <w:p w:rsidR="00000000" w:rsidDel="00000000" w:rsidP="00000000" w:rsidRDefault="00000000" w:rsidRPr="00000000" w14:paraId="000000DD">
                <w:pPr>
                  <w:rPr>
                    <w:sz w:val="20"/>
                    <w:szCs w:val="20"/>
                  </w:rPr>
                </w:pPr>
                <w:r w:rsidDel="00000000" w:rsidR="00000000" w:rsidRPr="00000000">
                  <w:rPr>
                    <w:sz w:val="20"/>
                    <w:szCs w:val="20"/>
                    <w:rtl w:val="0"/>
                  </w:rPr>
                  <w:t xml:space="preserve">Actor (System)</w:t>
                </w:r>
              </w:p>
            </w:tc>
            <w:tc>
              <w:tcPr>
                <w:tcBorders>
                  <w:top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0DE">
                <w:pPr>
                  <w:rPr>
                    <w:sz w:val="20"/>
                    <w:szCs w:val="20"/>
                  </w:rPr>
                </w:pPr>
                <w:r w:rsidDel="00000000" w:rsidR="00000000" w:rsidRPr="00000000">
                  <w:rPr>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DF">
                <w:pPr>
                  <w:rPr>
                    <w:sz w:val="20"/>
                    <w:szCs w:val="20"/>
                  </w:rPr>
                </w:pPr>
                <w:r w:rsidDel="00000000" w:rsidR="00000000" w:rsidRPr="00000000">
                  <w:rPr>
                    <w:sz w:val="20"/>
                    <w:szCs w:val="20"/>
                    <w:rtl w:val="0"/>
                  </w:rPr>
                  <w:t xml:space="preserve">1</w:t>
                </w:r>
              </w:p>
            </w:tc>
            <w:tc>
              <w:tcPr>
                <w:tcBorders>
                  <w:top w:color="000000" w:space="0" w:sz="8" w:val="single"/>
                  <w:bottom w:color="000000" w:space="0" w:sz="8" w:val="single"/>
                </w:tcBorders>
              </w:tcPr>
              <w:p w:rsidR="00000000" w:rsidDel="00000000" w:rsidP="00000000" w:rsidRDefault="00000000" w:rsidRPr="00000000" w14:paraId="000000E0">
                <w:pPr>
                  <w:rPr>
                    <w:sz w:val="20"/>
                    <w:szCs w:val="20"/>
                  </w:rPr>
                </w:pPr>
                <w:r w:rsidDel="00000000" w:rsidR="00000000" w:rsidRPr="00000000">
                  <w:rPr>
                    <w:sz w:val="20"/>
                    <w:szCs w:val="20"/>
                    <w:rtl w:val="0"/>
                  </w:rPr>
                  <w:t xml:space="preserve">user</w:t>
                </w:r>
              </w:p>
            </w:tc>
            <w:tc>
              <w:tcPr>
                <w:tcBorders>
                  <w:top w:color="000000" w:space="0" w:sz="8" w:val="single"/>
                  <w:bottom w:color="000000" w:space="0" w:sz="8" w:val="single"/>
                </w:tcBorders>
              </w:tcPr>
              <w:p w:rsidR="00000000" w:rsidDel="00000000" w:rsidP="00000000" w:rsidRDefault="00000000" w:rsidRPr="00000000" w14:paraId="000000E1">
                <w:pPr>
                  <w:rPr>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E2">
                <w:pPr>
                  <w:rPr>
                    <w:sz w:val="20"/>
                    <w:szCs w:val="20"/>
                  </w:rPr>
                </w:pPr>
                <w:r w:rsidDel="00000000" w:rsidR="00000000" w:rsidRPr="00000000">
                  <w:rPr>
                    <w:sz w:val="20"/>
                    <w:szCs w:val="20"/>
                    <w:rtl w:val="0"/>
                  </w:rPr>
                  <w:t xml:space="preserve">Submits a request</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E3">
                <w:pPr>
                  <w:rPr>
                    <w:sz w:val="20"/>
                    <w:szCs w:val="20"/>
                  </w:rPr>
                </w:pPr>
                <w:r w:rsidDel="00000000" w:rsidR="00000000" w:rsidRPr="00000000">
                  <w:rPr>
                    <w:sz w:val="20"/>
                    <w:szCs w:val="20"/>
                    <w:rtl w:val="0"/>
                  </w:rPr>
                  <w:t xml:space="preserve">2</w:t>
                </w:r>
              </w:p>
            </w:tc>
            <w:tc>
              <w:tcPr>
                <w:tcBorders>
                  <w:top w:color="000000" w:space="0" w:sz="8" w:val="single"/>
                  <w:bottom w:color="000000" w:space="0" w:sz="8" w:val="single"/>
                </w:tcBorders>
              </w:tcPr>
              <w:p w:rsidR="00000000" w:rsidDel="00000000" w:rsidP="00000000" w:rsidRDefault="00000000" w:rsidRPr="00000000" w14:paraId="000000E4">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E5">
                <w:pPr>
                  <w:rPr>
                    <w:sz w:val="20"/>
                    <w:szCs w:val="20"/>
                  </w:rPr>
                </w:pPr>
                <w:r w:rsidDel="00000000" w:rsidR="00000000" w:rsidRPr="00000000">
                  <w:rPr>
                    <w:sz w:val="20"/>
                    <w:szCs w:val="20"/>
                    <w:rtl w:val="0"/>
                  </w:rPr>
                  <w:t xml:space="preserve">NLP Tool</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E6">
                <w:pPr>
                  <w:rPr>
                    <w:sz w:val="20"/>
                    <w:szCs w:val="20"/>
                  </w:rPr>
                </w:pPr>
                <w:r w:rsidDel="00000000" w:rsidR="00000000" w:rsidRPr="00000000">
                  <w:rPr>
                    <w:sz w:val="20"/>
                    <w:szCs w:val="20"/>
                    <w:rtl w:val="0"/>
                  </w:rPr>
                  <w:t xml:space="preserve">Parses request, extracting goals, constraints, and information requirements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E7">
                <w:pPr>
                  <w:rPr>
                    <w:sz w:val="20"/>
                    <w:szCs w:val="20"/>
                  </w:rPr>
                </w:pPr>
                <w:r w:rsidDel="00000000" w:rsidR="00000000" w:rsidRPr="00000000">
                  <w:rPr>
                    <w:sz w:val="20"/>
                    <w:szCs w:val="20"/>
                    <w:rtl w:val="0"/>
                  </w:rPr>
                  <w:t xml:space="preserve">3</w:t>
                </w:r>
              </w:p>
            </w:tc>
            <w:tc>
              <w:tcPr>
                <w:tcBorders>
                  <w:top w:color="000000" w:space="0" w:sz="8" w:val="single"/>
                  <w:bottom w:color="000000" w:space="0" w:sz="8" w:val="single"/>
                </w:tcBorders>
              </w:tcPr>
              <w:p w:rsidR="00000000" w:rsidDel="00000000" w:rsidP="00000000" w:rsidRDefault="00000000" w:rsidRPr="00000000" w14:paraId="000000E8">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E9">
                <w:pPr>
                  <w:rPr>
                    <w:sz w:val="20"/>
                    <w:szCs w:val="20"/>
                  </w:rPr>
                </w:pPr>
                <w:r w:rsidDel="00000000" w:rsidR="00000000" w:rsidRPr="00000000">
                  <w:rPr>
                    <w:sz w:val="20"/>
                    <w:szCs w:val="20"/>
                    <w:rtl w:val="0"/>
                  </w:rPr>
                  <w:t xml:space="preserve">Harness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EA">
                <w:pPr>
                  <w:rPr>
                    <w:sz w:val="20"/>
                    <w:szCs w:val="20"/>
                  </w:rPr>
                </w:pPr>
                <w:r w:rsidDel="00000000" w:rsidR="00000000" w:rsidRPr="00000000">
                  <w:rPr>
                    <w:sz w:val="20"/>
                    <w:szCs w:val="20"/>
                    <w:rtl w:val="0"/>
                  </w:rPr>
                  <w:t xml:space="preserve">Retrieves user’s preference settings to identify orchestration constraints (ie. high evidence coverage, low external tool calls)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EB">
                <w:pPr>
                  <w:rPr>
                    <w:sz w:val="20"/>
                    <w:szCs w:val="20"/>
                  </w:rPr>
                </w:pPr>
                <w:r w:rsidDel="00000000" w:rsidR="00000000" w:rsidRPr="00000000">
                  <w:rPr>
                    <w:sz w:val="20"/>
                    <w:szCs w:val="20"/>
                    <w:rtl w:val="0"/>
                  </w:rPr>
                  <w:t xml:space="preserve">4</w:t>
                </w:r>
              </w:p>
            </w:tc>
            <w:tc>
              <w:tcPr>
                <w:tcBorders>
                  <w:top w:color="000000" w:space="0" w:sz="8" w:val="single"/>
                  <w:bottom w:color="000000" w:space="0" w:sz="8" w:val="single"/>
                </w:tcBorders>
              </w:tcPr>
              <w:p w:rsidR="00000000" w:rsidDel="00000000" w:rsidP="00000000" w:rsidRDefault="00000000" w:rsidRPr="00000000" w14:paraId="000000EC">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ED">
                <w:pPr>
                  <w:rPr>
                    <w:sz w:val="20"/>
                    <w:szCs w:val="20"/>
                  </w:rPr>
                </w:pPr>
                <w:r w:rsidDel="00000000" w:rsidR="00000000" w:rsidRPr="00000000">
                  <w:rPr>
                    <w:sz w:val="20"/>
                    <w:szCs w:val="20"/>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EE">
                <w:pPr>
                  <w:rPr>
                    <w:sz w:val="20"/>
                    <w:szCs w:val="20"/>
                  </w:rPr>
                </w:pPr>
                <w:r w:rsidDel="00000000" w:rsidR="00000000" w:rsidRPr="00000000">
                  <w:rPr>
                    <w:sz w:val="20"/>
                    <w:szCs w:val="20"/>
                    <w:rtl w:val="0"/>
                  </w:rPr>
                  <w:t xml:space="preserve">Identifies candidate orchestration plans whose Capabilities satisf</w:t>
                </w:r>
                <w:r w:rsidDel="00000000" w:rsidR="00000000" w:rsidRPr="00000000">
                  <w:rPr>
                    <w:b w:val="1"/>
                    <w:bCs w:val="1"/>
                    <w:sz w:val="20"/>
                    <w:szCs w:val="20"/>
                    <w:rtl w:val="0"/>
                  </w:rPr>
                  <w:t xml:space="preserve">y</w:t>
                </w:r>
                <w:r w:rsidDel="00000000" w:rsidR="00000000" w:rsidRPr="00000000">
                  <w:rPr>
                    <w:sz w:val="20"/>
                    <w:szCs w:val="20"/>
                    <w:rtl w:val="0"/>
                  </w:rPr>
                  <w:t xml:space="preserve"> the InformationRequirements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EF">
                <w:pPr>
                  <w:rPr>
                    <w:sz w:val="20"/>
                    <w:szCs w:val="20"/>
                  </w:rPr>
                </w:pPr>
                <w:r w:rsidDel="00000000" w:rsidR="00000000" w:rsidRPr="00000000">
                  <w:rPr>
                    <w:sz w:val="20"/>
                    <w:szCs w:val="20"/>
                    <w:rtl w:val="0"/>
                  </w:rPr>
                  <w:t xml:space="preserve">5</w:t>
                </w:r>
              </w:p>
            </w:tc>
            <w:tc>
              <w:tcPr>
                <w:tcBorders>
                  <w:top w:color="000000" w:space="0" w:sz="8" w:val="single"/>
                  <w:bottom w:color="000000" w:space="0" w:sz="8" w:val="single"/>
                </w:tcBorders>
              </w:tcPr>
              <w:p w:rsidR="00000000" w:rsidDel="00000000" w:rsidP="00000000" w:rsidRDefault="00000000" w:rsidRPr="00000000" w14:paraId="000000F0">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F1">
                <w:pPr>
                  <w:rPr>
                    <w:sz w:val="20"/>
                    <w:szCs w:val="20"/>
                  </w:rPr>
                </w:pPr>
                <w:r w:rsidDel="00000000" w:rsidR="00000000" w:rsidRPr="00000000">
                  <w:rPr>
                    <w:sz w:val="20"/>
                    <w:szCs w:val="20"/>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F2">
                <w:pPr>
                  <w:rPr>
                    <w:sz w:val="20"/>
                    <w:szCs w:val="20"/>
                  </w:rPr>
                </w:pPr>
                <w:r w:rsidDel="00000000" w:rsidR="00000000" w:rsidRPr="00000000">
                  <w:rPr>
                    <w:sz w:val="20"/>
                    <w:szCs w:val="20"/>
                    <w:rtl w:val="0"/>
                  </w:rPr>
                  <w:t xml:space="preserve">Selects “Evidence Coverage” and “External Tool Calls” as DecisionCriteria to select orchestration plan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F3">
                <w:pPr>
                  <w:rPr>
                    <w:sz w:val="20"/>
                    <w:szCs w:val="20"/>
                  </w:rPr>
                </w:pPr>
                <w:r w:rsidDel="00000000" w:rsidR="00000000" w:rsidRPr="00000000">
                  <w:rPr>
                    <w:sz w:val="20"/>
                    <w:szCs w:val="20"/>
                    <w:rtl w:val="0"/>
                  </w:rPr>
                  <w:t xml:space="preserve">6</w:t>
                </w:r>
              </w:p>
            </w:tc>
            <w:tc>
              <w:tcPr>
                <w:tcBorders>
                  <w:top w:color="000000" w:space="0" w:sz="8" w:val="single"/>
                  <w:bottom w:color="000000" w:space="0" w:sz="8" w:val="single"/>
                </w:tcBorders>
              </w:tcPr>
              <w:p w:rsidR="00000000" w:rsidDel="00000000" w:rsidP="00000000" w:rsidRDefault="00000000" w:rsidRPr="00000000" w14:paraId="000000F4">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F5">
                <w:pPr>
                  <w:rPr>
                    <w:sz w:val="20"/>
                    <w:szCs w:val="20"/>
                  </w:rPr>
                </w:pPr>
                <w:r w:rsidDel="00000000" w:rsidR="00000000" w:rsidRPr="00000000">
                  <w:rPr>
                    <w:sz w:val="20"/>
                    <w:szCs w:val="20"/>
                    <w:rtl w:val="0"/>
                  </w:rPr>
                  <w:t xml:space="preserve">Harness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F6">
                <w:pPr>
                  <w:rPr>
                    <w:sz w:val="20"/>
                    <w:szCs w:val="20"/>
                  </w:rPr>
                </w:pPr>
                <w:r w:rsidDel="00000000" w:rsidR="00000000" w:rsidRPr="00000000">
                  <w:rPr>
                    <w:sz w:val="20"/>
                    <w:szCs w:val="20"/>
                    <w:rtl w:val="0"/>
                  </w:rPr>
                  <w:t xml:space="preserve">Calculates evidence coverage and external tool call scores for each candidate plan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F7">
                <w:pPr>
                  <w:rPr>
                    <w:sz w:val="20"/>
                    <w:szCs w:val="20"/>
                  </w:rPr>
                </w:pPr>
                <w:r w:rsidDel="00000000" w:rsidR="00000000" w:rsidRPr="00000000">
                  <w:rPr>
                    <w:sz w:val="20"/>
                    <w:szCs w:val="20"/>
                    <w:rtl w:val="0"/>
                  </w:rPr>
                  <w:t xml:space="preserve">7</w:t>
                </w:r>
              </w:p>
            </w:tc>
            <w:tc>
              <w:tcPr>
                <w:tcBorders>
                  <w:top w:color="000000" w:space="0" w:sz="8" w:val="single"/>
                  <w:bottom w:color="000000" w:space="0" w:sz="8" w:val="single"/>
                </w:tcBorders>
              </w:tcPr>
              <w:p w:rsidR="00000000" w:rsidDel="00000000" w:rsidP="00000000" w:rsidRDefault="00000000" w:rsidRPr="00000000" w14:paraId="000000F8">
                <w:pPr>
                  <w:rPr>
                    <w:sz w:val="20"/>
                    <w:szCs w:val="20"/>
                  </w:rPr>
                </w:pP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F9">
                <w:pPr>
                  <w:rPr>
                    <w:sz w:val="20"/>
                    <w:szCs w:val="20"/>
                  </w:rPr>
                </w:pPr>
                <w:r w:rsidDel="00000000" w:rsidR="00000000" w:rsidRPr="00000000">
                  <w:rPr>
                    <w:sz w:val="20"/>
                    <w:szCs w:val="20"/>
                    <w:rtl w:val="0"/>
                  </w:rPr>
                  <w:t xml:space="preserve">KG</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FA">
                <w:pPr>
                  <w:rPr>
                    <w:sz w:val="20"/>
                    <w:szCs w:val="20"/>
                  </w:rPr>
                </w:pPr>
                <w:r w:rsidDel="00000000" w:rsidR="00000000" w:rsidRPr="00000000">
                  <w:rPr>
                    <w:sz w:val="20"/>
                    <w:szCs w:val="20"/>
                    <w:rtl w:val="0"/>
                  </w:rPr>
                  <w:t xml:space="preserve">Records the evidence coverage and external tool call scores of each candidate plan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FB">
                <w:pPr>
                  <w:rPr>
                    <w:sz w:val="20"/>
                    <w:szCs w:val="20"/>
                  </w:rPr>
                </w:pPr>
                <w:r w:rsidDel="00000000" w:rsidR="00000000" w:rsidRPr="00000000">
                  <w:rPr>
                    <w:sz w:val="20"/>
                    <w:szCs w:val="20"/>
                    <w:rtl w:val="0"/>
                  </w:rPr>
                  <w:t xml:space="preserve">8</w:t>
                </w:r>
              </w:p>
            </w:tc>
            <w:tc>
              <w:tcPr>
                <w:tcBorders>
                  <w:top w:color="000000" w:space="0" w:sz="8" w:val="single"/>
                  <w:bottom w:color="000000" w:space="0" w:sz="8" w:val="single"/>
                </w:tcBorders>
              </w:tcPr>
              <w:p w:rsidR="00000000" w:rsidDel="00000000" w:rsidP="00000000" w:rsidRDefault="00000000" w:rsidRPr="00000000" w14:paraId="000000FC">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FD">
                <w:pPr>
                  <w:rPr>
                    <w:sz w:val="20"/>
                    <w:szCs w:val="20"/>
                  </w:rPr>
                </w:pPr>
                <w:r w:rsidDel="00000000" w:rsidR="00000000" w:rsidRPr="00000000">
                  <w:rPr>
                    <w:sz w:val="20"/>
                    <w:szCs w:val="20"/>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FE">
                <w:pPr>
                  <w:rPr>
                    <w:sz w:val="20"/>
                    <w:szCs w:val="20"/>
                  </w:rPr>
                </w:pPr>
                <w:r w:rsidDel="00000000" w:rsidR="00000000" w:rsidRPr="00000000">
                  <w:rPr>
                    <w:sz w:val="20"/>
                    <w:szCs w:val="20"/>
                    <w:rtl w:val="0"/>
                  </w:rPr>
                  <w:t xml:space="preserve">Ranks each candidate plan by evidence coverage and external tool call scores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0FF">
                <w:pPr>
                  <w:rPr>
                    <w:sz w:val="20"/>
                    <w:szCs w:val="20"/>
                  </w:rPr>
                </w:pPr>
                <w:r w:rsidDel="00000000" w:rsidR="00000000" w:rsidRPr="00000000">
                  <w:rPr>
                    <w:sz w:val="20"/>
                    <w:szCs w:val="20"/>
                    <w:rtl w:val="0"/>
                  </w:rPr>
                  <w:t xml:space="preserve">9</w:t>
                </w:r>
              </w:p>
            </w:tc>
            <w:tc>
              <w:tcPr>
                <w:tcBorders>
                  <w:top w:color="000000" w:space="0" w:sz="8" w:val="single"/>
                  <w:bottom w:color="000000" w:space="0" w:sz="8" w:val="single"/>
                </w:tcBorders>
              </w:tcPr>
              <w:p w:rsidR="00000000" w:rsidDel="00000000" w:rsidP="00000000" w:rsidRDefault="00000000" w:rsidRPr="00000000" w14:paraId="00000100">
                <w:pPr>
                  <w:rPr>
                    <w:sz w:val="20"/>
                    <w:szCs w:val="20"/>
                  </w:rPr>
                </w:pP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01">
                <w:pPr>
                  <w:rPr>
                    <w:sz w:val="20"/>
                    <w:szCs w:val="20"/>
                  </w:rPr>
                </w:pPr>
                <w:r w:rsidDel="00000000" w:rsidR="00000000" w:rsidRPr="00000000">
                  <w:rPr>
                    <w:sz w:val="20"/>
                    <w:szCs w:val="20"/>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02">
                <w:pPr>
                  <w:rPr>
                    <w:sz w:val="20"/>
                    <w:szCs w:val="20"/>
                  </w:rPr>
                </w:pPr>
                <w:r w:rsidDel="00000000" w:rsidR="00000000" w:rsidRPr="00000000">
                  <w:rPr>
                    <w:sz w:val="20"/>
                    <w:szCs w:val="20"/>
                    <w:rtl w:val="0"/>
                  </w:rPr>
                  <w:t xml:space="preserve">Selects orchestration plan based on highest DecisionCriteria score</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03">
                <w:pPr>
                  <w:rPr>
                    <w:sz w:val="20"/>
                    <w:szCs w:val="20"/>
                  </w:rPr>
                </w:pPr>
                <w:r w:rsidDel="00000000" w:rsidR="00000000" w:rsidRPr="00000000">
                  <w:rPr>
                    <w:sz w:val="20"/>
                    <w:szCs w:val="20"/>
                    <w:rtl w:val="0"/>
                  </w:rPr>
                  <w:t xml:space="preserve">10</w:t>
                </w:r>
              </w:p>
            </w:tc>
            <w:tc>
              <w:tcPr>
                <w:tcBorders>
                  <w:top w:color="000000" w:space="0" w:sz="8" w:val="single"/>
                  <w:bottom w:color="000000" w:space="0" w:sz="8" w:val="single"/>
                </w:tcBorders>
              </w:tcPr>
              <w:p w:rsidR="00000000" w:rsidDel="00000000" w:rsidP="00000000" w:rsidRDefault="00000000" w:rsidRPr="00000000" w14:paraId="00000104">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105">
                <w:pPr>
                  <w:rPr>
                    <w:sz w:val="20"/>
                    <w:szCs w:val="20"/>
                  </w:rPr>
                </w:pPr>
                <w:r w:rsidDel="00000000" w:rsidR="00000000" w:rsidRPr="00000000">
                  <w:rPr>
                    <w:sz w:val="20"/>
                    <w:szCs w:val="20"/>
                    <w:rtl w:val="0"/>
                  </w:rPr>
                  <w:t xml:space="preserve">Harness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06">
                <w:pPr>
                  <w:rPr>
                    <w:sz w:val="20"/>
                    <w:szCs w:val="20"/>
                  </w:rPr>
                </w:pPr>
                <w:r w:rsidDel="00000000" w:rsidR="00000000" w:rsidRPr="00000000">
                  <w:rPr>
                    <w:sz w:val="20"/>
                    <w:szCs w:val="20"/>
                    <w:rtl w:val="0"/>
                  </w:rPr>
                  <w:t xml:space="preserve">Derives orchestration dependencies from the input/outputs of orchestration steps into a dependency graph</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07">
                <w:pPr>
                  <w:rPr>
                    <w:sz w:val="20"/>
                    <w:szCs w:val="20"/>
                  </w:rPr>
                </w:pPr>
                <w:r w:rsidDel="00000000" w:rsidR="00000000" w:rsidRPr="00000000">
                  <w:rPr>
                    <w:sz w:val="20"/>
                    <w:szCs w:val="20"/>
                    <w:rtl w:val="0"/>
                  </w:rPr>
                  <w:t xml:space="preserve">11</w:t>
                </w:r>
              </w:p>
            </w:tc>
            <w:tc>
              <w:tcPr>
                <w:tcBorders>
                  <w:top w:color="000000" w:space="0" w:sz="8" w:val="single"/>
                  <w:bottom w:color="000000" w:space="0" w:sz="8" w:val="single"/>
                </w:tcBorders>
              </w:tcPr>
              <w:p w:rsidR="00000000" w:rsidDel="00000000" w:rsidP="00000000" w:rsidRDefault="00000000" w:rsidRPr="00000000" w14:paraId="00000108">
                <w:pPr>
                  <w:rPr>
                    <w:sz w:val="20"/>
                    <w:szCs w:val="20"/>
                  </w:rPr>
                </w:pPr>
                <w:r w:rsidDel="00000000" w:rsidR="00000000" w:rsidRPr="00000000">
                  <w:rPr>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109">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0A">
                <w:pPr>
                  <w:rPr>
                    <w:sz w:val="20"/>
                    <w:szCs w:val="20"/>
                  </w:rPr>
                </w:pPr>
                <w:r w:rsidDel="00000000" w:rsidR="00000000" w:rsidRPr="00000000">
                  <w:rPr>
                    <w:sz w:val="20"/>
                    <w:szCs w:val="20"/>
                    <w:rtl w:val="0"/>
                  </w:rPr>
                  <w:t xml:space="preserve">Executes orchestration plan by invoking agent tools and skills according to the plan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0B">
                <w:pPr>
                  <w:rPr>
                    <w:sz w:val="20"/>
                    <w:szCs w:val="20"/>
                  </w:rPr>
                </w:pPr>
                <w:r w:rsidDel="00000000" w:rsidR="00000000" w:rsidRPr="00000000">
                  <w:rPr>
                    <w:sz w:val="20"/>
                    <w:szCs w:val="20"/>
                    <w:rtl w:val="0"/>
                  </w:rPr>
                  <w:t xml:space="preserve">12</w:t>
                </w:r>
              </w:p>
            </w:tc>
            <w:tc>
              <w:tcPr>
                <w:tcBorders>
                  <w:top w:color="000000" w:space="0" w:sz="8" w:val="single"/>
                  <w:bottom w:color="000000" w:space="0" w:sz="8" w:val="single"/>
                </w:tcBorders>
              </w:tcPr>
              <w:p w:rsidR="00000000" w:rsidDel="00000000" w:rsidP="00000000" w:rsidRDefault="00000000" w:rsidRPr="00000000" w14:paraId="0000010C">
                <w:pPr>
                  <w:rPr>
                    <w:sz w:val="20"/>
                    <w:szCs w:val="20"/>
                  </w:rPr>
                </w:pPr>
                <w:r w:rsidDel="00000000" w:rsidR="00000000" w:rsidRPr="00000000">
                  <w:rPr>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10D">
                <w:pPr>
                  <w:rPr>
                    <w:sz w:val="20"/>
                    <w:szCs w:val="20"/>
                  </w:rPr>
                </w:pPr>
                <w:r w:rsidDel="00000000" w:rsidR="00000000" w:rsidRPr="00000000">
                  <w:rPr>
                    <w:sz w:val="20"/>
                    <w:szCs w:val="20"/>
                    <w:rtl w:val="0"/>
                  </w:rPr>
                  <w:t xml:space="preserve">-</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0E">
                <w:pPr>
                  <w:rPr>
                    <w:sz w:val="20"/>
                    <w:szCs w:val="20"/>
                  </w:rPr>
                </w:pPr>
                <w:r w:rsidDel="00000000" w:rsidR="00000000" w:rsidRPr="00000000">
                  <w:rPr>
                    <w:sz w:val="20"/>
                    <w:szCs w:val="20"/>
                    <w:rtl w:val="0"/>
                  </w:rPr>
                  <w:t xml:space="preserve">Generates answer to user’s request</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0F">
                <w:pPr>
                  <w:rPr>
                    <w:sz w:val="20"/>
                    <w:szCs w:val="20"/>
                  </w:rPr>
                </w:pPr>
                <w:r w:rsidDel="00000000" w:rsidR="00000000" w:rsidRPr="00000000">
                  <w:rPr>
                    <w:sz w:val="20"/>
                    <w:szCs w:val="20"/>
                    <w:rtl w:val="0"/>
                  </w:rPr>
                  <w:t xml:space="preserve">13</w:t>
                </w:r>
              </w:p>
            </w:tc>
            <w:tc>
              <w:tcPr>
                <w:tcBorders>
                  <w:top w:color="000000" w:space="0" w:sz="8" w:val="single"/>
                  <w:bottom w:color="000000" w:space="0" w:sz="8" w:val="single"/>
                </w:tcBorders>
              </w:tcPr>
              <w:p w:rsidR="00000000" w:rsidDel="00000000" w:rsidP="00000000" w:rsidRDefault="00000000" w:rsidRPr="00000000" w14:paraId="00000110">
                <w:pPr>
                  <w:rPr>
                    <w:sz w:val="20"/>
                    <w:szCs w:val="20"/>
                  </w:rPr>
                </w:pP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11">
                <w:pPr>
                  <w:rPr>
                    <w:sz w:val="20"/>
                    <w:szCs w:val="20"/>
                  </w:rPr>
                </w:pPr>
                <w:r w:rsidDel="00000000" w:rsidR="00000000" w:rsidRPr="00000000">
                  <w:rPr>
                    <w:sz w:val="20"/>
                    <w:szCs w:val="20"/>
                    <w:rtl w:val="0"/>
                  </w:rPr>
                  <w:t xml:space="preserve">KG</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12">
                <w:pPr>
                  <w:rPr>
                    <w:sz w:val="20"/>
                    <w:szCs w:val="20"/>
                  </w:rPr>
                </w:pPr>
                <w:r w:rsidDel="00000000" w:rsidR="00000000" w:rsidRPr="00000000">
                  <w:rPr>
                    <w:sz w:val="20"/>
                    <w:szCs w:val="20"/>
                    <w:rtl w:val="0"/>
                  </w:rPr>
                  <w:t xml:space="preserve">Records candidate orchestration plans and selected plan with corresponding DecisionCriteria as provenance</w:t>
                </w:r>
              </w:p>
            </w:tc>
          </w:tr>
        </w:tbl>
      </w:sdtContent>
    </w:sdt>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sz w:val="20"/>
          <w:szCs w:val="20"/>
          <w:u w:val="single"/>
          <w:rtl w:val="0"/>
        </w:rPr>
        <w:t xml:space="preserve">Summary</w:t>
      </w:r>
      <w:r w:rsidDel="00000000" w:rsidR="00000000" w:rsidRPr="00000000">
        <w:rPr>
          <w:sz w:val="20"/>
          <w:szCs w:val="20"/>
          <w:rtl w:val="0"/>
        </w:rPr>
        <w:t xml:space="preserve">: The </w:t>
      </w:r>
      <w:r w:rsidDel="00000000" w:rsidR="00000000" w:rsidRPr="00000000">
        <w:rPr>
          <w:b w:val="1"/>
          <w:bCs w:val="1"/>
          <w:sz w:val="20"/>
          <w:szCs w:val="20"/>
          <w:rtl w:val="0"/>
        </w:rPr>
        <w:t xml:space="preserve">User </w:t>
      </w:r>
      <w:r w:rsidDel="00000000" w:rsidR="00000000" w:rsidRPr="00000000">
        <w:rPr>
          <w:sz w:val="20"/>
          <w:szCs w:val="20"/>
          <w:rtl w:val="0"/>
        </w:rPr>
        <w:t xml:space="preserve">submits a request to the </w:t>
      </w:r>
      <w:r w:rsidDel="00000000" w:rsidR="00000000" w:rsidRPr="00000000">
        <w:rPr>
          <w:b w:val="1"/>
          <w:bCs w:val="1"/>
          <w:sz w:val="20"/>
          <w:szCs w:val="20"/>
          <w:rtl w:val="0"/>
        </w:rPr>
        <w:t xml:space="preserve">Supplement Recommender Agent</w:t>
      </w:r>
      <w:r w:rsidDel="00000000" w:rsidR="00000000" w:rsidRPr="00000000">
        <w:rPr>
          <w:sz w:val="20"/>
          <w:szCs w:val="20"/>
          <w:rtl w:val="0"/>
        </w:rPr>
        <w:t xml:space="preserve">. The </w:t>
      </w:r>
      <w:r w:rsidDel="00000000" w:rsidR="00000000" w:rsidRPr="00000000">
        <w:rPr>
          <w:b w:val="1"/>
          <w:bCs w:val="1"/>
          <w:sz w:val="20"/>
          <w:szCs w:val="20"/>
          <w:rtl w:val="0"/>
        </w:rPr>
        <w:t xml:space="preserve">NLP Tool</w:t>
      </w:r>
      <w:r w:rsidDel="00000000" w:rsidR="00000000" w:rsidRPr="00000000">
        <w:rPr>
          <w:sz w:val="20"/>
          <w:szCs w:val="20"/>
          <w:rtl w:val="0"/>
        </w:rPr>
        <w:t xml:space="preserve"> parses the request to extract the user’s goals, constraints, and information requirements, while the </w:t>
      </w:r>
      <w:r w:rsidDel="00000000" w:rsidR="00000000" w:rsidRPr="00000000">
        <w:rPr>
          <w:b w:val="1"/>
          <w:bCs w:val="1"/>
          <w:sz w:val="20"/>
          <w:szCs w:val="20"/>
          <w:rtl w:val="0"/>
        </w:rPr>
        <w:t xml:space="preserve">Harness </w:t>
      </w:r>
      <w:r w:rsidDel="00000000" w:rsidR="00000000" w:rsidRPr="00000000">
        <w:rPr>
          <w:sz w:val="20"/>
          <w:szCs w:val="20"/>
          <w:rtl w:val="0"/>
        </w:rPr>
        <w:t xml:space="preserve">retrieves the user’s preference settings to identify relevant orchestration constraints, such as </w:t>
      </w:r>
      <w:r w:rsidDel="00000000" w:rsidR="00000000" w:rsidRPr="00000000">
        <w:rPr>
          <w:i w:val="1"/>
          <w:iCs w:val="1"/>
          <w:sz w:val="20"/>
          <w:szCs w:val="20"/>
          <w:rtl w:val="0"/>
        </w:rPr>
        <w:t xml:space="preserve">high evidence coverage</w:t>
      </w:r>
      <w:r w:rsidDel="00000000" w:rsidR="00000000" w:rsidRPr="00000000">
        <w:rPr>
          <w:sz w:val="20"/>
          <w:szCs w:val="20"/>
          <w:rtl w:val="0"/>
        </w:rPr>
        <w:t xml:space="preserve"> and </w:t>
      </w:r>
      <w:r w:rsidDel="00000000" w:rsidR="00000000" w:rsidRPr="00000000">
        <w:rPr>
          <w:i w:val="1"/>
          <w:iCs w:val="1"/>
          <w:sz w:val="20"/>
          <w:szCs w:val="20"/>
          <w:rtl w:val="0"/>
        </w:rPr>
        <w:t xml:space="preserve">minimizing external tool calls</w:t>
      </w:r>
      <w:r w:rsidDel="00000000" w:rsidR="00000000" w:rsidRPr="00000000">
        <w:rPr>
          <w:sz w:val="20"/>
          <w:szCs w:val="20"/>
          <w:rtl w:val="0"/>
        </w:rPr>
        <w:t xml:space="preserve">. The </w:t>
      </w:r>
      <w:r w:rsidDel="00000000" w:rsidR="00000000" w:rsidRPr="00000000">
        <w:rPr>
          <w:b w:val="1"/>
          <w:bCs w:val="1"/>
          <w:sz w:val="20"/>
          <w:szCs w:val="20"/>
          <w:rtl w:val="0"/>
        </w:rPr>
        <w:t xml:space="preserve">Reasoner </w:t>
      </w:r>
      <w:r w:rsidDel="00000000" w:rsidR="00000000" w:rsidRPr="00000000">
        <w:rPr>
          <w:sz w:val="20"/>
          <w:szCs w:val="20"/>
          <w:rtl w:val="0"/>
        </w:rPr>
        <w:t xml:space="preserve">identifies candidate orchestration plans whose Capabilities satisfy the extracted Information Requirements and selects </w:t>
      </w:r>
      <w:r w:rsidDel="00000000" w:rsidR="00000000" w:rsidRPr="00000000">
        <w:rPr>
          <w:i w:val="1"/>
          <w:iCs w:val="1"/>
          <w:sz w:val="20"/>
          <w:szCs w:val="20"/>
          <w:rtl w:val="0"/>
        </w:rPr>
        <w:t xml:space="preserve">Evidence Coverage</w:t>
      </w:r>
      <w:r w:rsidDel="00000000" w:rsidR="00000000" w:rsidRPr="00000000">
        <w:rPr>
          <w:sz w:val="20"/>
          <w:szCs w:val="20"/>
          <w:rtl w:val="0"/>
        </w:rPr>
        <w:t xml:space="preserve"> and </w:t>
      </w:r>
      <w:r w:rsidDel="00000000" w:rsidR="00000000" w:rsidRPr="00000000">
        <w:rPr>
          <w:i w:val="1"/>
          <w:iCs w:val="1"/>
          <w:sz w:val="20"/>
          <w:szCs w:val="20"/>
          <w:rtl w:val="0"/>
        </w:rPr>
        <w:t xml:space="preserve">External Tool Calls</w:t>
      </w:r>
      <w:r w:rsidDel="00000000" w:rsidR="00000000" w:rsidRPr="00000000">
        <w:rPr>
          <w:sz w:val="20"/>
          <w:szCs w:val="20"/>
          <w:rtl w:val="0"/>
        </w:rPr>
        <w:t xml:space="preserve"> as the Decision Criteria for evaluating the plans. The </w:t>
      </w:r>
      <w:r w:rsidDel="00000000" w:rsidR="00000000" w:rsidRPr="00000000">
        <w:rPr>
          <w:b w:val="1"/>
          <w:bCs w:val="1"/>
          <w:sz w:val="20"/>
          <w:szCs w:val="20"/>
          <w:rtl w:val="0"/>
        </w:rPr>
        <w:t xml:space="preserve">Harness </w:t>
      </w:r>
      <w:r w:rsidDel="00000000" w:rsidR="00000000" w:rsidRPr="00000000">
        <w:rPr>
          <w:sz w:val="20"/>
          <w:szCs w:val="20"/>
          <w:rtl w:val="0"/>
        </w:rPr>
        <w:t xml:space="preserve">calculates the evidence coverage and external tool call scores for each candidate plan, and the </w:t>
      </w:r>
      <w:r w:rsidDel="00000000" w:rsidR="00000000" w:rsidRPr="00000000">
        <w:rPr>
          <w:b w:val="1"/>
          <w:bCs w:val="1"/>
          <w:sz w:val="20"/>
          <w:szCs w:val="20"/>
          <w:rtl w:val="0"/>
        </w:rPr>
        <w:t xml:space="preserve">Knowledge Graph</w:t>
      </w:r>
      <w:r w:rsidDel="00000000" w:rsidR="00000000" w:rsidRPr="00000000">
        <w:rPr>
          <w:sz w:val="20"/>
          <w:szCs w:val="20"/>
          <w:rtl w:val="0"/>
        </w:rPr>
        <w:t xml:space="preserve"> records these scores as provenance. The </w:t>
      </w:r>
      <w:r w:rsidDel="00000000" w:rsidR="00000000" w:rsidRPr="00000000">
        <w:rPr>
          <w:b w:val="1"/>
          <w:bCs w:val="1"/>
          <w:sz w:val="20"/>
          <w:szCs w:val="20"/>
          <w:rtl w:val="0"/>
        </w:rPr>
        <w:t xml:space="preserve">Reasoner </w:t>
      </w:r>
      <w:r w:rsidDel="00000000" w:rsidR="00000000" w:rsidRPr="00000000">
        <w:rPr>
          <w:sz w:val="20"/>
          <w:szCs w:val="20"/>
          <w:rtl w:val="0"/>
        </w:rPr>
        <w:t xml:space="preserve">evaluates the candidate plans based on the Decision Criteria and selects an orchestration plan. The </w:t>
      </w:r>
      <w:r w:rsidDel="00000000" w:rsidR="00000000" w:rsidRPr="00000000">
        <w:rPr>
          <w:b w:val="1"/>
          <w:bCs w:val="1"/>
          <w:sz w:val="20"/>
          <w:szCs w:val="20"/>
          <w:rtl w:val="0"/>
        </w:rPr>
        <w:t xml:space="preserve">Harness </w:t>
      </w:r>
      <w:r w:rsidDel="00000000" w:rsidR="00000000" w:rsidRPr="00000000">
        <w:rPr>
          <w:sz w:val="20"/>
          <w:szCs w:val="20"/>
          <w:rtl w:val="0"/>
        </w:rPr>
        <w:t xml:space="preserve">then derives the dependencies among the orchestration steps from their inputs and outputs to construct a dependency graph. The </w:t>
      </w:r>
      <w:r w:rsidDel="00000000" w:rsidR="00000000" w:rsidRPr="00000000">
        <w:rPr>
          <w:b w:val="1"/>
          <w:bCs w:val="1"/>
          <w:sz w:val="20"/>
          <w:szCs w:val="20"/>
          <w:rtl w:val="0"/>
        </w:rPr>
        <w:t xml:space="preserve">Agent </w:t>
      </w:r>
      <w:r w:rsidDel="00000000" w:rsidR="00000000" w:rsidRPr="00000000">
        <w:rPr>
          <w:sz w:val="20"/>
          <w:szCs w:val="20"/>
          <w:rtl w:val="0"/>
        </w:rPr>
        <w:t xml:space="preserve">executes the selected orchestration plan by invoking the required tools and skills according to the derived dependencies, generates an answer to the user’s request, and the </w:t>
      </w:r>
      <w:r w:rsidDel="00000000" w:rsidR="00000000" w:rsidRPr="00000000">
        <w:rPr>
          <w:b w:val="1"/>
          <w:bCs w:val="1"/>
          <w:sz w:val="20"/>
          <w:szCs w:val="20"/>
          <w:rtl w:val="0"/>
        </w:rPr>
        <w:t xml:space="preserve">Knowledge Graph</w:t>
      </w:r>
      <w:r w:rsidDel="00000000" w:rsidR="00000000" w:rsidRPr="00000000">
        <w:rPr>
          <w:sz w:val="20"/>
          <w:szCs w:val="20"/>
          <w:rtl w:val="0"/>
        </w:rPr>
        <w:t xml:space="preserve"> records the candidate plans, selected plan, Decision Criteria, and associated evaluation information as provenance.</w:t>
      </w:r>
      <w:r w:rsidDel="00000000" w:rsidR="00000000" w:rsidRPr="00000000">
        <w:rPr>
          <w:rtl w:val="0"/>
        </w:rPr>
      </w:r>
    </w:p>
    <w:p w:rsidR="00000000" w:rsidDel="00000000" w:rsidP="00000000" w:rsidRDefault="00000000" w:rsidRPr="00000000" w14:paraId="00000115">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116">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117">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The alternate flow defines the process/data/work flow that would be followed if the use case enters an error or alternate state from the basic flow defined, above.  A summary paragraph should be included that provides an overview of each alternate flow, followed by more detail expressed via the table structure. </w:t>
      </w:r>
    </w:p>
    <w:p w:rsidR="00000000" w:rsidDel="00000000" w:rsidP="00000000" w:rsidRDefault="00000000" w:rsidRPr="00000000" w14:paraId="00000118">
      <w:pPr>
        <w:rPr/>
      </w:pPr>
      <w:r w:rsidDel="00000000" w:rsidR="00000000" w:rsidRPr="00000000">
        <w:rPr>
          <w:rtl w:val="0"/>
        </w:rPr>
      </w:r>
    </w:p>
    <w:tbl>
      <w:tblPr>
        <w:tblStyle w:val="Table6"/>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119">
            <w:pPr>
              <w:rPr/>
            </w:pPr>
            <w:hyperlink w:anchor="bookmark=id.kin06pojzt0s">
              <w:r w:rsidDel="00000000" w:rsidR="00000000" w:rsidRPr="00000000">
                <w:rPr>
                  <w:color w:val="1155cc"/>
                  <w:u w:val="single"/>
                  <w:rtl w:val="0"/>
                </w:rPr>
                <w:t xml:space="preserve">Usage Scenario 1</w:t>
              </w:r>
            </w:hyperlink>
            <w:r w:rsidDel="00000000" w:rsidR="00000000" w:rsidRPr="00000000">
              <w:rPr>
                <w:rtl w:val="0"/>
              </w:rPr>
              <w:t xml:space="preserve"> - Alternate Flow of Events: current agentic capabilities cannot satisfy the user’s request </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1D">
            <w:pPr>
              <w:rPr>
                <w:sz w:val="20"/>
                <w:szCs w:val="20"/>
              </w:rPr>
            </w:pPr>
            <w:r w:rsidDel="00000000" w:rsidR="00000000" w:rsidRPr="00000000">
              <w:rPr>
                <w:sz w:val="20"/>
                <w:szCs w:val="20"/>
                <w:rtl w:val="0"/>
              </w:rPr>
              <w:t xml:space="preserve">Step</w:t>
            </w:r>
          </w:p>
        </w:tc>
        <w:tc>
          <w:tcPr>
            <w:tcBorders>
              <w:top w:color="000000" w:space="0" w:sz="8" w:val="single"/>
              <w:bottom w:color="000000" w:space="0" w:sz="8" w:val="single"/>
            </w:tcBorders>
          </w:tcPr>
          <w:p w:rsidR="00000000" w:rsidDel="00000000" w:rsidP="00000000" w:rsidRDefault="00000000" w:rsidRPr="00000000" w14:paraId="0000011E">
            <w:pPr>
              <w:rPr>
                <w:b w:val="1"/>
                <w:bCs w:val="1"/>
                <w:sz w:val="20"/>
                <w:szCs w:val="20"/>
              </w:rPr>
            </w:pPr>
            <w:r w:rsidDel="00000000" w:rsidR="00000000" w:rsidRPr="00000000">
              <w:rPr>
                <w:b w:val="1"/>
                <w:bCs w:val="1"/>
                <w:sz w:val="20"/>
                <w:szCs w:val="20"/>
                <w:rtl w:val="0"/>
              </w:rPr>
              <w:t xml:space="preserve">Actor (Person)</w:t>
            </w:r>
          </w:p>
        </w:tc>
        <w:tc>
          <w:tcPr>
            <w:tcBorders>
              <w:top w:color="000000" w:space="0" w:sz="8" w:val="single"/>
              <w:bottom w:color="000000" w:space="0" w:sz="8" w:val="single"/>
            </w:tcBorders>
          </w:tcPr>
          <w:p w:rsidR="00000000" w:rsidDel="00000000" w:rsidP="00000000" w:rsidRDefault="00000000" w:rsidRPr="00000000" w14:paraId="0000011F">
            <w:pPr>
              <w:rPr>
                <w:b w:val="1"/>
                <w:bCs w:val="1"/>
                <w:sz w:val="20"/>
                <w:szCs w:val="20"/>
              </w:rPr>
            </w:pPr>
            <w:r w:rsidDel="00000000" w:rsidR="00000000" w:rsidRPr="00000000">
              <w:rPr>
                <w:b w:val="1"/>
                <w:bCs w:val="1"/>
                <w:sz w:val="20"/>
                <w:szCs w:val="20"/>
                <w:rtl w:val="0"/>
              </w:rPr>
              <w:t xml:space="preserve">Actor (System)</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20">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21">
            <w:pPr>
              <w:rPr>
                <w:b w:val="0"/>
                <w:bCs w:val="0"/>
                <w:sz w:val="20"/>
                <w:szCs w:val="20"/>
              </w:rPr>
            </w:pPr>
            <w:r w:rsidDel="00000000" w:rsidR="00000000" w:rsidRPr="00000000">
              <w:rPr>
                <w:b w:val="0"/>
                <w:bCs w:val="0"/>
                <w:sz w:val="20"/>
                <w:szCs w:val="20"/>
                <w:rtl w:val="0"/>
              </w:rPr>
              <w:t xml:space="preserve">1</w:t>
            </w:r>
          </w:p>
        </w:tc>
        <w:tc>
          <w:tcPr>
            <w:tcBorders>
              <w:top w:color="000000" w:space="0" w:sz="8" w:val="single"/>
              <w:bottom w:color="000000" w:space="0" w:sz="8" w:val="single"/>
            </w:tcBorders>
          </w:tcPr>
          <w:p w:rsidR="00000000" w:rsidDel="00000000" w:rsidP="00000000" w:rsidRDefault="00000000" w:rsidRPr="00000000" w14:paraId="00000122">
            <w:pPr>
              <w:rPr>
                <w:b w:val="1"/>
                <w:bCs w:val="1"/>
                <w:sz w:val="20"/>
                <w:szCs w:val="20"/>
              </w:rPr>
            </w:pPr>
            <w:r w:rsidDel="00000000" w:rsidR="00000000" w:rsidRPr="00000000">
              <w:rPr>
                <w:b w:val="1"/>
                <w:bCs w:val="1"/>
                <w:sz w:val="20"/>
                <w:szCs w:val="20"/>
                <w:rtl w:val="0"/>
              </w:rPr>
              <w:t xml:space="preserve">user</w:t>
            </w:r>
          </w:p>
        </w:tc>
        <w:tc>
          <w:tcPr>
            <w:tcBorders>
              <w:top w:color="000000" w:space="0" w:sz="8" w:val="single"/>
              <w:bottom w:color="000000" w:space="0" w:sz="8" w:val="single"/>
            </w:tcBorders>
          </w:tcPr>
          <w:p w:rsidR="00000000" w:rsidDel="00000000" w:rsidP="00000000" w:rsidRDefault="00000000" w:rsidRPr="00000000" w14:paraId="00000123">
            <w:pPr>
              <w:rPr>
                <w:b w:val="1"/>
                <w:bCs w:val="1"/>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24">
            <w:pPr>
              <w:rPr>
                <w:b w:val="1"/>
                <w:bCs w:val="1"/>
                <w:sz w:val="20"/>
                <w:szCs w:val="20"/>
              </w:rPr>
            </w:pPr>
            <w:r w:rsidDel="00000000" w:rsidR="00000000" w:rsidRPr="00000000">
              <w:rPr>
                <w:b w:val="1"/>
                <w:bCs w:val="1"/>
                <w:sz w:val="20"/>
                <w:szCs w:val="20"/>
                <w:rtl w:val="0"/>
              </w:rPr>
              <w:t xml:space="preserve">Submits a request</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25">
            <w:pPr>
              <w:rPr>
                <w:b w:val="0"/>
                <w:bCs w:val="0"/>
                <w:sz w:val="20"/>
                <w:szCs w:val="20"/>
              </w:rPr>
            </w:pPr>
            <w:r w:rsidDel="00000000" w:rsidR="00000000" w:rsidRPr="00000000">
              <w:rPr>
                <w:b w:val="0"/>
                <w:bCs w:val="0"/>
                <w:sz w:val="20"/>
                <w:szCs w:val="20"/>
                <w:rtl w:val="0"/>
              </w:rPr>
              <w:t xml:space="preserve">2</w:t>
            </w:r>
          </w:p>
        </w:tc>
        <w:tc>
          <w:tcPr>
            <w:tcBorders>
              <w:top w:color="000000" w:space="0" w:sz="8" w:val="single"/>
              <w:bottom w:color="000000" w:space="0" w:sz="8" w:val="single"/>
            </w:tcBorders>
          </w:tcPr>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127">
            <w:pPr>
              <w:rPr>
                <w:b w:val="1"/>
                <w:bCs w:val="1"/>
                <w:sz w:val="20"/>
                <w:szCs w:val="20"/>
              </w:rPr>
            </w:pPr>
            <w:r w:rsidDel="00000000" w:rsidR="00000000" w:rsidRPr="00000000">
              <w:rPr>
                <w:b w:val="1"/>
                <w:bCs w:val="1"/>
                <w:sz w:val="20"/>
                <w:szCs w:val="20"/>
                <w:rtl w:val="0"/>
              </w:rPr>
              <w:t xml:space="preserve">NLP Tool</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28">
            <w:pPr>
              <w:rPr>
                <w:b w:val="1"/>
                <w:bCs w:val="1"/>
                <w:sz w:val="20"/>
                <w:szCs w:val="20"/>
              </w:rPr>
            </w:pPr>
            <w:r w:rsidDel="00000000" w:rsidR="00000000" w:rsidRPr="00000000">
              <w:rPr>
                <w:b w:val="1"/>
                <w:bCs w:val="1"/>
                <w:sz w:val="20"/>
                <w:szCs w:val="20"/>
                <w:rtl w:val="0"/>
              </w:rPr>
              <w:t xml:space="preserve">Parses request, extracting goals, constraints, and information requirements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29">
            <w:pPr>
              <w:rPr>
                <w:b w:val="0"/>
                <w:bCs w:val="0"/>
                <w:sz w:val="20"/>
                <w:szCs w:val="20"/>
              </w:rPr>
            </w:pPr>
            <w:r w:rsidDel="00000000" w:rsidR="00000000" w:rsidRPr="00000000">
              <w:rPr>
                <w:b w:val="0"/>
                <w:bCs w:val="0"/>
                <w:sz w:val="20"/>
                <w:szCs w:val="20"/>
                <w:rtl w:val="0"/>
              </w:rPr>
              <w:t xml:space="preserve">3</w:t>
            </w:r>
          </w:p>
        </w:tc>
        <w:tc>
          <w:tcPr>
            <w:tcBorders>
              <w:top w:color="000000" w:space="0" w:sz="8" w:val="single"/>
              <w:bottom w:color="000000" w:space="0" w:sz="8" w:val="single"/>
            </w:tcBorders>
          </w:tcPr>
          <w:p w:rsidR="00000000" w:rsidDel="00000000" w:rsidP="00000000" w:rsidRDefault="00000000" w:rsidRPr="00000000" w14:paraId="0000012A">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12B">
            <w:pPr>
              <w:rPr>
                <w:b w:val="1"/>
                <w:bCs w:val="1"/>
                <w:sz w:val="20"/>
                <w:szCs w:val="20"/>
              </w:rPr>
            </w:pPr>
            <w:r w:rsidDel="00000000" w:rsidR="00000000" w:rsidRPr="00000000">
              <w:rPr>
                <w:b w:val="1"/>
                <w:bCs w:val="1"/>
                <w:sz w:val="20"/>
                <w:szCs w:val="20"/>
                <w:rtl w:val="0"/>
              </w:rPr>
              <w:t xml:space="preserve">Harness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2C">
            <w:pPr>
              <w:rPr>
                <w:b w:val="1"/>
                <w:bCs w:val="1"/>
                <w:sz w:val="20"/>
                <w:szCs w:val="20"/>
              </w:rPr>
            </w:pPr>
            <w:r w:rsidDel="00000000" w:rsidR="00000000" w:rsidRPr="00000000">
              <w:rPr>
                <w:b w:val="1"/>
                <w:bCs w:val="1"/>
                <w:sz w:val="20"/>
                <w:szCs w:val="20"/>
                <w:rtl w:val="0"/>
              </w:rPr>
              <w:t xml:space="preserve">Retrieves user’s health profile and execution settings to identify orchestration constraints</w:t>
            </w:r>
          </w:p>
        </w:tc>
      </w:tr>
      <w:tr>
        <w:trPr>
          <w:cantSplit w:val="0"/>
          <w:tblHeader w:val="0"/>
        </w:trPr>
        <w:tc>
          <w:tcPr>
            <w:tcBorders>
              <w:top w:color="000000" w:space="0" w:sz="8" w:val="single"/>
            </w:tcBorders>
          </w:tcPr>
          <w:p w:rsidR="00000000" w:rsidDel="00000000" w:rsidP="00000000" w:rsidRDefault="00000000" w:rsidRPr="00000000" w14:paraId="0000012D">
            <w:pPr>
              <w:rPr>
                <w:b w:val="0"/>
                <w:bCs w:val="0"/>
                <w:sz w:val="20"/>
                <w:szCs w:val="20"/>
              </w:rPr>
            </w:pPr>
            <w:r w:rsidDel="00000000" w:rsidR="00000000" w:rsidRPr="00000000">
              <w:rPr>
                <w:b w:val="0"/>
                <w:bCs w:val="0"/>
                <w:sz w:val="20"/>
                <w:szCs w:val="20"/>
                <w:rtl w:val="0"/>
              </w:rPr>
              <w:t xml:space="preserve">4</w:t>
            </w:r>
          </w:p>
        </w:tc>
        <w:tc>
          <w:tcPr>
            <w:tcBorders>
              <w:top w:color="000000" w:space="0" w:sz="8" w:val="single"/>
            </w:tcBorders>
          </w:tcPr>
          <w:p w:rsidR="00000000" w:rsidDel="00000000" w:rsidP="00000000" w:rsidRDefault="00000000" w:rsidRPr="00000000" w14:paraId="0000012E">
            <w:pPr>
              <w:rPr>
                <w:b w:val="1"/>
                <w:bCs w:val="1"/>
                <w:sz w:val="20"/>
                <w:szCs w:val="20"/>
              </w:rPr>
            </w:pPr>
            <w:r w:rsidDel="00000000" w:rsidR="00000000" w:rsidRPr="00000000">
              <w:rPr>
                <w:rtl w:val="0"/>
              </w:rPr>
            </w:r>
          </w:p>
        </w:tc>
        <w:tc>
          <w:tcPr>
            <w:tcBorders>
              <w:top w:color="000000" w:space="0" w:sz="8" w:val="single"/>
            </w:tcBorders>
          </w:tcPr>
          <w:p w:rsidR="00000000" w:rsidDel="00000000" w:rsidP="00000000" w:rsidRDefault="00000000" w:rsidRPr="00000000" w14:paraId="0000012F">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tcBorders>
          </w:tcPr>
          <w:p w:rsidR="00000000" w:rsidDel="00000000" w:rsidP="00000000" w:rsidRDefault="00000000" w:rsidRPr="00000000" w14:paraId="00000130">
            <w:pPr>
              <w:rPr>
                <w:b w:val="1"/>
                <w:bCs w:val="1"/>
                <w:sz w:val="20"/>
                <w:szCs w:val="20"/>
              </w:rPr>
            </w:pPr>
            <w:r w:rsidDel="00000000" w:rsidR="00000000" w:rsidRPr="00000000">
              <w:rPr>
                <w:b w:val="1"/>
                <w:bCs w:val="1"/>
                <w:sz w:val="20"/>
                <w:szCs w:val="20"/>
                <w:rtl w:val="0"/>
              </w:rPr>
              <w:t xml:space="preserve">Determines there are no agentic capabilities that satisfy one or more information requirements</w:t>
            </w:r>
          </w:p>
        </w:tc>
      </w:tr>
      <w:tr>
        <w:trPr>
          <w:cantSplit w:val="0"/>
          <w:tblHeader w:val="0"/>
        </w:trPr>
        <w:tc>
          <w:tcPr>
            <w:tcBorders>
              <w:top w:color="000000" w:space="0" w:sz="8" w:val="single"/>
            </w:tcBorders>
          </w:tcPr>
          <w:p w:rsidR="00000000" w:rsidDel="00000000" w:rsidP="00000000" w:rsidRDefault="00000000" w:rsidRPr="00000000" w14:paraId="00000131">
            <w:pPr>
              <w:rPr>
                <w:b w:val="0"/>
                <w:bCs w:val="0"/>
                <w:sz w:val="20"/>
                <w:szCs w:val="20"/>
              </w:rPr>
            </w:pPr>
            <w:r w:rsidDel="00000000" w:rsidR="00000000" w:rsidRPr="00000000">
              <w:rPr>
                <w:b w:val="0"/>
                <w:bCs w:val="0"/>
                <w:sz w:val="20"/>
                <w:szCs w:val="20"/>
                <w:rtl w:val="0"/>
              </w:rPr>
              <w:t xml:space="preserve">5</w:t>
            </w:r>
          </w:p>
        </w:tc>
        <w:tc>
          <w:tcPr>
            <w:tcBorders>
              <w:top w:color="000000" w:space="0" w:sz="8" w:val="single"/>
            </w:tcBorders>
          </w:tcPr>
          <w:p w:rsidR="00000000" w:rsidDel="00000000" w:rsidP="00000000" w:rsidRDefault="00000000" w:rsidRPr="00000000" w14:paraId="00000132">
            <w:pPr>
              <w:rPr>
                <w:b w:val="1"/>
                <w:bCs w:val="1"/>
                <w:sz w:val="20"/>
                <w:szCs w:val="20"/>
              </w:rPr>
            </w:pPr>
            <w:r w:rsidDel="00000000" w:rsidR="00000000" w:rsidRPr="00000000">
              <w:rPr>
                <w:rtl w:val="0"/>
              </w:rPr>
            </w:r>
          </w:p>
        </w:tc>
        <w:tc>
          <w:tcPr>
            <w:tcBorders>
              <w:top w:color="000000" w:space="0" w:sz="8" w:val="single"/>
            </w:tcBorders>
          </w:tcPr>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Reasoner</w:t>
            </w:r>
          </w:p>
        </w:tc>
        <w:tc>
          <w:tcPr>
            <w:tcBorders>
              <w:top w:color="000000" w:space="0" w:sz="8" w:val="single"/>
            </w:tcBorders>
          </w:tcPr>
          <w:p w:rsidR="00000000" w:rsidDel="00000000" w:rsidP="00000000" w:rsidRDefault="00000000" w:rsidRPr="00000000" w14:paraId="00000134">
            <w:pPr>
              <w:rPr>
                <w:b w:val="1"/>
                <w:bCs w:val="1"/>
                <w:sz w:val="20"/>
                <w:szCs w:val="20"/>
              </w:rPr>
            </w:pPr>
            <w:r w:rsidDel="00000000" w:rsidR="00000000" w:rsidRPr="00000000">
              <w:rPr>
                <w:b w:val="1"/>
                <w:bCs w:val="1"/>
                <w:sz w:val="20"/>
                <w:szCs w:val="20"/>
                <w:rtl w:val="0"/>
              </w:rPr>
              <w:t xml:space="preserve">Identifies unsatisfied information requirements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35">
            <w:pPr>
              <w:rPr>
                <w:b w:val="0"/>
                <w:bCs w:val="0"/>
                <w:sz w:val="20"/>
                <w:szCs w:val="20"/>
              </w:rPr>
            </w:pPr>
            <w:r w:rsidDel="00000000" w:rsidR="00000000" w:rsidRPr="00000000">
              <w:rPr>
                <w:b w:val="0"/>
                <w:bCs w:val="0"/>
                <w:sz w:val="20"/>
                <w:szCs w:val="20"/>
                <w:rtl w:val="0"/>
              </w:rPr>
              <w:t xml:space="preserve">6</w:t>
            </w:r>
          </w:p>
        </w:tc>
        <w:tc>
          <w:tcPr>
            <w:tcBorders>
              <w:top w:color="000000" w:space="0" w:sz="8" w:val="single"/>
              <w:bottom w:color="000000" w:space="0" w:sz="8" w:val="single"/>
            </w:tcBorders>
          </w:tcPr>
          <w:p w:rsidR="00000000" w:rsidDel="00000000" w:rsidP="00000000" w:rsidRDefault="00000000" w:rsidRPr="00000000" w14:paraId="00000136">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137">
            <w:pPr>
              <w:rPr>
                <w:b w:val="1"/>
                <w:bCs w:val="1"/>
                <w:sz w:val="20"/>
                <w:szCs w:val="20"/>
              </w:rPr>
            </w:pPr>
            <w:r w:rsidDel="00000000" w:rsidR="00000000" w:rsidRPr="00000000">
              <w:rPr>
                <w:b w:val="1"/>
                <w:bCs w:val="1"/>
                <w:sz w:val="20"/>
                <w:szCs w:val="20"/>
                <w:rtl w:val="0"/>
              </w:rPr>
              <w:t xml:space="preserve">Harness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38">
            <w:pPr>
              <w:rPr>
                <w:b w:val="1"/>
                <w:bCs w:val="1"/>
                <w:sz w:val="20"/>
                <w:szCs w:val="20"/>
              </w:rPr>
            </w:pPr>
            <w:r w:rsidDel="00000000" w:rsidR="00000000" w:rsidRPr="00000000">
              <w:rPr>
                <w:b w:val="1"/>
                <w:bCs w:val="1"/>
                <w:sz w:val="20"/>
                <w:szCs w:val="20"/>
                <w:rtl w:val="0"/>
              </w:rPr>
              <w:t xml:space="preserve">Returns unsatisfied information requirements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39">
            <w:pPr>
              <w:rPr>
                <w:b w:val="0"/>
                <w:bCs w:val="0"/>
                <w:sz w:val="20"/>
                <w:szCs w:val="20"/>
              </w:rPr>
            </w:pPr>
            <w:r w:rsidDel="00000000" w:rsidR="00000000" w:rsidRPr="00000000">
              <w:rPr>
                <w:b w:val="0"/>
                <w:bCs w:val="0"/>
                <w:sz w:val="20"/>
                <w:szCs w:val="20"/>
                <w:rtl w:val="0"/>
              </w:rPr>
              <w:t xml:space="preserve">7</w:t>
            </w:r>
          </w:p>
        </w:tc>
        <w:tc>
          <w:tcPr>
            <w:tcBorders>
              <w:top w:color="000000" w:space="0" w:sz="8" w:val="single"/>
              <w:bottom w:color="000000" w:space="0" w:sz="8" w:val="single"/>
            </w:tcBorders>
          </w:tcPr>
          <w:p w:rsidR="00000000" w:rsidDel="00000000" w:rsidP="00000000" w:rsidRDefault="00000000" w:rsidRPr="00000000" w14:paraId="0000013A">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13B">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3C">
            <w:pPr>
              <w:rPr>
                <w:b w:val="1"/>
                <w:bCs w:val="1"/>
                <w:sz w:val="20"/>
                <w:szCs w:val="20"/>
              </w:rPr>
            </w:pPr>
            <w:r w:rsidDel="00000000" w:rsidR="00000000" w:rsidRPr="00000000">
              <w:rPr>
                <w:b w:val="1"/>
                <w:bCs w:val="1"/>
                <w:sz w:val="20"/>
                <w:szCs w:val="20"/>
                <w:rtl w:val="0"/>
              </w:rPr>
              <w:t xml:space="preserve">Informs the users that the available agent capabilities cannot satisfy the user’s request, highlighting the unsatisfied information requirements needed to answer the query</w:t>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u w:val="single"/>
          <w:rtl w:val="0"/>
        </w:rPr>
        <w:t xml:space="preserve">Summary</w:t>
      </w:r>
      <w:r w:rsidDel="00000000" w:rsidR="00000000" w:rsidRPr="00000000">
        <w:rPr>
          <w:rtl w:val="0"/>
        </w:rPr>
        <w:t xml:space="preserve">: The </w:t>
      </w:r>
      <w:r w:rsidDel="00000000" w:rsidR="00000000" w:rsidRPr="00000000">
        <w:rPr>
          <w:b w:val="1"/>
          <w:bCs w:val="1"/>
          <w:rtl w:val="0"/>
        </w:rPr>
        <w:t xml:space="preserve">User </w:t>
      </w:r>
      <w:r w:rsidDel="00000000" w:rsidR="00000000" w:rsidRPr="00000000">
        <w:rPr>
          <w:rtl w:val="0"/>
        </w:rPr>
        <w:t xml:space="preserve">submits a request. The </w:t>
      </w:r>
      <w:r w:rsidDel="00000000" w:rsidR="00000000" w:rsidRPr="00000000">
        <w:rPr>
          <w:b w:val="1"/>
          <w:bCs w:val="1"/>
          <w:rtl w:val="0"/>
        </w:rPr>
        <w:t xml:space="preserve">NLP Tool</w:t>
      </w:r>
      <w:r w:rsidDel="00000000" w:rsidR="00000000" w:rsidRPr="00000000">
        <w:rPr>
          <w:rtl w:val="0"/>
        </w:rPr>
        <w:t xml:space="preserve"> parses the request to extract goals, constraints, and information requirements. The </w:t>
      </w:r>
      <w:r w:rsidDel="00000000" w:rsidR="00000000" w:rsidRPr="00000000">
        <w:rPr>
          <w:b w:val="1"/>
          <w:bCs w:val="1"/>
          <w:rtl w:val="0"/>
        </w:rPr>
        <w:t xml:space="preserve">Harness </w:t>
      </w:r>
      <w:r w:rsidDel="00000000" w:rsidR="00000000" w:rsidRPr="00000000">
        <w:rPr>
          <w:rtl w:val="0"/>
        </w:rPr>
        <w:t xml:space="preserve">retrieves the user’s health profile and execution settings to identify relevant orchestration constraints. The </w:t>
      </w:r>
      <w:r w:rsidDel="00000000" w:rsidR="00000000" w:rsidRPr="00000000">
        <w:rPr>
          <w:b w:val="1"/>
          <w:bCs w:val="1"/>
          <w:rtl w:val="0"/>
        </w:rPr>
        <w:t xml:space="preserve">Reasoner </w:t>
      </w:r>
      <w:r w:rsidDel="00000000" w:rsidR="00000000" w:rsidRPr="00000000">
        <w:rPr>
          <w:rtl w:val="0"/>
        </w:rPr>
        <w:t xml:space="preserve">determines that the available agentic capabilities cannot satisfy one or more of those requirements. It identifies the unsatisfied information requirements, which the </w:t>
      </w:r>
      <w:r w:rsidDel="00000000" w:rsidR="00000000" w:rsidRPr="00000000">
        <w:rPr>
          <w:b w:val="1"/>
          <w:bCs w:val="1"/>
          <w:rtl w:val="0"/>
        </w:rPr>
        <w:t xml:space="preserve">Harness </w:t>
      </w:r>
      <w:r w:rsidDel="00000000" w:rsidR="00000000" w:rsidRPr="00000000">
        <w:rPr>
          <w:rtl w:val="0"/>
        </w:rPr>
        <w:t xml:space="preserve">returns to the </w:t>
      </w:r>
      <w:r w:rsidDel="00000000" w:rsidR="00000000" w:rsidRPr="00000000">
        <w:rPr>
          <w:b w:val="1"/>
          <w:bCs w:val="1"/>
          <w:rtl w:val="0"/>
        </w:rPr>
        <w:t xml:space="preserve">Agent</w:t>
      </w:r>
      <w:r w:rsidDel="00000000" w:rsidR="00000000" w:rsidRPr="00000000">
        <w:rPr>
          <w:rtl w:val="0"/>
        </w:rPr>
        <w:t xml:space="preserve">. The </w:t>
      </w:r>
      <w:r w:rsidDel="00000000" w:rsidR="00000000" w:rsidRPr="00000000">
        <w:rPr>
          <w:b w:val="1"/>
          <w:bCs w:val="1"/>
          <w:rtl w:val="0"/>
        </w:rPr>
        <w:t xml:space="preserve">Agent </w:t>
      </w:r>
      <w:r w:rsidDel="00000000" w:rsidR="00000000" w:rsidRPr="00000000">
        <w:rPr>
          <w:rtl w:val="0"/>
        </w:rPr>
        <w:t xml:space="preserve">then informs the user that the currently available tools and skills cannot fully satisfy the request, explicitly highlighting the information requirements that cannot be fulfilled and are therefore needed to answer the query.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tbl>
      <w:tblPr>
        <w:tblStyle w:val="Table7"/>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141">
            <w:pPr>
              <w:rPr/>
            </w:pPr>
            <w:hyperlink w:anchor="bookmark=id.z823rq5au3cu">
              <w:r w:rsidDel="00000000" w:rsidR="00000000" w:rsidRPr="00000000">
                <w:rPr>
                  <w:color w:val="1155cc"/>
                  <w:u w:val="single"/>
                  <w:rtl w:val="0"/>
                </w:rPr>
                <w:t xml:space="preserve">Usage Scenario 2</w:t>
              </w:r>
            </w:hyperlink>
            <w:r w:rsidDel="00000000" w:rsidR="00000000" w:rsidRPr="00000000">
              <w:rPr>
                <w:rtl w:val="0"/>
              </w:rPr>
              <w:t xml:space="preserve"> - Alternate Flow of Events: current agentic capabilities cannot satisfy the user’s request (requires explanation)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45">
            <w:pPr>
              <w:rPr/>
            </w:pPr>
            <w:r w:rsidDel="00000000" w:rsidR="00000000" w:rsidRPr="00000000">
              <w:rPr>
                <w:rtl w:val="0"/>
              </w:rPr>
              <w:t xml:space="preserve">Step</w:t>
            </w:r>
          </w:p>
        </w:tc>
        <w:tc>
          <w:tcPr>
            <w:tcBorders>
              <w:top w:color="000000" w:space="0" w:sz="8" w:val="single"/>
              <w:bottom w:color="000000" w:space="0" w:sz="8" w:val="single"/>
            </w:tcBorders>
          </w:tcPr>
          <w:p w:rsidR="00000000" w:rsidDel="00000000" w:rsidP="00000000" w:rsidRDefault="00000000" w:rsidRPr="00000000" w14:paraId="00000146">
            <w:pPr>
              <w:rPr/>
            </w:pPr>
            <w:r w:rsidDel="00000000" w:rsidR="00000000" w:rsidRPr="00000000">
              <w:rPr>
                <w:rtl w:val="0"/>
              </w:rPr>
              <w:t xml:space="preserve">Actor (Person)</w:t>
            </w:r>
          </w:p>
        </w:tc>
        <w:tc>
          <w:tcPr>
            <w:tcBorders>
              <w:top w:color="000000" w:space="0" w:sz="8" w:val="single"/>
              <w:bottom w:color="000000" w:space="0" w:sz="8" w:val="single"/>
            </w:tcBorders>
          </w:tcPr>
          <w:p w:rsidR="00000000" w:rsidDel="00000000" w:rsidP="00000000" w:rsidRDefault="00000000" w:rsidRPr="00000000" w14:paraId="00000147">
            <w:pPr>
              <w:rPr/>
            </w:pPr>
            <w:r w:rsidDel="00000000" w:rsidR="00000000" w:rsidRPr="00000000">
              <w:rPr>
                <w:rtl w:val="0"/>
              </w:rPr>
              <w:t xml:space="preserve">Actor (System)</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48">
            <w:pPr>
              <w:rPr/>
            </w:pPr>
            <w:r w:rsidDel="00000000" w:rsidR="00000000" w:rsidRPr="00000000">
              <w:rPr>
                <w:rtl w:val="0"/>
              </w:rPr>
              <w:t xml:space="preserve">Description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49">
            <w:pPr>
              <w:rPr/>
            </w:pPr>
            <w:r w:rsidDel="00000000" w:rsidR="00000000" w:rsidRPr="00000000">
              <w:rPr>
                <w:rtl w:val="0"/>
              </w:rPr>
              <w:t xml:space="preserve">1</w:t>
            </w:r>
          </w:p>
        </w:tc>
        <w:tc>
          <w:tcPr>
            <w:tcBorders>
              <w:top w:color="000000" w:space="0" w:sz="8" w:val="single"/>
              <w:bottom w:color="000000" w:space="0" w:sz="8" w:val="single"/>
            </w:tcBorders>
          </w:tcPr>
          <w:p w:rsidR="00000000" w:rsidDel="00000000" w:rsidP="00000000" w:rsidRDefault="00000000" w:rsidRPr="00000000" w14:paraId="0000014A">
            <w:pPr>
              <w:rPr/>
            </w:pPr>
            <w:r w:rsidDel="00000000" w:rsidR="00000000" w:rsidRPr="00000000">
              <w:rPr>
                <w:rtl w:val="0"/>
              </w:rPr>
              <w:t xml:space="preserve">user</w:t>
            </w:r>
          </w:p>
        </w:tc>
        <w:tc>
          <w:tcPr>
            <w:tcBorders>
              <w:top w:color="000000" w:space="0" w:sz="8" w:val="single"/>
              <w:bottom w:color="000000" w:space="0" w:sz="8" w:val="single"/>
            </w:tcBorders>
          </w:tcPr>
          <w:p w:rsidR="00000000" w:rsidDel="00000000" w:rsidP="00000000" w:rsidRDefault="00000000" w:rsidRPr="00000000" w14:paraId="0000014B">
            <w:pPr>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4C">
            <w:pPr>
              <w:rPr/>
            </w:pPr>
            <w:r w:rsidDel="00000000" w:rsidR="00000000" w:rsidRPr="00000000">
              <w:rPr>
                <w:rtl w:val="0"/>
              </w:rPr>
              <w:t xml:space="preserve">Submits a request</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4D">
            <w:pPr>
              <w:rPr/>
            </w:pPr>
            <w:r w:rsidDel="00000000" w:rsidR="00000000" w:rsidRPr="00000000">
              <w:rPr>
                <w:rtl w:val="0"/>
              </w:rPr>
              <w:t xml:space="preserve">2</w:t>
            </w:r>
          </w:p>
        </w:tc>
        <w:tc>
          <w:tcPr>
            <w:tcBorders>
              <w:top w:color="000000" w:space="0" w:sz="8" w:val="single"/>
              <w:bottom w:color="000000" w:space="0" w:sz="8" w:val="single"/>
            </w:tcBorders>
          </w:tcPr>
          <w:p w:rsidR="00000000" w:rsidDel="00000000" w:rsidP="00000000" w:rsidRDefault="00000000" w:rsidRPr="00000000" w14:paraId="0000014E">
            <w:pPr>
              <w:rPr/>
            </w:pPr>
            <w:r w:rsidDel="00000000" w:rsidR="00000000" w:rsidRPr="00000000">
              <w:rPr>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14F">
            <w:pPr>
              <w:rPr/>
            </w:pPr>
            <w:r w:rsidDel="00000000" w:rsidR="00000000" w:rsidRPr="00000000">
              <w:rPr>
                <w:rtl w:val="0"/>
              </w:rPr>
              <w:t xml:space="preserve">-</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50">
            <w:pPr>
              <w:rPr/>
            </w:pPr>
            <w:hyperlink w:anchor="bookmark=id.c117h1b1ksss">
              <w:r w:rsidDel="00000000" w:rsidR="00000000" w:rsidRPr="00000000">
                <w:rPr>
                  <w:b w:val="1"/>
                  <w:bCs w:val="1"/>
                  <w:color w:val="1155cc"/>
                  <w:sz w:val="20"/>
                  <w:szCs w:val="20"/>
                  <w:u w:val="single"/>
                  <w:rtl w:val="0"/>
                </w:rPr>
                <w:t xml:space="preserve">Informs the users that the available agent capabilities cannot satisfy the user’s request, highlighting the unsatisfied information requirements needed to answer the query</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51">
            <w:pPr>
              <w:rPr/>
            </w:pPr>
            <w:r w:rsidDel="00000000" w:rsidR="00000000" w:rsidRPr="00000000">
              <w:rPr>
                <w:rtl w:val="0"/>
              </w:rPr>
              <w:t xml:space="preserve">3</w:t>
            </w:r>
          </w:p>
        </w:tc>
        <w:tc>
          <w:tcPr>
            <w:tcBorders>
              <w:top w:color="000000" w:space="0" w:sz="8" w:val="single"/>
              <w:bottom w:color="000000" w:space="0" w:sz="8" w:val="single"/>
            </w:tcBorders>
          </w:tcPr>
          <w:p w:rsidR="00000000" w:rsidDel="00000000" w:rsidP="00000000" w:rsidRDefault="00000000" w:rsidRPr="00000000" w14:paraId="00000152">
            <w:pPr>
              <w:rPr/>
            </w:pPr>
            <w:r w:rsidDel="00000000" w:rsidR="00000000" w:rsidRPr="00000000">
              <w:rPr>
                <w:rtl w:val="0"/>
              </w:rPr>
              <w:t xml:space="preserve">-</w:t>
            </w:r>
          </w:p>
        </w:tc>
        <w:tc>
          <w:tcPr>
            <w:tcBorders>
              <w:top w:color="000000" w:space="0" w:sz="8" w:val="single"/>
              <w:bottom w:color="000000" w:space="0" w:sz="8" w:val="single"/>
            </w:tcBorders>
          </w:tcPr>
          <w:p w:rsidR="00000000" w:rsidDel="00000000" w:rsidP="00000000" w:rsidRDefault="00000000" w:rsidRPr="00000000" w14:paraId="00000153">
            <w:pPr>
              <w:rPr/>
            </w:pPr>
            <w:r w:rsidDel="00000000" w:rsidR="00000000" w:rsidRPr="00000000">
              <w:rPr>
                <w:rtl w:val="0"/>
              </w:rPr>
              <w:t xml:space="preserve">Reasoner</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54">
            <w:pPr>
              <w:rPr/>
            </w:pPr>
            <w:r w:rsidDel="00000000" w:rsidR="00000000" w:rsidRPr="00000000">
              <w:rPr>
                <w:b w:val="1"/>
                <w:bCs w:val="1"/>
                <w:sz w:val="20"/>
                <w:szCs w:val="20"/>
                <w:rtl w:val="0"/>
              </w:rPr>
              <w:t xml:space="preserve">Retrieves</w:t>
            </w:r>
            <w:r w:rsidDel="00000000" w:rsidR="00000000" w:rsidRPr="00000000">
              <w:rPr>
                <w:rtl w:val="0"/>
              </w:rPr>
              <w:t xml:space="preserve"> the InformationRequirements the system was trying to satisfy in the previous query</w:t>
            </w:r>
          </w:p>
        </w:tc>
      </w:tr>
      <w:tr>
        <w:trPr>
          <w:cantSplit w:val="0"/>
          <w:tblHeader w:val="0"/>
        </w:trPr>
        <w:tc>
          <w:tcPr>
            <w:tcBorders>
              <w:top w:color="000000" w:space="0" w:sz="8" w:val="single"/>
            </w:tcBorders>
          </w:tcPr>
          <w:p w:rsidR="00000000" w:rsidDel="00000000" w:rsidP="00000000" w:rsidRDefault="00000000" w:rsidRPr="00000000" w14:paraId="00000155">
            <w:pPr>
              <w:rPr/>
            </w:pPr>
            <w:r w:rsidDel="00000000" w:rsidR="00000000" w:rsidRPr="00000000">
              <w:rPr>
                <w:rtl w:val="0"/>
              </w:rPr>
              <w:t xml:space="preserve">4</w:t>
            </w:r>
          </w:p>
        </w:tc>
        <w:tc>
          <w:tcPr>
            <w:tcBorders>
              <w:top w:color="000000" w:space="0" w:sz="8" w:val="single"/>
            </w:tcBorders>
          </w:tcPr>
          <w:p w:rsidR="00000000" w:rsidDel="00000000" w:rsidP="00000000" w:rsidRDefault="00000000" w:rsidRPr="00000000" w14:paraId="00000156">
            <w:pPr>
              <w:rPr/>
            </w:pPr>
            <w:r w:rsidDel="00000000" w:rsidR="00000000" w:rsidRPr="00000000">
              <w:rPr>
                <w:rtl w:val="0"/>
              </w:rPr>
            </w:r>
          </w:p>
        </w:tc>
        <w:tc>
          <w:tcPr>
            <w:tcBorders>
              <w:top w:color="000000" w:space="0" w:sz="8" w:val="single"/>
            </w:tcBorders>
          </w:tcPr>
          <w:p w:rsidR="00000000" w:rsidDel="00000000" w:rsidP="00000000" w:rsidRDefault="00000000" w:rsidRPr="00000000" w14:paraId="00000157">
            <w:pPr>
              <w:rPr/>
            </w:pPr>
            <w:r w:rsidDel="00000000" w:rsidR="00000000" w:rsidRPr="00000000">
              <w:rPr>
                <w:rtl w:val="0"/>
              </w:rPr>
              <w:t xml:space="preserve">Reasoner</w:t>
            </w:r>
          </w:p>
        </w:tc>
        <w:tc>
          <w:tcPr>
            <w:tcBorders>
              <w:top w:color="000000" w:space="0" w:sz="8" w:val="single"/>
            </w:tcBorders>
          </w:tcPr>
          <w:p w:rsidR="00000000" w:rsidDel="00000000" w:rsidP="00000000" w:rsidRDefault="00000000" w:rsidRPr="00000000" w14:paraId="00000158">
            <w:pPr>
              <w:rPr/>
            </w:pPr>
            <w:r w:rsidDel="00000000" w:rsidR="00000000" w:rsidRPr="00000000">
              <w:rPr>
                <w:b w:val="1"/>
                <w:bCs w:val="1"/>
                <w:sz w:val="20"/>
                <w:szCs w:val="20"/>
                <w:rtl w:val="0"/>
              </w:rPr>
              <w:t xml:space="preserve">Retrieve</w:t>
            </w:r>
            <w:r w:rsidDel="00000000" w:rsidR="00000000" w:rsidRPr="00000000">
              <w:rPr>
                <w:rtl w:val="0"/>
              </w:rPr>
              <w:t xml:space="preserve"> all the Tools and Skills available to the agent </w:t>
            </w:r>
          </w:p>
        </w:tc>
      </w:tr>
      <w:tr>
        <w:trPr>
          <w:cantSplit w:val="0"/>
          <w:tblHeader w:val="0"/>
        </w:trPr>
        <w:tc>
          <w:tcPr>
            <w:tcBorders>
              <w:top w:color="000000" w:space="0" w:sz="8" w:val="single"/>
            </w:tcBorders>
          </w:tcPr>
          <w:p w:rsidR="00000000" w:rsidDel="00000000" w:rsidP="00000000" w:rsidRDefault="00000000" w:rsidRPr="00000000" w14:paraId="00000159">
            <w:pPr>
              <w:rPr/>
            </w:pPr>
            <w:r w:rsidDel="00000000" w:rsidR="00000000" w:rsidRPr="00000000">
              <w:rPr>
                <w:rtl w:val="0"/>
              </w:rPr>
              <w:t xml:space="preserve">5</w:t>
            </w:r>
          </w:p>
        </w:tc>
        <w:tc>
          <w:tcPr>
            <w:tcBorders>
              <w:top w:color="000000" w:space="0" w:sz="8" w:val="single"/>
            </w:tcBorders>
          </w:tcPr>
          <w:p w:rsidR="00000000" w:rsidDel="00000000" w:rsidP="00000000" w:rsidRDefault="00000000" w:rsidRPr="00000000" w14:paraId="0000015A">
            <w:pPr>
              <w:rPr/>
            </w:pPr>
            <w:r w:rsidDel="00000000" w:rsidR="00000000" w:rsidRPr="00000000">
              <w:rPr>
                <w:rtl w:val="0"/>
              </w:rPr>
            </w:r>
          </w:p>
        </w:tc>
        <w:tc>
          <w:tcPr>
            <w:tcBorders>
              <w:top w:color="000000" w:space="0" w:sz="8" w:val="single"/>
            </w:tcBorders>
          </w:tcPr>
          <w:p w:rsidR="00000000" w:rsidDel="00000000" w:rsidP="00000000" w:rsidRDefault="00000000" w:rsidRPr="00000000" w14:paraId="0000015B">
            <w:pPr>
              <w:rPr/>
            </w:pPr>
            <w:r w:rsidDel="00000000" w:rsidR="00000000" w:rsidRPr="00000000">
              <w:rPr>
                <w:rtl w:val="0"/>
              </w:rPr>
              <w:t xml:space="preserve">Reasoner</w:t>
            </w:r>
          </w:p>
        </w:tc>
        <w:tc>
          <w:tcPr>
            <w:tcBorders>
              <w:top w:color="000000" w:space="0" w:sz="8" w:val="single"/>
            </w:tcBorders>
          </w:tcPr>
          <w:p w:rsidR="00000000" w:rsidDel="00000000" w:rsidP="00000000" w:rsidRDefault="00000000" w:rsidRPr="00000000" w14:paraId="0000015C">
            <w:pPr>
              <w:rPr/>
            </w:pPr>
            <w:r w:rsidDel="00000000" w:rsidR="00000000" w:rsidRPr="00000000">
              <w:rPr>
                <w:rtl w:val="0"/>
              </w:rPr>
              <w:t xml:space="preserve">Map those Tools and Skills to their Capabilities and the InformationRequirements they satisfy</w:t>
            </w:r>
          </w:p>
        </w:tc>
      </w:tr>
      <w:tr>
        <w:trPr>
          <w:cantSplit w:val="0"/>
          <w:tblHeader w:val="0"/>
        </w:trPr>
        <w:tc>
          <w:tcPr>
            <w:tcBorders>
              <w:top w:color="000000" w:space="0" w:sz="8" w:val="single"/>
            </w:tcBorders>
          </w:tcPr>
          <w:p w:rsidR="00000000" w:rsidDel="00000000" w:rsidP="00000000" w:rsidRDefault="00000000" w:rsidRPr="00000000" w14:paraId="0000015D">
            <w:pPr>
              <w:rPr/>
            </w:pPr>
            <w:r w:rsidDel="00000000" w:rsidR="00000000" w:rsidRPr="00000000">
              <w:rPr>
                <w:rtl w:val="0"/>
              </w:rPr>
              <w:t xml:space="preserve">6</w:t>
            </w:r>
          </w:p>
        </w:tc>
        <w:tc>
          <w:tcPr>
            <w:tcBorders>
              <w:top w:color="000000" w:space="0" w:sz="8" w:val="single"/>
            </w:tcBorders>
          </w:tcPr>
          <w:p w:rsidR="00000000" w:rsidDel="00000000" w:rsidP="00000000" w:rsidRDefault="00000000" w:rsidRPr="00000000" w14:paraId="0000015E">
            <w:pPr>
              <w:rPr/>
            </w:pPr>
            <w:r w:rsidDel="00000000" w:rsidR="00000000" w:rsidRPr="00000000">
              <w:rPr>
                <w:rtl w:val="0"/>
              </w:rPr>
            </w:r>
          </w:p>
        </w:tc>
        <w:tc>
          <w:tcPr>
            <w:tcBorders>
              <w:top w:color="000000" w:space="0" w:sz="8" w:val="single"/>
            </w:tcBorders>
          </w:tcPr>
          <w:p w:rsidR="00000000" w:rsidDel="00000000" w:rsidP="00000000" w:rsidRDefault="00000000" w:rsidRPr="00000000" w14:paraId="0000015F">
            <w:pPr>
              <w:rPr/>
            </w:pPr>
            <w:r w:rsidDel="00000000" w:rsidR="00000000" w:rsidRPr="00000000">
              <w:rPr>
                <w:rtl w:val="0"/>
              </w:rPr>
              <w:t xml:space="preserve">Reasoner</w:t>
            </w:r>
          </w:p>
        </w:tc>
        <w:tc>
          <w:tcPr>
            <w:tcBorders>
              <w:top w:color="000000" w:space="0" w:sz="8" w:val="single"/>
            </w:tcBorders>
          </w:tcPr>
          <w:p w:rsidR="00000000" w:rsidDel="00000000" w:rsidP="00000000" w:rsidRDefault="00000000" w:rsidRPr="00000000" w14:paraId="00000160">
            <w:pPr>
              <w:rPr/>
            </w:pPr>
            <w:r w:rsidDel="00000000" w:rsidR="00000000" w:rsidRPr="00000000">
              <w:rPr>
                <w:rtl w:val="0"/>
              </w:rPr>
              <w:t xml:space="preserve">Identifies unsatisfied InformationRequirements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61">
            <w:pPr>
              <w:rPr/>
            </w:pPr>
            <w:r w:rsidDel="00000000" w:rsidR="00000000" w:rsidRPr="00000000">
              <w:rPr>
                <w:b w:val="0"/>
                <w:bCs w:val="0"/>
                <w:sz w:val="20"/>
                <w:szCs w:val="20"/>
                <w:rtl w:val="0"/>
              </w:rPr>
              <w:t xml:space="preserve">7</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62">
            <w:pPr>
              <w:rPr/>
            </w:pPr>
            <w:r w:rsidDel="00000000" w:rsidR="00000000" w:rsidRPr="00000000">
              <w:rPr>
                <w:rtl w:val="0"/>
              </w:rPr>
              <w:t xml:space="preserve">-</w:t>
            </w:r>
          </w:p>
        </w:tc>
        <w:tc>
          <w:tcPr>
            <w:tcBorders>
              <w:top w:color="000000" w:space="0" w:sz="8" w:val="single"/>
              <w:bottom w:color="000000" w:space="0" w:sz="8" w:val="single"/>
            </w:tcBorders>
          </w:tcPr>
          <w:p w:rsidR="00000000" w:rsidDel="00000000" w:rsidP="00000000" w:rsidRDefault="00000000" w:rsidRPr="00000000" w14:paraId="00000163">
            <w:pPr>
              <w:rPr/>
            </w:pPr>
            <w:r w:rsidDel="00000000" w:rsidR="00000000" w:rsidRPr="00000000">
              <w:rPr>
                <w:rtl w:val="0"/>
              </w:rPr>
              <w:t xml:space="preserve">Harness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64">
            <w:pPr>
              <w:rPr/>
            </w:pPr>
            <w:r w:rsidDel="00000000" w:rsidR="00000000" w:rsidRPr="00000000">
              <w:rPr>
                <w:rtl w:val="0"/>
              </w:rPr>
              <w:t xml:space="preserve">Display the Tools and Skills with the InformationRequirements they satisfy, as well as the  unsatisfied InformationRequirements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65">
            <w:pPr>
              <w:rPr/>
            </w:pPr>
            <w:r w:rsidDel="00000000" w:rsidR="00000000" w:rsidRPr="00000000">
              <w:rPr>
                <w:b w:val="0"/>
                <w:bCs w:val="0"/>
                <w:sz w:val="20"/>
                <w:szCs w:val="20"/>
                <w:rtl w:val="0"/>
              </w:rPr>
              <w:t xml:space="preserve">8</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66">
            <w:pPr>
              <w:rPr/>
            </w:pPr>
            <w:r w:rsidDel="00000000" w:rsidR="00000000" w:rsidRPr="00000000">
              <w:rPr>
                <w:rtl w:val="0"/>
              </w:rPr>
              <w:t xml:space="preserve">User</w:t>
            </w:r>
          </w:p>
        </w:tc>
        <w:tc>
          <w:tcPr>
            <w:tcBorders>
              <w:top w:color="000000" w:space="0" w:sz="8" w:val="single"/>
              <w:bottom w:color="000000" w:space="0" w:sz="8" w:val="single"/>
            </w:tcBorders>
          </w:tcPr>
          <w:p w:rsidR="00000000" w:rsidDel="00000000" w:rsidP="00000000" w:rsidRDefault="00000000" w:rsidRPr="00000000" w14:paraId="00000167">
            <w:pPr>
              <w:rPr/>
            </w:pPr>
            <w:r w:rsidDel="00000000" w:rsidR="00000000" w:rsidRPr="00000000">
              <w:rPr>
                <w:rtl w:val="0"/>
              </w:rPr>
              <w:t xml:space="preserve">-</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68">
            <w:pPr>
              <w:rPr/>
            </w:pPr>
            <w:r w:rsidDel="00000000" w:rsidR="00000000" w:rsidRPr="00000000">
              <w:rPr>
                <w:rtl w:val="0"/>
              </w:rPr>
              <w:t xml:space="preserve">Views the explanation as to why the agent failed to execute the task via the system’s Harness</w:t>
            </w:r>
          </w:p>
        </w:tc>
      </w:tr>
    </w:tbl>
    <w:p w:rsidR="00000000" w:rsidDel="00000000" w:rsidP="00000000" w:rsidRDefault="00000000" w:rsidRPr="00000000" w14:paraId="00000169">
      <w:pPr>
        <w:rPr/>
      </w:pPr>
      <w:r w:rsidDel="00000000" w:rsidR="00000000" w:rsidRPr="00000000">
        <w:rPr>
          <w:u w:val="single"/>
          <w:rtl w:val="0"/>
        </w:rPr>
        <w:t xml:space="preserve">Summary</w:t>
      </w:r>
      <w:r w:rsidDel="00000000" w:rsidR="00000000" w:rsidRPr="00000000">
        <w:rPr>
          <w:rtl w:val="0"/>
        </w:rPr>
        <w:t xml:space="preserve">: When the available agentic capabilities cannot satisfy the </w:t>
      </w:r>
      <w:r w:rsidDel="00000000" w:rsidR="00000000" w:rsidRPr="00000000">
        <w:rPr>
          <w:b w:val="1"/>
          <w:bCs w:val="1"/>
          <w:rtl w:val="0"/>
        </w:rPr>
        <w:t xml:space="preserve">User’s</w:t>
      </w:r>
      <w:r w:rsidDel="00000000" w:rsidR="00000000" w:rsidRPr="00000000">
        <w:rPr>
          <w:rtl w:val="0"/>
        </w:rPr>
        <w:t xml:space="preserve"> request, the </w:t>
      </w:r>
      <w:r w:rsidDel="00000000" w:rsidR="00000000" w:rsidRPr="00000000">
        <w:rPr>
          <w:b w:val="1"/>
          <w:bCs w:val="1"/>
          <w:rtl w:val="0"/>
        </w:rPr>
        <w:t xml:space="preserve">Agent </w:t>
      </w:r>
      <w:r w:rsidDel="00000000" w:rsidR="00000000" w:rsidRPr="00000000">
        <w:rPr>
          <w:rtl w:val="0"/>
        </w:rPr>
        <w:t xml:space="preserve">informs the user that the request cannot be fulfilled and identifies the Information Requirements that remain unsatisfied. The </w:t>
      </w:r>
      <w:r w:rsidDel="00000000" w:rsidR="00000000" w:rsidRPr="00000000">
        <w:rPr>
          <w:b w:val="1"/>
          <w:bCs w:val="1"/>
          <w:rtl w:val="0"/>
        </w:rPr>
        <w:t xml:space="preserve">Reasoner </w:t>
      </w:r>
      <w:r w:rsidDel="00000000" w:rsidR="00000000" w:rsidRPr="00000000">
        <w:rPr>
          <w:rtl w:val="0"/>
        </w:rPr>
        <w:t xml:space="preserve">retrieves the Information Requirements associated with the request, as well as all Tools and Skills currently available to the agent. It then maps the available Tools and Skills to their corresponding Capabilities and determines which Information Requirements those Capabilities can satisfy, allowing the system to identify the Information Requirements that remain unsatisfied. The </w:t>
      </w:r>
      <w:r w:rsidDel="00000000" w:rsidR="00000000" w:rsidRPr="00000000">
        <w:rPr>
          <w:b w:val="1"/>
          <w:bCs w:val="1"/>
          <w:rtl w:val="0"/>
        </w:rPr>
        <w:t xml:space="preserve">Harness </w:t>
      </w:r>
      <w:r w:rsidDel="00000000" w:rsidR="00000000" w:rsidRPr="00000000">
        <w:rPr>
          <w:rtl w:val="0"/>
        </w:rPr>
        <w:t xml:space="preserve">displays the available Tools and Skills, the Information Requirements they can satisfy, and the unsatisfied Information Requirements. The </w:t>
      </w:r>
      <w:r w:rsidDel="00000000" w:rsidR="00000000" w:rsidRPr="00000000">
        <w:rPr>
          <w:b w:val="1"/>
          <w:bCs w:val="1"/>
          <w:rtl w:val="0"/>
        </w:rPr>
        <w:t xml:space="preserve">User </w:t>
      </w:r>
      <w:r w:rsidDel="00000000" w:rsidR="00000000" w:rsidRPr="00000000">
        <w:rPr>
          <w:rtl w:val="0"/>
        </w:rPr>
        <w:t xml:space="preserve">can then view this explanation through the system </w:t>
      </w:r>
      <w:r w:rsidDel="00000000" w:rsidR="00000000" w:rsidRPr="00000000">
        <w:rPr>
          <w:b w:val="1"/>
          <w:bCs w:val="1"/>
          <w:rtl w:val="0"/>
        </w:rPr>
        <w:t xml:space="preserve">Harness </w:t>
      </w:r>
      <w:r w:rsidDel="00000000" w:rsidR="00000000" w:rsidRPr="00000000">
        <w:rPr>
          <w:rtl w:val="0"/>
        </w:rPr>
        <w:t xml:space="preserve">to understand why the </w:t>
      </w:r>
      <w:r w:rsidDel="00000000" w:rsidR="00000000" w:rsidRPr="00000000">
        <w:rPr>
          <w:b w:val="1"/>
          <w:bCs w:val="1"/>
          <w:rtl w:val="0"/>
        </w:rPr>
        <w:t xml:space="preserve">Agent </w:t>
      </w:r>
      <w:r w:rsidDel="00000000" w:rsidR="00000000" w:rsidRPr="00000000">
        <w:rPr>
          <w:rtl w:val="0"/>
        </w:rPr>
        <w:t xml:space="preserve">was unable to execute the task.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sdt>
      <w:sdtPr>
        <w:lock w:val="contentLocked"/>
        <w:id w:val="499210084"/>
        <w:tag w:val="goog_rdk_1"/>
      </w:sdtPr>
      <w:sdtContent>
        <w:tbl>
          <w:tblPr>
            <w:tblStyle w:val="Table8"/>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16C">
                <w:pPr>
                  <w:rPr/>
                </w:pPr>
                <w:hyperlink w:anchor="bookmark=id.avl37kewjc8v">
                  <w:r w:rsidDel="00000000" w:rsidR="00000000" w:rsidRPr="00000000">
                    <w:rPr>
                      <w:color w:val="1155cc"/>
                      <w:u w:val="single"/>
                      <w:rtl w:val="0"/>
                    </w:rPr>
                    <w:t xml:space="preserve">Usage Scenario 3</w:t>
                  </w:r>
                </w:hyperlink>
                <w:r w:rsidDel="00000000" w:rsidR="00000000" w:rsidRPr="00000000">
                  <w:rPr>
                    <w:rtl w:val="0"/>
                  </w:rPr>
                  <w:t xml:space="preserve"> - Alternate Flow of Events: identifes directl conflicting constraints (ex. Maximize tool use and minimize tool use)</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70">
                <w:pPr>
                  <w:rPr/>
                </w:pPr>
                <w:r w:rsidDel="00000000" w:rsidR="00000000" w:rsidRPr="00000000">
                  <w:rPr>
                    <w:rtl w:val="0"/>
                  </w:rPr>
                  <w:t xml:space="preserve">Step</w:t>
                </w:r>
              </w:p>
            </w:tc>
            <w:tc>
              <w:tcPr>
                <w:tcBorders>
                  <w:top w:color="000000" w:space="0" w:sz="8" w:val="single"/>
                  <w:bottom w:color="000000" w:space="0" w:sz="8" w:val="single"/>
                </w:tcBorders>
              </w:tcPr>
              <w:p w:rsidR="00000000" w:rsidDel="00000000" w:rsidP="00000000" w:rsidRDefault="00000000" w:rsidRPr="00000000" w14:paraId="00000171">
                <w:pPr>
                  <w:rPr/>
                </w:pPr>
                <w:r w:rsidDel="00000000" w:rsidR="00000000" w:rsidRPr="00000000">
                  <w:rPr>
                    <w:rtl w:val="0"/>
                  </w:rPr>
                  <w:t xml:space="preserve">Actor (Person)</w:t>
                </w:r>
              </w:p>
            </w:tc>
            <w:tc>
              <w:tcPr>
                <w:tcBorders>
                  <w:top w:color="000000" w:space="0" w:sz="8" w:val="single"/>
                  <w:bottom w:color="000000" w:space="0" w:sz="8" w:val="single"/>
                </w:tcBorders>
              </w:tcPr>
              <w:p w:rsidR="00000000" w:rsidDel="00000000" w:rsidP="00000000" w:rsidRDefault="00000000" w:rsidRPr="00000000" w14:paraId="00000172">
                <w:pPr>
                  <w:rPr/>
                </w:pPr>
                <w:r w:rsidDel="00000000" w:rsidR="00000000" w:rsidRPr="00000000">
                  <w:rPr>
                    <w:rtl w:val="0"/>
                  </w:rPr>
                  <w:t xml:space="preserve">Actor (System)</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73">
                <w:pPr>
                  <w:rPr/>
                </w:pPr>
                <w:r w:rsidDel="00000000" w:rsidR="00000000" w:rsidRPr="00000000">
                  <w:rPr>
                    <w:rtl w:val="0"/>
                  </w:rPr>
                  <w:t xml:space="preserve">Description</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74">
                <w:pPr>
                  <w:rPr/>
                </w:pPr>
                <w:r w:rsidDel="00000000" w:rsidR="00000000" w:rsidRPr="00000000">
                  <w:rPr>
                    <w:rtl w:val="0"/>
                  </w:rPr>
                  <w:t xml:space="preserve">1</w:t>
                </w:r>
              </w:p>
            </w:tc>
            <w:tc>
              <w:tcPr>
                <w:tcBorders>
                  <w:top w:color="000000" w:space="0" w:sz="8" w:val="single"/>
                  <w:bottom w:color="000000" w:space="0" w:sz="8" w:val="single"/>
                </w:tcBorders>
              </w:tcPr>
              <w:p w:rsidR="00000000" w:rsidDel="00000000" w:rsidP="00000000" w:rsidRDefault="00000000" w:rsidRPr="00000000" w14:paraId="00000175">
                <w:pPr>
                  <w:rPr/>
                </w:pPr>
                <w:r w:rsidDel="00000000" w:rsidR="00000000" w:rsidRPr="00000000">
                  <w:rPr>
                    <w:rtl w:val="0"/>
                  </w:rPr>
                  <w:t xml:space="preserve">user</w:t>
                </w:r>
              </w:p>
            </w:tc>
            <w:tc>
              <w:tcPr>
                <w:tcBorders>
                  <w:top w:color="000000" w:space="0" w:sz="8" w:val="single"/>
                  <w:bottom w:color="000000" w:space="0" w:sz="8" w:val="single"/>
                </w:tcBorders>
              </w:tcPr>
              <w:p w:rsidR="00000000" w:rsidDel="00000000" w:rsidP="00000000" w:rsidRDefault="00000000" w:rsidRPr="00000000" w14:paraId="00000176">
                <w:pPr>
                  <w:rPr/>
                </w:pPr>
                <w:r w:rsidDel="00000000" w:rsidR="00000000" w:rsidRPr="00000000">
                  <w:rPr>
                    <w:rtl w:val="0"/>
                  </w:rPr>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77">
                <w:pPr>
                  <w:rPr/>
                </w:pPr>
                <w:r w:rsidDel="00000000" w:rsidR="00000000" w:rsidRPr="00000000">
                  <w:rPr>
                    <w:rtl w:val="0"/>
                  </w:rPr>
                  <w:t xml:space="preserve">Submits a request</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78">
                <w:pPr>
                  <w:rPr/>
                </w:pPr>
                <w:r w:rsidDel="00000000" w:rsidR="00000000" w:rsidRPr="00000000">
                  <w:rPr>
                    <w:rtl w:val="0"/>
                  </w:rPr>
                  <w:t xml:space="preserve">2</w:t>
                </w:r>
              </w:p>
            </w:tc>
            <w:tc>
              <w:tcPr>
                <w:tcBorders>
                  <w:top w:color="000000" w:space="0" w:sz="8" w:val="single"/>
                  <w:bottom w:color="000000" w:space="0" w:sz="8" w:val="single"/>
                </w:tcBorders>
              </w:tcPr>
              <w:p w:rsidR="00000000" w:rsidDel="00000000" w:rsidP="00000000" w:rsidRDefault="00000000" w:rsidRPr="00000000" w14:paraId="00000179">
                <w:pPr>
                  <w:rPr/>
                </w:pP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7A">
                <w:pPr>
                  <w:rPr/>
                </w:pPr>
                <w:r w:rsidDel="00000000" w:rsidR="00000000" w:rsidRPr="00000000">
                  <w:rPr>
                    <w:rtl w:val="0"/>
                  </w:rPr>
                  <w:t xml:space="preserve">NLP Tool</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7B">
                <w:pPr>
                  <w:rPr/>
                </w:pPr>
                <w:r w:rsidDel="00000000" w:rsidR="00000000" w:rsidRPr="00000000">
                  <w:rPr>
                    <w:rtl w:val="0"/>
                  </w:rPr>
                  <w:t xml:space="preserve">Parses request, extracting goals, constraints, and information requirements</w:t>
                </w:r>
              </w:p>
            </w:tc>
          </w:tr>
          <w:tr>
            <w:trPr>
              <w:cantSplit w:val="0"/>
              <w:tblHeader w:val="0"/>
            </w:trPr>
            <w:tc>
              <w:tcPr>
                <w:tcBorders>
                  <w:top w:color="000000" w:space="0" w:sz="8" w:val="single"/>
                  <w:left w:color="000000" w:space="0" w:sz="8" w:val="single"/>
                  <w:bottom w:color="000000" w:space="0" w:sz="8" w:val="single"/>
                </w:tcBorders>
              </w:tcPr>
              <w:p w:rsidR="00000000" w:rsidDel="00000000" w:rsidP="00000000" w:rsidRDefault="00000000" w:rsidRPr="00000000" w14:paraId="0000017C">
                <w:pPr>
                  <w:rPr/>
                </w:pPr>
                <w:r w:rsidDel="00000000" w:rsidR="00000000" w:rsidRPr="00000000">
                  <w:rPr>
                    <w:rtl w:val="0"/>
                  </w:rPr>
                  <w:t xml:space="preserve">3</w:t>
                </w:r>
              </w:p>
            </w:tc>
            <w:tc>
              <w:tcPr>
                <w:tcBorders>
                  <w:top w:color="000000" w:space="0" w:sz="8" w:val="single"/>
                  <w:bottom w:color="000000" w:space="0" w:sz="8" w:val="single"/>
                </w:tcBorders>
              </w:tcPr>
              <w:p w:rsidR="00000000" w:rsidDel="00000000" w:rsidP="00000000" w:rsidRDefault="00000000" w:rsidRPr="00000000" w14:paraId="0000017D">
                <w:pPr>
                  <w:rPr/>
                </w:pPr>
                <w:r w:rsidDel="00000000" w:rsidR="00000000" w:rsidRPr="00000000">
                  <w:rPr>
                    <w:rtl w:val="0"/>
                  </w:rPr>
                  <w:t xml:space="preserve">-</w:t>
                </w:r>
              </w:p>
            </w:tc>
            <w:tc>
              <w:tcPr>
                <w:tcBorders>
                  <w:top w:color="000000" w:space="0" w:sz="8" w:val="single"/>
                  <w:bottom w:color="000000" w:space="0" w:sz="8" w:val="single"/>
                </w:tcBorders>
              </w:tcPr>
              <w:p w:rsidR="00000000" w:rsidDel="00000000" w:rsidP="00000000" w:rsidRDefault="00000000" w:rsidRPr="00000000" w14:paraId="0000017E">
                <w:pPr>
                  <w:rPr/>
                </w:pPr>
                <w:r w:rsidDel="00000000" w:rsidR="00000000" w:rsidRPr="00000000">
                  <w:rPr>
                    <w:rtl w:val="0"/>
                  </w:rPr>
                  <w:t xml:space="preserve">Harness</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7F">
                <w:pPr>
                  <w:rPr/>
                </w:pPr>
                <w:r w:rsidDel="00000000" w:rsidR="00000000" w:rsidRPr="00000000">
                  <w:rPr>
                    <w:rtl w:val="0"/>
                  </w:rPr>
                  <w:t xml:space="preserve">Retrieves user’s preference settings to identify orchestration constraints (ie. maximize tool use, minimize tool use)</w:t>
                </w:r>
              </w:p>
            </w:tc>
          </w:tr>
          <w:tr>
            <w:trPr>
              <w:cantSplit w:val="0"/>
              <w:tblHeader w:val="0"/>
            </w:trPr>
            <w:tc>
              <w:tcPr>
                <w:tcBorders>
                  <w:top w:color="000000" w:space="0" w:sz="8" w:val="single"/>
                </w:tcBorders>
              </w:tcPr>
              <w:p w:rsidR="00000000" w:rsidDel="00000000" w:rsidP="00000000" w:rsidRDefault="00000000" w:rsidRPr="00000000" w14:paraId="00000180">
                <w:pPr>
                  <w:rPr/>
                </w:pPr>
                <w:r w:rsidDel="00000000" w:rsidR="00000000" w:rsidRPr="00000000">
                  <w:rPr>
                    <w:rtl w:val="0"/>
                  </w:rPr>
                  <w:t xml:space="preserve">4</w:t>
                </w:r>
              </w:p>
            </w:tc>
            <w:tc>
              <w:tcPr>
                <w:tcBorders>
                  <w:top w:color="000000" w:space="0" w:sz="8" w:val="single"/>
                </w:tcBorders>
              </w:tcPr>
              <w:p w:rsidR="00000000" w:rsidDel="00000000" w:rsidP="00000000" w:rsidRDefault="00000000" w:rsidRPr="00000000" w14:paraId="00000181">
                <w:pPr>
                  <w:rPr/>
                </w:pPr>
                <w:r w:rsidDel="00000000" w:rsidR="00000000" w:rsidRPr="00000000">
                  <w:rPr>
                    <w:rtl w:val="0"/>
                  </w:rPr>
                  <w:t xml:space="preserve">-</w:t>
                </w:r>
              </w:p>
            </w:tc>
            <w:tc>
              <w:tcPr>
                <w:tcBorders>
                  <w:top w:color="000000" w:space="0" w:sz="8" w:val="single"/>
                </w:tcBorders>
              </w:tcPr>
              <w:p w:rsidR="00000000" w:rsidDel="00000000" w:rsidP="00000000" w:rsidRDefault="00000000" w:rsidRPr="00000000" w14:paraId="00000182">
                <w:pPr>
                  <w:rPr/>
                </w:pPr>
                <w:r w:rsidDel="00000000" w:rsidR="00000000" w:rsidRPr="00000000">
                  <w:rPr>
                    <w:rtl w:val="0"/>
                  </w:rPr>
                  <w:t xml:space="preserve">Reasoner</w:t>
                </w:r>
              </w:p>
            </w:tc>
            <w:tc>
              <w:tcPr>
                <w:tcBorders>
                  <w:top w:color="000000" w:space="0" w:sz="8" w:val="single"/>
                </w:tcBorders>
              </w:tcPr>
              <w:p w:rsidR="00000000" w:rsidDel="00000000" w:rsidP="00000000" w:rsidRDefault="00000000" w:rsidRPr="00000000" w14:paraId="00000183">
                <w:pPr>
                  <w:rPr/>
                </w:pPr>
                <w:r w:rsidDel="00000000" w:rsidR="00000000" w:rsidRPr="00000000">
                  <w:rPr>
                    <w:rtl w:val="0"/>
                  </w:rPr>
                  <w:t xml:space="preserve">Identifies that the constraints directly conflict with each other</w:t>
                </w:r>
              </w:p>
            </w:tc>
          </w:tr>
          <w:tr>
            <w:trPr>
              <w:cantSplit w:val="0"/>
              <w:tblHeader w:val="0"/>
            </w:trPr>
            <w:tc>
              <w:tcPr>
                <w:tcBorders>
                  <w:top w:color="000000" w:space="0" w:sz="8" w:val="single"/>
                </w:tcBorders>
              </w:tcPr>
              <w:p w:rsidR="00000000" w:rsidDel="00000000" w:rsidP="00000000" w:rsidRDefault="00000000" w:rsidRPr="00000000" w14:paraId="00000184">
                <w:pPr>
                  <w:rPr/>
                </w:pPr>
                <w:r w:rsidDel="00000000" w:rsidR="00000000" w:rsidRPr="00000000">
                  <w:rPr>
                    <w:rtl w:val="0"/>
                  </w:rPr>
                  <w:t xml:space="preserve">5</w:t>
                </w:r>
              </w:p>
            </w:tc>
            <w:tc>
              <w:tcPr>
                <w:tcBorders>
                  <w:top w:color="000000" w:space="0" w:sz="8" w:val="single"/>
                </w:tcBorders>
              </w:tcPr>
              <w:p w:rsidR="00000000" w:rsidDel="00000000" w:rsidP="00000000" w:rsidRDefault="00000000" w:rsidRPr="00000000" w14:paraId="00000185">
                <w:pPr>
                  <w:rPr/>
                </w:pPr>
                <w:r w:rsidDel="00000000" w:rsidR="00000000" w:rsidRPr="00000000">
                  <w:rPr>
                    <w:rtl w:val="0"/>
                  </w:rPr>
                  <w:t xml:space="preserve">-</w:t>
                </w:r>
              </w:p>
            </w:tc>
            <w:tc>
              <w:tcPr>
                <w:tcBorders>
                  <w:top w:color="000000" w:space="0" w:sz="8" w:val="single"/>
                </w:tcBorders>
              </w:tcPr>
              <w:p w:rsidR="00000000" w:rsidDel="00000000" w:rsidP="00000000" w:rsidRDefault="00000000" w:rsidRPr="00000000" w14:paraId="00000186">
                <w:pPr>
                  <w:rPr/>
                </w:pPr>
                <w:r w:rsidDel="00000000" w:rsidR="00000000" w:rsidRPr="00000000">
                  <w:rPr>
                    <w:rtl w:val="0"/>
                  </w:rPr>
                  <w:t xml:space="preserve">Harness</w:t>
                </w:r>
              </w:p>
            </w:tc>
            <w:tc>
              <w:tcPr>
                <w:tcBorders>
                  <w:top w:color="000000" w:space="0" w:sz="8" w:val="single"/>
                </w:tcBorders>
              </w:tcPr>
              <w:p w:rsidR="00000000" w:rsidDel="00000000" w:rsidP="00000000" w:rsidRDefault="00000000" w:rsidRPr="00000000" w14:paraId="00000187">
                <w:pPr>
                  <w:rPr/>
                </w:pPr>
                <w:r w:rsidDel="00000000" w:rsidR="00000000" w:rsidRPr="00000000">
                  <w:rPr>
                    <w:rtl w:val="0"/>
                  </w:rPr>
                  <w:t xml:space="preserve">Returns conflicting constraints</w:t>
                </w:r>
              </w:p>
            </w:tc>
          </w:tr>
          <w:tr>
            <w:trPr>
              <w:cantSplit w:val="0"/>
              <w:tblHeader w:val="0"/>
            </w:trPr>
            <w:tc>
              <w:tcPr>
                <w:tcBorders>
                  <w:top w:color="000000" w:space="0" w:sz="8" w:val="single"/>
                </w:tcBorders>
              </w:tcPr>
              <w:p w:rsidR="00000000" w:rsidDel="00000000" w:rsidP="00000000" w:rsidRDefault="00000000" w:rsidRPr="00000000" w14:paraId="00000188">
                <w:pPr>
                  <w:rPr/>
                </w:pPr>
                <w:r w:rsidDel="00000000" w:rsidR="00000000" w:rsidRPr="00000000">
                  <w:rPr>
                    <w:rtl w:val="0"/>
                  </w:rPr>
                  <w:t xml:space="preserve">6</w:t>
                </w:r>
              </w:p>
            </w:tc>
            <w:tc>
              <w:tcPr>
                <w:tcBorders>
                  <w:top w:color="000000" w:space="0" w:sz="8" w:val="single"/>
                  <w:bottom w:color="000000" w:space="0" w:sz="8" w:val="single"/>
                </w:tcBorders>
              </w:tcPr>
              <w:p w:rsidR="00000000" w:rsidDel="00000000" w:rsidP="00000000" w:rsidRDefault="00000000" w:rsidRPr="00000000" w14:paraId="00000189">
                <w:pPr>
                  <w:rPr/>
                </w:pPr>
                <w:r w:rsidDel="00000000" w:rsidR="00000000" w:rsidRPr="00000000">
                  <w:rPr>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18A">
                <w:pPr>
                  <w:rPr/>
                </w:pPr>
                <w:r w:rsidDel="00000000" w:rsidR="00000000" w:rsidRPr="00000000">
                  <w:rPr>
                    <w:rtl w:val="0"/>
                  </w:rPr>
                  <w:t xml:space="preserve">-</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8B">
                <w:pPr>
                  <w:rPr/>
                </w:pPr>
                <w:r w:rsidDel="00000000" w:rsidR="00000000" w:rsidRPr="00000000">
                  <w:rPr>
                    <w:b w:val="1"/>
                    <w:bCs w:val="1"/>
                    <w:sz w:val="20"/>
                    <w:szCs w:val="20"/>
                    <w:rtl w:val="0"/>
                  </w:rPr>
                  <w:t xml:space="preserve">Informs the user that it cannot execute the request because the constraints conflict, names the conflicting constraints, and asks the user to revise them </w:t>
                </w:r>
                <w:r w:rsidDel="00000000" w:rsidR="00000000" w:rsidRPr="00000000">
                  <w:rPr>
                    <w:rtl w:val="0"/>
                  </w:rPr>
                </w:r>
              </w:p>
            </w:tc>
          </w:tr>
        </w:tbl>
      </w:sdtContent>
    </w:sdt>
    <w:p w:rsidR="00000000" w:rsidDel="00000000" w:rsidP="00000000" w:rsidRDefault="00000000" w:rsidRPr="00000000" w14:paraId="0000018C">
      <w:pPr>
        <w:rPr/>
      </w:pPr>
      <w:r w:rsidDel="00000000" w:rsidR="00000000" w:rsidRPr="00000000">
        <w:rPr>
          <w:u w:val="single"/>
          <w:rtl w:val="0"/>
        </w:rPr>
        <w:t xml:space="preserve">Summary</w:t>
      </w:r>
      <w:r w:rsidDel="00000000" w:rsidR="00000000" w:rsidRPr="00000000">
        <w:rPr>
          <w:rtl w:val="0"/>
        </w:rPr>
        <w:t xml:space="preserve">: The </w:t>
      </w:r>
      <w:r w:rsidDel="00000000" w:rsidR="00000000" w:rsidRPr="00000000">
        <w:rPr>
          <w:b w:val="1"/>
          <w:bCs w:val="1"/>
          <w:rtl w:val="0"/>
        </w:rPr>
        <w:t xml:space="preserve">User </w:t>
      </w:r>
      <w:r w:rsidDel="00000000" w:rsidR="00000000" w:rsidRPr="00000000">
        <w:rPr>
          <w:rtl w:val="0"/>
        </w:rPr>
        <w:t xml:space="preserve">submits a request, and the </w:t>
      </w:r>
      <w:r w:rsidDel="00000000" w:rsidR="00000000" w:rsidRPr="00000000">
        <w:rPr>
          <w:b w:val="1"/>
          <w:bCs w:val="1"/>
          <w:rtl w:val="0"/>
        </w:rPr>
        <w:t xml:space="preserve">NLP Tool</w:t>
      </w:r>
      <w:r w:rsidDel="00000000" w:rsidR="00000000" w:rsidRPr="00000000">
        <w:rPr>
          <w:rtl w:val="0"/>
        </w:rPr>
        <w:t xml:space="preserve"> parses the request to extract the user’s goals, constraints, and Information Requirements. The </w:t>
      </w:r>
      <w:r w:rsidDel="00000000" w:rsidR="00000000" w:rsidRPr="00000000">
        <w:rPr>
          <w:b w:val="1"/>
          <w:bCs w:val="1"/>
          <w:rtl w:val="0"/>
        </w:rPr>
        <w:t xml:space="preserve">Harness </w:t>
      </w:r>
      <w:r w:rsidDel="00000000" w:rsidR="00000000" w:rsidRPr="00000000">
        <w:rPr>
          <w:rtl w:val="0"/>
        </w:rPr>
        <w:t xml:space="preserve">retrieves the user’s preference settings to identify the orchestration constraints associated with the request, while the </w:t>
      </w:r>
      <w:r w:rsidDel="00000000" w:rsidR="00000000" w:rsidRPr="00000000">
        <w:rPr>
          <w:b w:val="1"/>
          <w:bCs w:val="1"/>
          <w:rtl w:val="0"/>
        </w:rPr>
        <w:t xml:space="preserve">Reasoner </w:t>
      </w:r>
      <w:r w:rsidDel="00000000" w:rsidR="00000000" w:rsidRPr="00000000">
        <w:rPr>
          <w:rtl w:val="0"/>
        </w:rPr>
        <w:t xml:space="preserve">evaluates these constraints and identifies a direct conflict between them, such as </w:t>
      </w:r>
      <w:r w:rsidDel="00000000" w:rsidR="00000000" w:rsidRPr="00000000">
        <w:rPr>
          <w:i w:val="1"/>
          <w:iCs w:val="1"/>
          <w:rtl w:val="0"/>
        </w:rPr>
        <w:t xml:space="preserve">simultaneously maximizing and minimizing tool use</w:t>
      </w:r>
      <w:r w:rsidDel="00000000" w:rsidR="00000000" w:rsidRPr="00000000">
        <w:rPr>
          <w:rtl w:val="0"/>
        </w:rPr>
        <w:t xml:space="preserve">. The </w:t>
      </w:r>
      <w:r w:rsidDel="00000000" w:rsidR="00000000" w:rsidRPr="00000000">
        <w:rPr>
          <w:b w:val="1"/>
          <w:bCs w:val="1"/>
          <w:rtl w:val="0"/>
        </w:rPr>
        <w:t xml:space="preserve">Harness </w:t>
      </w:r>
      <w:r w:rsidDel="00000000" w:rsidR="00000000" w:rsidRPr="00000000">
        <w:rPr>
          <w:rtl w:val="0"/>
        </w:rPr>
        <w:t xml:space="preserve">returns the conflicting constraints, and the </w:t>
      </w:r>
      <w:r w:rsidDel="00000000" w:rsidR="00000000" w:rsidRPr="00000000">
        <w:rPr>
          <w:b w:val="1"/>
          <w:bCs w:val="1"/>
          <w:rtl w:val="0"/>
        </w:rPr>
        <w:t xml:space="preserve">Agent </w:t>
      </w:r>
      <w:r w:rsidDel="00000000" w:rsidR="00000000" w:rsidRPr="00000000">
        <w:rPr>
          <w:rtl w:val="0"/>
        </w:rPr>
        <w:t xml:space="preserve">informs the user that it cannot execute the task because the specified constraints are incompatible. The </w:t>
      </w:r>
      <w:r w:rsidDel="00000000" w:rsidR="00000000" w:rsidRPr="00000000">
        <w:rPr>
          <w:b w:val="1"/>
          <w:bCs w:val="1"/>
          <w:rtl w:val="0"/>
        </w:rPr>
        <w:t xml:space="preserve">User </w:t>
      </w:r>
      <w:r w:rsidDel="00000000" w:rsidR="00000000" w:rsidRPr="00000000">
        <w:rPr>
          <w:rtl w:val="0"/>
        </w:rPr>
        <w:t xml:space="preserve">is then prompted to resolve or modify the conflicting constraints before the request can be executed.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i w:val="1"/>
          <w:iCs w:val="1"/>
          <w:sz w:val="20"/>
          <w:szCs w:val="20"/>
        </w:rPr>
      </w:pPr>
      <w:r w:rsidDel="00000000" w:rsidR="00000000" w:rsidRPr="00000000">
        <w:rPr>
          <w:i w:val="1"/>
          <w:iCs w:val="1"/>
          <w:sz w:val="20"/>
          <w:szCs w:val="20"/>
          <w:rtl w:val="0"/>
        </w:rPr>
        <w:t xml:space="preserve">Provide the primary use case diagram, including actors, and a high-level activity diagram to show the flow of primary events that include/surround the use case.  Subordinate diagrams that map the flow for each usage scenario should be included as appropriate</w:t>
      </w:r>
    </w:p>
    <w:p w:rsidR="00000000" w:rsidDel="00000000" w:rsidP="00000000" w:rsidRDefault="00000000" w:rsidRPr="00000000" w14:paraId="00000191">
      <w:pPr>
        <w:rPr>
          <w:i w:val="1"/>
          <w:iCs w:val="1"/>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sz w:val="20"/>
          <w:szCs w:val="20"/>
          <w:rtl w:val="0"/>
        </w:rPr>
        <w:t xml:space="preserve">Sructural Diagram of System Architecture</w:t>
      </w:r>
    </w:p>
    <w:p w:rsidR="00000000" w:rsidDel="00000000" w:rsidP="00000000" w:rsidRDefault="00000000" w:rsidRPr="00000000" w14:paraId="00000193">
      <w:pPr>
        <w:ind w:left="-1800" w:firstLine="0"/>
        <w:rPr>
          <w:i w:val="1"/>
          <w:iCs w:val="1"/>
          <w:sz w:val="20"/>
          <w:szCs w:val="20"/>
        </w:rPr>
      </w:pPr>
      <w:r w:rsidDel="00000000" w:rsidR="00000000" w:rsidRPr="00000000">
        <w:rPr>
          <w:i w:val="1"/>
          <w:iCs w:val="1"/>
          <w:sz w:val="20"/>
          <w:szCs w:val="20"/>
        </w:rPr>
        <w:drawing>
          <wp:inline distB="114300" distT="114300" distL="114300" distR="114300">
            <wp:extent cx="7758113" cy="5172075"/>
            <wp:effectExtent b="0" l="0" r="0" t="0"/>
            <wp:docPr id="3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758113"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i w:val="1"/>
          <w:iCs w:val="1"/>
          <w:sz w:val="20"/>
          <w:szCs w:val="20"/>
        </w:rPr>
      </w:pPr>
      <w:r w:rsidDel="00000000" w:rsidR="00000000" w:rsidRPr="00000000">
        <w:rPr>
          <w:rtl w:val="0"/>
        </w:rPr>
      </w:r>
    </w:p>
    <w:p w:rsidR="00000000" w:rsidDel="00000000" w:rsidP="00000000" w:rsidRDefault="00000000" w:rsidRPr="00000000" w14:paraId="00000195">
      <w:pPr>
        <w:rPr>
          <w:sz w:val="20"/>
          <w:szCs w:val="20"/>
        </w:rPr>
      </w:pPr>
      <w:hyperlink r:id="rId13">
        <w:r w:rsidDel="00000000" w:rsidR="00000000" w:rsidRPr="00000000">
          <w:rPr>
            <w:color w:val="1155cc"/>
            <w:sz w:val="20"/>
            <w:szCs w:val="20"/>
            <w:u w:val="single"/>
            <w:rtl w:val="0"/>
          </w:rPr>
          <w:t xml:space="preserve">Use case diagram: LLM User and Agent Developer Side</w:t>
        </w:r>
      </w:hyperlink>
      <w:r w:rsidDel="00000000" w:rsidR="00000000" w:rsidRPr="00000000">
        <w:rPr>
          <w:rtl w:val="0"/>
        </w:rPr>
      </w:r>
    </w:p>
    <w:p w:rsidR="00000000" w:rsidDel="00000000" w:rsidP="00000000" w:rsidRDefault="00000000" w:rsidRPr="00000000" w14:paraId="00000196">
      <w:pPr>
        <w:ind w:left="-1800" w:firstLine="360"/>
        <w:rPr>
          <w:sz w:val="20"/>
          <w:szCs w:val="20"/>
        </w:rPr>
      </w:pPr>
      <w:r w:rsidDel="00000000" w:rsidR="00000000" w:rsidRPr="00000000">
        <w:rPr>
          <w:sz w:val="20"/>
          <w:szCs w:val="20"/>
        </w:rPr>
        <w:drawing>
          <wp:inline distB="114300" distT="114300" distL="114300" distR="114300">
            <wp:extent cx="7739063" cy="5414657"/>
            <wp:effectExtent b="0" l="0" r="0" t="0"/>
            <wp:docPr id="3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739063" cy="5414657"/>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ind w:left="-720" w:firstLine="0"/>
        <w:rPr>
          <w:sz w:val="20"/>
          <w:szCs w:val="20"/>
        </w:rPr>
      </w:pPr>
      <w:r w:rsidDel="00000000" w:rsidR="00000000" w:rsidRPr="00000000">
        <w:rPr>
          <w:rtl w:val="0"/>
        </w:rPr>
      </w:r>
    </w:p>
    <w:p w:rsidR="00000000" w:rsidDel="00000000" w:rsidP="00000000" w:rsidRDefault="00000000" w:rsidRPr="00000000" w14:paraId="00000199">
      <w:pPr>
        <w:ind w:left="-720" w:firstLine="0"/>
        <w:rPr>
          <w:sz w:val="20"/>
          <w:szCs w:val="20"/>
        </w:rPr>
      </w:pPr>
      <w:hyperlink r:id="rId15">
        <w:r w:rsidDel="00000000" w:rsidR="00000000" w:rsidRPr="00000000">
          <w:rPr>
            <w:sz w:val="20"/>
            <w:szCs w:val="20"/>
            <w:rtl w:val="0"/>
          </w:rPr>
          <w:t xml:space="preserve">Use case diagram: Agent Side</w:t>
        </w:r>
      </w:hyperlink>
      <w:r w:rsidDel="00000000" w:rsidR="00000000" w:rsidRPr="00000000">
        <w:rPr>
          <w:rtl w:val="0"/>
        </w:rPr>
      </w:r>
    </w:p>
    <w:p w:rsidR="00000000" w:rsidDel="00000000" w:rsidP="00000000" w:rsidRDefault="00000000" w:rsidRPr="00000000" w14:paraId="0000019A">
      <w:pPr>
        <w:ind w:left="-1800" w:firstLine="0"/>
        <w:rPr>
          <w:sz w:val="20"/>
          <w:szCs w:val="20"/>
        </w:rPr>
      </w:pPr>
      <w:r w:rsidDel="00000000" w:rsidR="00000000" w:rsidRPr="00000000">
        <w:rPr>
          <w:sz w:val="20"/>
          <w:szCs w:val="20"/>
        </w:rPr>
        <w:drawing>
          <wp:inline distB="114300" distT="114300" distL="114300" distR="114300">
            <wp:extent cx="7729538" cy="3099867"/>
            <wp:effectExtent b="0" l="0" r="0" t="0"/>
            <wp:docPr id="3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7729538" cy="3099867"/>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1800" w:firstLine="0"/>
        <w:rPr>
          <w:sz w:val="20"/>
          <w:szCs w:val="20"/>
        </w:rPr>
      </w:pPr>
      <w:r w:rsidDel="00000000" w:rsidR="00000000" w:rsidRPr="00000000">
        <w:rPr>
          <w:rtl w:val="0"/>
        </w:rPr>
      </w:r>
    </w:p>
    <w:p w:rsidR="00000000" w:rsidDel="00000000" w:rsidP="00000000" w:rsidRDefault="00000000" w:rsidRPr="00000000" w14:paraId="0000019C">
      <w:pPr>
        <w:ind w:left="-720" w:firstLine="0"/>
        <w:rPr>
          <w:sz w:val="20"/>
          <w:szCs w:val="20"/>
        </w:rPr>
      </w:pPr>
      <w:hyperlink r:id="rId17">
        <w:r w:rsidDel="00000000" w:rsidR="00000000" w:rsidRPr="00000000">
          <w:rPr>
            <w:sz w:val="20"/>
            <w:szCs w:val="20"/>
            <w:rtl w:val="0"/>
          </w:rPr>
          <w:t xml:space="preserve">Basic flow Activity Diagram</w:t>
        </w:r>
      </w:hyperlink>
      <w:r w:rsidDel="00000000" w:rsidR="00000000" w:rsidRPr="00000000">
        <w:rPr>
          <w:rtl w:val="0"/>
        </w:rPr>
      </w:r>
    </w:p>
    <w:p w:rsidR="00000000" w:rsidDel="00000000" w:rsidP="00000000" w:rsidRDefault="00000000" w:rsidRPr="00000000" w14:paraId="0000019D">
      <w:pPr>
        <w:ind w:left="-1800" w:firstLine="0"/>
        <w:rPr>
          <w:sz w:val="20"/>
          <w:szCs w:val="20"/>
        </w:rPr>
      </w:pPr>
      <w:r w:rsidDel="00000000" w:rsidR="00000000" w:rsidRPr="00000000">
        <w:rPr>
          <w:sz w:val="20"/>
          <w:szCs w:val="20"/>
        </w:rPr>
        <w:drawing>
          <wp:inline distB="114300" distT="114300" distL="114300" distR="114300">
            <wp:extent cx="7567613" cy="3941465"/>
            <wp:effectExtent b="0" l="0" r="0" t="0"/>
            <wp:docPr id="3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7567613" cy="394146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left="-1800" w:firstLine="0"/>
        <w:rPr>
          <w:sz w:val="20"/>
          <w:szCs w:val="20"/>
        </w:rPr>
      </w:pPr>
      <w:r w:rsidDel="00000000" w:rsidR="00000000" w:rsidRPr="00000000">
        <w:rPr>
          <w:rtl w:val="0"/>
        </w:rPr>
      </w:r>
    </w:p>
    <w:p w:rsidR="00000000" w:rsidDel="00000000" w:rsidP="00000000" w:rsidRDefault="00000000" w:rsidRPr="00000000" w14:paraId="0000019F">
      <w:pPr>
        <w:ind w:left="-1800" w:firstLine="0"/>
        <w:rPr>
          <w:sz w:val="20"/>
          <w:szCs w:val="20"/>
        </w:rPr>
      </w:pPr>
      <w:r w:rsidDel="00000000" w:rsidR="00000000" w:rsidRPr="00000000">
        <w:rPr>
          <w:rtl w:val="0"/>
        </w:rPr>
      </w:r>
    </w:p>
    <w:p w:rsidR="00000000" w:rsidDel="00000000" w:rsidP="00000000" w:rsidRDefault="00000000" w:rsidRPr="00000000" w14:paraId="000001A0">
      <w:pPr>
        <w:ind w:left="-720" w:firstLine="0"/>
        <w:rPr>
          <w:sz w:val="20"/>
          <w:szCs w:val="20"/>
        </w:rPr>
      </w:pPr>
      <w:hyperlink r:id="rId19">
        <w:r w:rsidDel="00000000" w:rsidR="00000000" w:rsidRPr="00000000">
          <w:rPr>
            <w:sz w:val="20"/>
            <w:szCs w:val="20"/>
            <w:rtl w:val="0"/>
          </w:rPr>
          <w:t xml:space="preserve">Alternate Flow Activity Diagram: Current agentic capabilities cannot satisfy the user’s request</w:t>
        </w:r>
      </w:hyperlink>
      <w:r w:rsidDel="00000000" w:rsidR="00000000" w:rsidRPr="00000000">
        <w:rPr>
          <w:rtl w:val="0"/>
        </w:rPr>
      </w:r>
    </w:p>
    <w:p w:rsidR="00000000" w:rsidDel="00000000" w:rsidP="00000000" w:rsidRDefault="00000000" w:rsidRPr="00000000" w14:paraId="000001A1">
      <w:pPr>
        <w:ind w:left="-720" w:firstLine="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-1142997</wp:posOffset>
            </wp:positionH>
            <wp:positionV relativeFrom="paragraph">
              <wp:posOffset>234330</wp:posOffset>
            </wp:positionV>
            <wp:extent cx="7725375" cy="2627412"/>
            <wp:effectExtent b="0" l="0" r="0" t="0"/>
            <wp:wrapSquare wrapText="bothSides" distB="114300" distT="114300" distL="114300" distR="114300"/>
            <wp:docPr id="3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7725375" cy="2627412"/>
                    </a:xfrm>
                    <a:prstGeom prst="rect"/>
                    <a:ln/>
                  </pic:spPr>
                </pic:pic>
              </a:graphicData>
            </a:graphic>
          </wp:anchor>
        </w:drawing>
      </w:r>
    </w:p>
    <w:p w:rsidR="00000000" w:rsidDel="00000000" w:rsidP="00000000" w:rsidRDefault="00000000" w:rsidRPr="00000000" w14:paraId="000001A2">
      <w:pPr>
        <w:ind w:left="-1800" w:firstLine="0"/>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sz w:val="20"/>
          <w:szCs w:val="20"/>
          <w:rtl w:val="0"/>
        </w:rPr>
        <w:t xml:space="preserve">VII. Competency Questions</w:t>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sz w:val="20"/>
          <w:szCs w:val="20"/>
          <w:rtl w:val="0"/>
        </w:rPr>
        <w:t xml:space="preserve">Provide at least 2 competency questions that you will ask of the vocabulary/ontology/knowledge base to implement this use case, including example answers to the questions.</w:t>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sz w:val="20"/>
          <w:szCs w:val="20"/>
          <w:rtl w:val="0"/>
        </w:rPr>
        <w:t xml:space="preserve">Describe at least one way you expect to use the semantics and/or provenance to propose an answer to the questions. Include an initial description of why the semantics and/or provenance representation and reasoning provides an advantage over other obvious approaches to the problem. (optional – depending on the use case and need for supporting business case).</w:t>
      </w:r>
      <w:r w:rsidDel="00000000" w:rsidR="00000000" w:rsidRPr="00000000">
        <w:rPr>
          <w:rtl w:val="0"/>
        </w:rPr>
      </w:r>
    </w:p>
    <w:p w:rsidR="00000000" w:rsidDel="00000000" w:rsidP="00000000" w:rsidRDefault="00000000" w:rsidRPr="00000000" w14:paraId="000001A9">
      <w:pPr>
        <w:rPr>
          <w:u w:val="single"/>
        </w:rPr>
      </w:pPr>
      <w:r w:rsidDel="00000000" w:rsidR="00000000" w:rsidRPr="00000000">
        <w:rPr>
          <w:rtl w:val="0"/>
        </w:rPr>
      </w:r>
    </w:p>
    <w:p w:rsidR="00000000" w:rsidDel="00000000" w:rsidP="00000000" w:rsidRDefault="00000000" w:rsidRPr="00000000" w14:paraId="000001AA">
      <w:pPr>
        <w:numPr>
          <w:ilvl w:val="0"/>
          <w:numId w:val="29"/>
        </w:numPr>
        <w:ind w:left="720" w:hanging="360"/>
        <w:rPr/>
      </w:pPr>
      <w:r w:rsidDel="00000000" w:rsidR="00000000" w:rsidRPr="00000000">
        <w:rPr>
          <w:u w:val="single"/>
          <w:rtl w:val="0"/>
        </w:rPr>
        <w:t xml:space="preserve">What execution orchestration should the agent follow to answer a user's request?</w:t>
      </w:r>
      <w:r w:rsidDel="00000000" w:rsidR="00000000" w:rsidRPr="00000000">
        <w:rPr>
          <w:rtl w:val="0"/>
        </w:rPr>
      </w:r>
    </w:p>
    <w:p w:rsidR="00000000" w:rsidDel="00000000" w:rsidP="00000000" w:rsidRDefault="00000000" w:rsidRPr="00000000" w14:paraId="000001AB">
      <w:pPr>
        <w:rPr>
          <w:i w:val="1"/>
          <w:iCs w:val="1"/>
          <w:sz w:val="20"/>
          <w:szCs w:val="20"/>
        </w:rPr>
      </w:pPr>
      <w:hyperlink w:anchor="bookmark=id.kin06pojzt0s">
        <w:r w:rsidDel="00000000" w:rsidR="00000000" w:rsidRPr="00000000">
          <w:rPr>
            <w:i w:val="1"/>
            <w:iCs w:val="1"/>
            <w:color w:val="1155cc"/>
            <w:sz w:val="20"/>
            <w:szCs w:val="20"/>
            <w:u w:val="single"/>
            <w:rtl w:val="0"/>
          </w:rPr>
          <w:t xml:space="preserve">Refer to usage scenario 1 (Ken)</w:t>
        </w:r>
      </w:hyperlink>
      <w:r w:rsidDel="00000000" w:rsidR="00000000" w:rsidRPr="00000000">
        <w:rPr>
          <w:rtl w:val="0"/>
        </w:rPr>
      </w:r>
    </w:p>
    <w:p w:rsidR="00000000" w:rsidDel="00000000" w:rsidP="00000000" w:rsidRDefault="00000000" w:rsidRPr="00000000" w14:paraId="000001AC">
      <w:pPr>
        <w:rPr>
          <w:i w:val="1"/>
          <w:iCs w:val="1"/>
          <w:sz w:val="20"/>
          <w:szCs w:val="20"/>
        </w:rPr>
      </w:pPr>
      <w:r w:rsidDel="00000000" w:rsidR="00000000" w:rsidRPr="00000000">
        <w:rPr>
          <w:i w:val="1"/>
          <w:iCs w:val="1"/>
          <w:sz w:val="20"/>
          <w:szCs w:val="20"/>
          <w:rtl w:val="0"/>
        </w:rPr>
        <w:t xml:space="preserve">Ex. provide me with supplement recommendations that suit my health profile</w:t>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b w:val="1"/>
          <w:bCs w:val="1"/>
          <w:sz w:val="20"/>
          <w:szCs w:val="20"/>
        </w:rPr>
      </w:pPr>
      <w:r w:rsidDel="00000000" w:rsidR="00000000" w:rsidRPr="00000000">
        <w:rPr>
          <w:b w:val="1"/>
          <w:bCs w:val="1"/>
          <w:sz w:val="20"/>
          <w:szCs w:val="20"/>
          <w:rtl w:val="0"/>
        </w:rPr>
        <w:t xml:space="preserve">Candidate Answers:</w:t>
      </w:r>
    </w:p>
    <w:p w:rsidR="00000000" w:rsidDel="00000000" w:rsidP="00000000" w:rsidRDefault="00000000" w:rsidRPr="00000000" w14:paraId="000001AF">
      <w:pPr>
        <w:ind w:left="0" w:firstLine="0"/>
        <w:rPr>
          <w:b w:val="1"/>
          <w:bCs w:val="1"/>
          <w:sz w:val="20"/>
          <w:szCs w:val="20"/>
        </w:rPr>
      </w:pPr>
      <w:r w:rsidDel="00000000" w:rsidR="00000000" w:rsidRPr="00000000">
        <w:rPr>
          <w:rtl w:val="0"/>
        </w:rPr>
      </w:r>
    </w:p>
    <w:p w:rsidR="00000000" w:rsidDel="00000000" w:rsidP="00000000" w:rsidRDefault="00000000" w:rsidRPr="00000000" w14:paraId="000001B0">
      <w:pPr>
        <w:ind w:left="0" w:firstLine="0"/>
        <w:rPr>
          <w:b w:val="1"/>
          <w:bCs w:val="1"/>
          <w:sz w:val="20"/>
          <w:szCs w:val="20"/>
        </w:rPr>
      </w:pPr>
      <w:r w:rsidDel="00000000" w:rsidR="00000000" w:rsidRPr="00000000">
        <w:rPr>
          <w:b w:val="1"/>
          <w:bCs w:val="1"/>
          <w:sz w:val="20"/>
          <w:szCs w:val="20"/>
          <w:rtl w:val="0"/>
        </w:rPr>
        <w:t xml:space="preserve">Usage scenario 1 (Ken) orchestration plan:</w:t>
      </w:r>
    </w:p>
    <w:p w:rsidR="00000000" w:rsidDel="00000000" w:rsidP="00000000" w:rsidRDefault="00000000" w:rsidRPr="00000000" w14:paraId="000001B1">
      <w:pPr>
        <w:numPr>
          <w:ilvl w:val="0"/>
          <w:numId w:val="6"/>
        </w:numPr>
        <w:ind w:left="720" w:hanging="360"/>
        <w:rPr>
          <w:b w:val="1"/>
          <w:bCs w:val="1"/>
          <w:sz w:val="20"/>
          <w:szCs w:val="20"/>
        </w:rPr>
      </w:pPr>
      <w:r w:rsidDel="00000000" w:rsidR="00000000" w:rsidRPr="00000000">
        <w:rPr>
          <w:b w:val="1"/>
          <w:bCs w:val="1"/>
          <w:sz w:val="20"/>
          <w:szCs w:val="20"/>
          <w:rtl w:val="0"/>
        </w:rPr>
        <w:t xml:space="preserve">Get user profile</w:t>
      </w:r>
    </w:p>
    <w:p w:rsidR="00000000" w:rsidDel="00000000" w:rsidP="00000000" w:rsidRDefault="00000000" w:rsidRPr="00000000" w14:paraId="000001B2">
      <w:pPr>
        <w:numPr>
          <w:ilvl w:val="0"/>
          <w:numId w:val="6"/>
        </w:numPr>
        <w:ind w:left="720" w:hanging="360"/>
        <w:rPr>
          <w:b w:val="1"/>
          <w:bCs w:val="1"/>
          <w:sz w:val="20"/>
          <w:szCs w:val="20"/>
        </w:rPr>
      </w:pPr>
      <w:r w:rsidDel="00000000" w:rsidR="00000000" w:rsidRPr="00000000">
        <w:rPr>
          <w:b w:val="1"/>
          <w:bCs w:val="1"/>
          <w:sz w:val="20"/>
          <w:szCs w:val="20"/>
          <w:rtl w:val="0"/>
        </w:rPr>
        <w:t xml:space="preserve">Get candidate supplements</w:t>
      </w:r>
    </w:p>
    <w:p w:rsidR="00000000" w:rsidDel="00000000" w:rsidP="00000000" w:rsidRDefault="00000000" w:rsidRPr="00000000" w14:paraId="000001B3">
      <w:pPr>
        <w:numPr>
          <w:ilvl w:val="1"/>
          <w:numId w:val="6"/>
        </w:numPr>
        <w:ind w:left="1440" w:hanging="360"/>
        <w:rPr>
          <w:b w:val="1"/>
          <w:bCs w:val="1"/>
          <w:sz w:val="20"/>
          <w:szCs w:val="20"/>
        </w:rPr>
      </w:pPr>
      <w:r w:rsidDel="00000000" w:rsidR="00000000" w:rsidRPr="00000000">
        <w:rPr>
          <w:b w:val="1"/>
          <w:bCs w:val="1"/>
          <w:sz w:val="20"/>
          <w:szCs w:val="20"/>
          <w:rtl w:val="0"/>
        </w:rPr>
        <w:t xml:space="preserve">Supplement_advisor: recommend_supplement(search_query) =&gt; supplement recommendations</w:t>
      </w:r>
    </w:p>
    <w:p w:rsidR="00000000" w:rsidDel="00000000" w:rsidP="00000000" w:rsidRDefault="00000000" w:rsidRPr="00000000" w14:paraId="000001B4">
      <w:pPr>
        <w:numPr>
          <w:ilvl w:val="0"/>
          <w:numId w:val="6"/>
        </w:numPr>
        <w:ind w:left="720" w:hanging="360"/>
        <w:rPr>
          <w:b w:val="1"/>
          <w:bCs w:val="1"/>
          <w:sz w:val="20"/>
          <w:szCs w:val="20"/>
        </w:rPr>
      </w:pPr>
      <w:r w:rsidDel="00000000" w:rsidR="00000000" w:rsidRPr="00000000">
        <w:rPr>
          <w:b w:val="1"/>
          <w:bCs w:val="1"/>
          <w:sz w:val="20"/>
          <w:szCs w:val="20"/>
          <w:rtl w:val="0"/>
        </w:rPr>
        <w:t xml:space="preserve">Remove redundant supplements</w:t>
      </w:r>
    </w:p>
    <w:p w:rsidR="00000000" w:rsidDel="00000000" w:rsidP="00000000" w:rsidRDefault="00000000" w:rsidRPr="00000000" w14:paraId="000001B5">
      <w:pPr>
        <w:numPr>
          <w:ilvl w:val="0"/>
          <w:numId w:val="6"/>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B6">
      <w:pPr>
        <w:numPr>
          <w:ilvl w:val="1"/>
          <w:numId w:val="6"/>
        </w:numPr>
        <w:ind w:left="1440" w:hanging="360"/>
        <w:rPr>
          <w:b w:val="1"/>
          <w:bCs w:val="1"/>
          <w:sz w:val="20"/>
          <w:szCs w:val="20"/>
        </w:rPr>
      </w:pPr>
      <w:r w:rsidDel="00000000" w:rsidR="00000000" w:rsidRPr="00000000">
        <w:rPr>
          <w:b w:val="1"/>
          <w:bCs w:val="1"/>
          <w:sz w:val="20"/>
          <w:szCs w:val="20"/>
          <w:rtl w:val="0"/>
        </w:rPr>
        <w:t xml:space="preserve">iHerb-CLI: search(supplement, sort=[price]) =&gt; list of supplement products</w:t>
      </w:r>
    </w:p>
    <w:p w:rsidR="00000000" w:rsidDel="00000000" w:rsidP="00000000" w:rsidRDefault="00000000" w:rsidRPr="00000000" w14:paraId="000001B7">
      <w:pPr>
        <w:numPr>
          <w:ilvl w:val="0"/>
          <w:numId w:val="6"/>
        </w:numPr>
        <w:ind w:left="720" w:hanging="360"/>
        <w:rPr>
          <w:b w:val="1"/>
          <w:bCs w:val="1"/>
          <w:sz w:val="20"/>
          <w:szCs w:val="20"/>
        </w:rPr>
      </w:pPr>
      <w:r w:rsidDel="00000000" w:rsidR="00000000" w:rsidRPr="00000000">
        <w:rPr>
          <w:b w:val="1"/>
          <w:bCs w:val="1"/>
          <w:sz w:val="20"/>
          <w:szCs w:val="20"/>
          <w:rtl w:val="0"/>
        </w:rPr>
        <w:t xml:space="preserve">Rank supplement products by cost</w:t>
      </w:r>
    </w:p>
    <w:p w:rsidR="00000000" w:rsidDel="00000000" w:rsidP="00000000" w:rsidRDefault="00000000" w:rsidRPr="00000000" w14:paraId="000001B8">
      <w:pPr>
        <w:numPr>
          <w:ilvl w:val="0"/>
          <w:numId w:val="6"/>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B9">
      <w:pPr>
        <w:numPr>
          <w:ilvl w:val="1"/>
          <w:numId w:val="6"/>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BA">
      <w:pPr>
        <w:numPr>
          <w:ilvl w:val="1"/>
          <w:numId w:val="6"/>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BB">
      <w:pPr>
        <w:numPr>
          <w:ilvl w:val="1"/>
          <w:numId w:val="6"/>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BC">
      <w:pPr>
        <w:numPr>
          <w:ilvl w:val="0"/>
          <w:numId w:val="6"/>
        </w:numPr>
        <w:ind w:left="720" w:hanging="360"/>
        <w:rPr>
          <w:b w:val="1"/>
          <w:bCs w:val="1"/>
          <w:sz w:val="20"/>
          <w:szCs w:val="20"/>
        </w:rPr>
      </w:pPr>
      <w:r w:rsidDel="00000000" w:rsidR="00000000" w:rsidRPr="00000000">
        <w:rPr>
          <w:b w:val="1"/>
          <w:bCs w:val="1"/>
          <w:sz w:val="20"/>
          <w:szCs w:val="20"/>
          <w:rtl w:val="0"/>
        </w:rPr>
        <w:t xml:space="preserve">Rank supplement products by evidence</w:t>
      </w:r>
    </w:p>
    <w:p w:rsidR="00000000" w:rsidDel="00000000" w:rsidP="00000000" w:rsidRDefault="00000000" w:rsidRPr="00000000" w14:paraId="000001BD">
      <w:pPr>
        <w:numPr>
          <w:ilvl w:val="0"/>
          <w:numId w:val="6"/>
        </w:numPr>
        <w:ind w:left="720" w:hanging="360"/>
        <w:rPr>
          <w:b w:val="1"/>
          <w:bCs w:val="1"/>
          <w:sz w:val="20"/>
          <w:szCs w:val="20"/>
        </w:rPr>
      </w:pPr>
      <w:r w:rsidDel="00000000" w:rsidR="00000000" w:rsidRPr="00000000">
        <w:rPr>
          <w:b w:val="1"/>
          <w:bCs w:val="1"/>
          <w:sz w:val="20"/>
          <w:szCs w:val="20"/>
          <w:rtl w:val="0"/>
        </w:rPr>
        <w:t xml:space="preserve">Select supplement product</w:t>
      </w:r>
    </w:p>
    <w:p w:rsidR="00000000" w:rsidDel="00000000" w:rsidP="00000000" w:rsidRDefault="00000000" w:rsidRPr="00000000" w14:paraId="000001BE">
      <w:pPr>
        <w:numPr>
          <w:ilvl w:val="0"/>
          <w:numId w:val="6"/>
        </w:numPr>
        <w:ind w:left="720" w:hanging="360"/>
        <w:rPr>
          <w:b w:val="1"/>
          <w:bCs w:val="1"/>
          <w:sz w:val="20"/>
          <w:szCs w:val="20"/>
        </w:rPr>
      </w:pPr>
      <w:r w:rsidDel="00000000" w:rsidR="00000000" w:rsidRPr="00000000">
        <w:rPr>
          <w:b w:val="1"/>
          <w:bCs w:val="1"/>
          <w:sz w:val="20"/>
          <w:szCs w:val="20"/>
          <w:rtl w:val="0"/>
        </w:rPr>
        <w:t xml:space="preserve">Produce recommendations</w:t>
      </w:r>
    </w:p>
    <w:p w:rsidR="00000000" w:rsidDel="00000000" w:rsidP="00000000" w:rsidRDefault="00000000" w:rsidRPr="00000000" w14:paraId="000001BF">
      <w:pPr>
        <w:ind w:left="0" w:firstLine="0"/>
        <w:rPr>
          <w:b w:val="1"/>
          <w:bCs w:val="1"/>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sz w:val="20"/>
          <w:szCs w:val="20"/>
          <w:rtl w:val="0"/>
        </w:rPr>
        <w:t xml:space="preserve">How to solve with ontology</w:t>
      </w:r>
    </w:p>
    <w:p w:rsidR="00000000" w:rsidDel="00000000" w:rsidP="00000000" w:rsidRDefault="00000000" w:rsidRPr="00000000" w14:paraId="000001C1">
      <w:pPr>
        <w:numPr>
          <w:ilvl w:val="0"/>
          <w:numId w:val="9"/>
        </w:numPr>
        <w:ind w:left="720" w:hanging="360"/>
        <w:rPr>
          <w:sz w:val="20"/>
          <w:szCs w:val="20"/>
        </w:rPr>
      </w:pPr>
      <w:r w:rsidDel="00000000" w:rsidR="00000000" w:rsidRPr="00000000">
        <w:rPr>
          <w:sz w:val="20"/>
          <w:szCs w:val="20"/>
          <w:rtl w:val="0"/>
        </w:rPr>
        <w:t xml:space="preserve">System parses the user’s request and retrieves any Constraints and InformationRequirements</w:t>
      </w:r>
    </w:p>
    <w:p w:rsidR="00000000" w:rsidDel="00000000" w:rsidP="00000000" w:rsidRDefault="00000000" w:rsidRPr="00000000" w14:paraId="000001C2">
      <w:pPr>
        <w:numPr>
          <w:ilvl w:val="0"/>
          <w:numId w:val="9"/>
        </w:numPr>
        <w:ind w:left="720" w:hanging="360"/>
        <w:rPr>
          <w:sz w:val="20"/>
          <w:szCs w:val="20"/>
        </w:rPr>
      </w:pPr>
      <w:r w:rsidDel="00000000" w:rsidR="00000000" w:rsidRPr="00000000">
        <w:rPr>
          <w:sz w:val="20"/>
          <w:szCs w:val="20"/>
          <w:rtl w:val="0"/>
        </w:rPr>
        <w:t xml:space="preserve">System extracts the Constraints from the user’s profile (ie., diagnosis, medication, health goals, etc.) and execution settings (ie.high-quality evidence, reduce supplement cost, minimize execution cost, maximize safety screening, etc.)</w:t>
      </w:r>
    </w:p>
    <w:p w:rsidR="00000000" w:rsidDel="00000000" w:rsidP="00000000" w:rsidRDefault="00000000" w:rsidRPr="00000000" w14:paraId="000001C3">
      <w:pPr>
        <w:numPr>
          <w:ilvl w:val="0"/>
          <w:numId w:val="9"/>
        </w:numPr>
        <w:ind w:left="720" w:hanging="360"/>
        <w:rPr>
          <w:sz w:val="20"/>
          <w:szCs w:val="20"/>
        </w:rPr>
      </w:pPr>
      <w:r w:rsidDel="00000000" w:rsidR="00000000" w:rsidRPr="00000000">
        <w:rPr>
          <w:sz w:val="20"/>
          <w:szCs w:val="20"/>
          <w:rtl w:val="0"/>
        </w:rPr>
        <w:t xml:space="preserve">System queries the KG to identify Tools and Skills that can satisfy each InformationRequirement</w:t>
      </w:r>
    </w:p>
    <w:p w:rsidR="00000000" w:rsidDel="00000000" w:rsidP="00000000" w:rsidRDefault="00000000" w:rsidRPr="00000000" w14:paraId="000001C4">
      <w:pPr>
        <w:numPr>
          <w:ilvl w:val="0"/>
          <w:numId w:val="9"/>
        </w:numPr>
        <w:ind w:left="720" w:hanging="360"/>
        <w:rPr>
          <w:sz w:val="20"/>
          <w:szCs w:val="20"/>
        </w:rPr>
      </w:pPr>
      <w:r w:rsidDel="00000000" w:rsidR="00000000" w:rsidRPr="00000000">
        <w:rPr>
          <w:sz w:val="20"/>
          <w:szCs w:val="20"/>
          <w:rtl w:val="0"/>
        </w:rPr>
        <w:t xml:space="preserve">Ontology reasons over Tool and Skill dependencies, modeled by their expected inputs and outputs </w:t>
      </w:r>
    </w:p>
    <w:p w:rsidR="00000000" w:rsidDel="00000000" w:rsidP="00000000" w:rsidRDefault="00000000" w:rsidRPr="00000000" w14:paraId="000001C5">
      <w:pPr>
        <w:numPr>
          <w:ilvl w:val="1"/>
          <w:numId w:val="9"/>
        </w:numPr>
        <w:ind w:left="1440" w:hanging="360"/>
        <w:rPr>
          <w:sz w:val="20"/>
          <w:szCs w:val="20"/>
        </w:rPr>
      </w:pPr>
      <w:r w:rsidDel="00000000" w:rsidR="00000000" w:rsidRPr="00000000">
        <w:rPr>
          <w:sz w:val="20"/>
          <w:szCs w:val="20"/>
          <w:rtl w:val="0"/>
        </w:rPr>
        <w:t xml:space="preserve">Which tools and skills are needed?</w:t>
      </w:r>
    </w:p>
    <w:p w:rsidR="00000000" w:rsidDel="00000000" w:rsidP="00000000" w:rsidRDefault="00000000" w:rsidRPr="00000000" w14:paraId="000001C6">
      <w:pPr>
        <w:numPr>
          <w:ilvl w:val="1"/>
          <w:numId w:val="9"/>
        </w:numPr>
        <w:ind w:left="1440" w:hanging="360"/>
        <w:rPr>
          <w:sz w:val="20"/>
          <w:szCs w:val="20"/>
        </w:rPr>
      </w:pPr>
      <w:r w:rsidDel="00000000" w:rsidR="00000000" w:rsidRPr="00000000">
        <w:rPr>
          <w:sz w:val="20"/>
          <w:szCs w:val="20"/>
          <w:rtl w:val="0"/>
        </w:rPr>
        <w:t xml:space="preserve">What order they should execute in?</w:t>
      </w:r>
    </w:p>
    <w:p w:rsidR="00000000" w:rsidDel="00000000" w:rsidP="00000000" w:rsidRDefault="00000000" w:rsidRPr="00000000" w14:paraId="000001C7">
      <w:pPr>
        <w:numPr>
          <w:ilvl w:val="1"/>
          <w:numId w:val="9"/>
        </w:numPr>
        <w:ind w:left="1440" w:hanging="360"/>
        <w:rPr>
          <w:sz w:val="20"/>
          <w:szCs w:val="20"/>
        </w:rPr>
      </w:pPr>
      <w:r w:rsidDel="00000000" w:rsidR="00000000" w:rsidRPr="00000000">
        <w:rPr>
          <w:sz w:val="20"/>
          <w:szCs w:val="20"/>
          <w:rtl w:val="0"/>
        </w:rPr>
        <w:t xml:space="preserve">Which orchestration plan best satisfies the user’s constraints?</w:t>
      </w:r>
    </w:p>
    <w:p w:rsidR="00000000" w:rsidDel="00000000" w:rsidP="00000000" w:rsidRDefault="00000000" w:rsidRPr="00000000" w14:paraId="000001C8">
      <w:pPr>
        <w:numPr>
          <w:ilvl w:val="0"/>
          <w:numId w:val="9"/>
        </w:numPr>
        <w:ind w:left="720" w:hanging="360"/>
        <w:rPr>
          <w:sz w:val="20"/>
          <w:szCs w:val="20"/>
        </w:rPr>
      </w:pPr>
      <w:r w:rsidDel="00000000" w:rsidR="00000000" w:rsidRPr="00000000">
        <w:rPr>
          <w:sz w:val="20"/>
          <w:szCs w:val="20"/>
          <w:rtl w:val="0"/>
        </w:rPr>
        <w:t xml:space="preserve">System creates the Orchestration Plan as a DAG workflow graph of the Skills and Tools to execute in order</w:t>
      </w:r>
    </w:p>
    <w:p w:rsidR="00000000" w:rsidDel="00000000" w:rsidP="00000000" w:rsidRDefault="00000000" w:rsidRPr="00000000" w14:paraId="000001C9">
      <w:pPr>
        <w:numPr>
          <w:ilvl w:val="0"/>
          <w:numId w:val="9"/>
        </w:numPr>
        <w:ind w:left="720" w:hanging="360"/>
        <w:rPr>
          <w:sz w:val="20"/>
          <w:szCs w:val="20"/>
        </w:rPr>
      </w:pPr>
      <w:r w:rsidDel="00000000" w:rsidR="00000000" w:rsidRPr="00000000">
        <w:rPr>
          <w:sz w:val="20"/>
          <w:szCs w:val="20"/>
          <w:rtl w:val="0"/>
        </w:rPr>
        <w:t xml:space="preserve">Orchestration Plan and related metadata are stored in KG for provenance</w:t>
      </w:r>
    </w:p>
    <w:p w:rsidR="00000000" w:rsidDel="00000000" w:rsidP="00000000" w:rsidRDefault="00000000" w:rsidRPr="00000000" w14:paraId="000001CA">
      <w:pPr>
        <w:numPr>
          <w:ilvl w:val="0"/>
          <w:numId w:val="9"/>
        </w:numPr>
        <w:ind w:left="720" w:hanging="360"/>
        <w:rPr>
          <w:sz w:val="20"/>
          <w:szCs w:val="20"/>
        </w:rPr>
      </w:pPr>
      <w:r w:rsidDel="00000000" w:rsidR="00000000" w:rsidRPr="00000000">
        <w:rPr>
          <w:sz w:val="20"/>
          <w:szCs w:val="20"/>
          <w:rtl w:val="0"/>
        </w:rPr>
        <w:t xml:space="preserve">The system selects that orchestration plan for the agent to follow</w:t>
      </w:r>
    </w:p>
    <w:p w:rsidR="00000000" w:rsidDel="00000000" w:rsidP="00000000" w:rsidRDefault="00000000" w:rsidRPr="00000000" w14:paraId="000001CB">
      <w:pPr>
        <w:rPr>
          <w:sz w:val="20"/>
          <w:szCs w:val="20"/>
        </w:rPr>
      </w:pPr>
      <w:r w:rsidDel="00000000" w:rsidR="00000000" w:rsidRPr="00000000">
        <w:rPr>
          <w:rtl w:val="0"/>
        </w:rPr>
      </w:r>
    </w:p>
    <w:p w:rsidR="00000000" w:rsidDel="00000000" w:rsidP="00000000" w:rsidRDefault="00000000" w:rsidRPr="00000000" w14:paraId="000001CC">
      <w:pPr>
        <w:ind w:left="0" w:firstLine="0"/>
        <w:rPr>
          <w:sz w:val="20"/>
          <w:szCs w:val="20"/>
        </w:rPr>
      </w:pPr>
      <w:r w:rsidDel="00000000" w:rsidR="00000000" w:rsidRPr="00000000">
        <w:rPr>
          <w:u w:val="single"/>
          <w:rtl w:val="0"/>
        </w:rPr>
        <w:t xml:space="preserve">2</w:t>
      </w:r>
      <w:r w:rsidDel="00000000" w:rsidR="00000000" w:rsidRPr="00000000">
        <w:rPr>
          <w:u w:val="single"/>
          <w:rtl w:val="0"/>
        </w:rPr>
        <w:t xml:space="preserve">. Which workflow steps of a given orchestration should be executed in parallel while satisfying both workflow dependencies and the user’s execution preferences?</w:t>
      </w:r>
      <w:r w:rsidDel="00000000" w:rsidR="00000000" w:rsidRPr="00000000">
        <w:rPr>
          <w:rtl w:val="0"/>
        </w:rPr>
      </w:r>
    </w:p>
    <w:p w:rsidR="00000000" w:rsidDel="00000000" w:rsidP="00000000" w:rsidRDefault="00000000" w:rsidRPr="00000000" w14:paraId="000001CD">
      <w:pPr>
        <w:rPr>
          <w:i w:val="1"/>
          <w:iCs w:val="1"/>
          <w:sz w:val="20"/>
          <w:szCs w:val="20"/>
        </w:rPr>
      </w:pPr>
      <w:r w:rsidDel="00000000" w:rsidR="00000000" w:rsidRPr="00000000">
        <w:rPr>
          <w:i w:val="1"/>
          <w:iCs w:val="1"/>
          <w:sz w:val="20"/>
          <w:szCs w:val="20"/>
          <w:rtl w:val="0"/>
        </w:rPr>
        <w:t xml:space="preserve">Refer to </w:t>
      </w:r>
      <w:hyperlink w:anchor="bookmark=id.kin06pojzt0s">
        <w:r w:rsidDel="00000000" w:rsidR="00000000" w:rsidRPr="00000000">
          <w:rPr>
            <w:i w:val="1"/>
            <w:iCs w:val="1"/>
            <w:color w:val="1155cc"/>
            <w:sz w:val="20"/>
            <w:szCs w:val="20"/>
            <w:u w:val="single"/>
            <w:rtl w:val="0"/>
          </w:rPr>
          <w:t xml:space="preserve">usage scenario 1 (Jessica)</w:t>
        </w:r>
      </w:hyperlink>
      <w:r w:rsidDel="00000000" w:rsidR="00000000" w:rsidRPr="00000000">
        <w:rPr>
          <w:rtl w:val="0"/>
        </w:rPr>
      </w:r>
    </w:p>
    <w:p w:rsidR="00000000" w:rsidDel="00000000" w:rsidP="00000000" w:rsidRDefault="00000000" w:rsidRPr="00000000" w14:paraId="000001CE">
      <w:pPr>
        <w:rPr>
          <w:i w:val="1"/>
          <w:iCs w:val="1"/>
          <w:sz w:val="20"/>
          <w:szCs w:val="20"/>
        </w:rPr>
      </w:pPr>
      <w:r w:rsidDel="00000000" w:rsidR="00000000" w:rsidRPr="00000000">
        <w:rPr>
          <w:i w:val="1"/>
          <w:iCs w:val="1"/>
          <w:sz w:val="20"/>
          <w:szCs w:val="20"/>
          <w:rtl w:val="0"/>
        </w:rPr>
        <w:t xml:space="preserve">Suppose Jessica’s orchestration plan is:</w:t>
      </w:r>
    </w:p>
    <w:p w:rsidR="00000000" w:rsidDel="00000000" w:rsidP="00000000" w:rsidRDefault="00000000" w:rsidRPr="00000000" w14:paraId="000001CF">
      <w:pPr>
        <w:numPr>
          <w:ilvl w:val="0"/>
          <w:numId w:val="25"/>
        </w:numPr>
        <w:ind w:left="720" w:hanging="360"/>
        <w:rPr>
          <w:i w:val="1"/>
          <w:iCs w:val="1"/>
          <w:sz w:val="20"/>
          <w:szCs w:val="20"/>
        </w:rPr>
      </w:pPr>
      <w:r w:rsidDel="00000000" w:rsidR="00000000" w:rsidRPr="00000000">
        <w:rPr>
          <w:i w:val="1"/>
          <w:iCs w:val="1"/>
          <w:sz w:val="20"/>
          <w:szCs w:val="20"/>
          <w:rtl w:val="0"/>
        </w:rPr>
        <w:t xml:space="preserve">Get user profile</w:t>
      </w:r>
    </w:p>
    <w:p w:rsidR="00000000" w:rsidDel="00000000" w:rsidP="00000000" w:rsidRDefault="00000000" w:rsidRPr="00000000" w14:paraId="000001D0">
      <w:pPr>
        <w:numPr>
          <w:ilvl w:val="0"/>
          <w:numId w:val="25"/>
        </w:numPr>
        <w:ind w:left="720" w:hanging="360"/>
        <w:rPr>
          <w:i w:val="1"/>
          <w:iCs w:val="1"/>
          <w:sz w:val="20"/>
          <w:szCs w:val="20"/>
        </w:rPr>
      </w:pPr>
      <w:r w:rsidDel="00000000" w:rsidR="00000000" w:rsidRPr="00000000">
        <w:rPr>
          <w:i w:val="1"/>
          <w:iCs w:val="1"/>
          <w:sz w:val="20"/>
          <w:szCs w:val="20"/>
          <w:rtl w:val="0"/>
        </w:rPr>
        <w:t xml:space="preserve">Get candidate supplements</w:t>
      </w:r>
    </w:p>
    <w:p w:rsidR="00000000" w:rsidDel="00000000" w:rsidP="00000000" w:rsidRDefault="00000000" w:rsidRPr="00000000" w14:paraId="000001D1">
      <w:pPr>
        <w:numPr>
          <w:ilvl w:val="1"/>
          <w:numId w:val="25"/>
        </w:numPr>
        <w:ind w:left="1440" w:hanging="360"/>
        <w:rPr>
          <w:i w:val="1"/>
          <w:iCs w:val="1"/>
          <w:sz w:val="20"/>
          <w:szCs w:val="20"/>
        </w:rPr>
      </w:pPr>
      <w:r w:rsidDel="00000000" w:rsidR="00000000" w:rsidRPr="00000000">
        <w:rPr>
          <w:i w:val="1"/>
          <w:iCs w:val="1"/>
          <w:sz w:val="20"/>
          <w:szCs w:val="20"/>
          <w:rtl w:val="0"/>
        </w:rPr>
        <w:t xml:space="preserve">Supplement_advisor: recommend_supplement() =&gt; supplement recommendations</w:t>
      </w:r>
    </w:p>
    <w:p w:rsidR="00000000" w:rsidDel="00000000" w:rsidP="00000000" w:rsidRDefault="00000000" w:rsidRPr="00000000" w14:paraId="000001D2">
      <w:pPr>
        <w:numPr>
          <w:ilvl w:val="0"/>
          <w:numId w:val="25"/>
        </w:numPr>
        <w:ind w:left="720" w:hanging="360"/>
        <w:rPr>
          <w:i w:val="1"/>
          <w:iCs w:val="1"/>
          <w:sz w:val="20"/>
          <w:szCs w:val="20"/>
        </w:rPr>
      </w:pPr>
      <w:r w:rsidDel="00000000" w:rsidR="00000000" w:rsidRPr="00000000">
        <w:rPr>
          <w:i w:val="1"/>
          <w:iCs w:val="1"/>
          <w:sz w:val="20"/>
          <w:szCs w:val="20"/>
          <w:rtl w:val="0"/>
        </w:rPr>
        <w:t xml:space="preserve">Screen interactions</w:t>
      </w:r>
    </w:p>
    <w:p w:rsidR="00000000" w:rsidDel="00000000" w:rsidP="00000000" w:rsidRDefault="00000000" w:rsidRPr="00000000" w14:paraId="000001D3">
      <w:pPr>
        <w:numPr>
          <w:ilvl w:val="1"/>
          <w:numId w:val="25"/>
        </w:numPr>
        <w:ind w:left="1440" w:hanging="360"/>
        <w:rPr>
          <w:i w:val="1"/>
          <w:iCs w:val="1"/>
          <w:sz w:val="20"/>
          <w:szCs w:val="20"/>
        </w:rPr>
      </w:pPr>
      <w:r w:rsidDel="00000000" w:rsidR="00000000" w:rsidRPr="00000000">
        <w:rPr>
          <w:i w:val="1"/>
          <w:iCs w:val="1"/>
          <w:sz w:val="20"/>
          <w:szCs w:val="20"/>
          <w:rtl w:val="0"/>
        </w:rPr>
        <w:t xml:space="preserve">OpenFDA: search_drug_adverse_events(medication/supplement)</w:t>
      </w:r>
    </w:p>
    <w:p w:rsidR="00000000" w:rsidDel="00000000" w:rsidP="00000000" w:rsidRDefault="00000000" w:rsidRPr="00000000" w14:paraId="000001D4">
      <w:pPr>
        <w:numPr>
          <w:ilvl w:val="1"/>
          <w:numId w:val="25"/>
        </w:numPr>
        <w:ind w:left="1440" w:hanging="360"/>
        <w:rPr>
          <w:i w:val="1"/>
          <w:iCs w:val="1"/>
          <w:sz w:val="20"/>
          <w:szCs w:val="20"/>
        </w:rPr>
      </w:pPr>
      <w:r w:rsidDel="00000000" w:rsidR="00000000" w:rsidRPr="00000000">
        <w:rPr>
          <w:i w:val="1"/>
          <w:iCs w:val="1"/>
          <w:sz w:val="20"/>
          <w:szCs w:val="20"/>
          <w:rtl w:val="0"/>
        </w:rPr>
        <w:t xml:space="preserve">OpenFDA: search_drug_labels(supplement)</w:t>
      </w:r>
    </w:p>
    <w:p w:rsidR="00000000" w:rsidDel="00000000" w:rsidP="00000000" w:rsidRDefault="00000000" w:rsidRPr="00000000" w14:paraId="000001D5">
      <w:pPr>
        <w:numPr>
          <w:ilvl w:val="1"/>
          <w:numId w:val="25"/>
        </w:numPr>
        <w:ind w:left="1440" w:hanging="360"/>
        <w:rPr>
          <w:i w:val="1"/>
          <w:iCs w:val="1"/>
          <w:sz w:val="20"/>
          <w:szCs w:val="20"/>
        </w:rPr>
      </w:pPr>
      <w:r w:rsidDel="00000000" w:rsidR="00000000" w:rsidRPr="00000000">
        <w:rPr>
          <w:i w:val="1"/>
          <w:iCs w:val="1"/>
          <w:sz w:val="20"/>
          <w:szCs w:val="20"/>
          <w:rtl w:val="0"/>
        </w:rPr>
        <w:t xml:space="preserve">OpenFDA: search_drug_recalls(supplement)</w:t>
      </w:r>
    </w:p>
    <w:p w:rsidR="00000000" w:rsidDel="00000000" w:rsidP="00000000" w:rsidRDefault="00000000" w:rsidRPr="00000000" w14:paraId="000001D6">
      <w:pPr>
        <w:numPr>
          <w:ilvl w:val="0"/>
          <w:numId w:val="25"/>
        </w:numPr>
        <w:ind w:left="720" w:hanging="360"/>
        <w:rPr>
          <w:i w:val="1"/>
          <w:iCs w:val="1"/>
          <w:sz w:val="20"/>
          <w:szCs w:val="20"/>
        </w:rPr>
      </w:pPr>
      <w:r w:rsidDel="00000000" w:rsidR="00000000" w:rsidRPr="00000000">
        <w:rPr>
          <w:i w:val="1"/>
          <w:iCs w:val="1"/>
          <w:sz w:val="20"/>
          <w:szCs w:val="20"/>
          <w:rtl w:val="0"/>
        </w:rPr>
        <w:t xml:space="preserve">Rank by screening</w:t>
      </w:r>
    </w:p>
    <w:p w:rsidR="00000000" w:rsidDel="00000000" w:rsidP="00000000" w:rsidRDefault="00000000" w:rsidRPr="00000000" w14:paraId="000001D7">
      <w:pPr>
        <w:numPr>
          <w:ilvl w:val="0"/>
          <w:numId w:val="25"/>
        </w:numPr>
        <w:ind w:left="720" w:hanging="360"/>
        <w:rPr>
          <w:i w:val="1"/>
          <w:iCs w:val="1"/>
          <w:sz w:val="20"/>
          <w:szCs w:val="20"/>
        </w:rPr>
      </w:pPr>
      <w:r w:rsidDel="00000000" w:rsidR="00000000" w:rsidRPr="00000000">
        <w:rPr>
          <w:i w:val="1"/>
          <w:iCs w:val="1"/>
          <w:sz w:val="20"/>
          <w:szCs w:val="20"/>
          <w:rtl w:val="0"/>
        </w:rPr>
        <w:t xml:space="preserve">Verify evidence</w:t>
      </w:r>
    </w:p>
    <w:p w:rsidR="00000000" w:rsidDel="00000000" w:rsidP="00000000" w:rsidRDefault="00000000" w:rsidRPr="00000000" w14:paraId="000001D8">
      <w:pPr>
        <w:numPr>
          <w:ilvl w:val="1"/>
          <w:numId w:val="25"/>
        </w:numPr>
        <w:ind w:left="1440" w:hanging="360"/>
        <w:rPr>
          <w:i w:val="1"/>
          <w:iCs w:val="1"/>
          <w:sz w:val="20"/>
          <w:szCs w:val="20"/>
        </w:rPr>
      </w:pPr>
      <w:r w:rsidDel="00000000" w:rsidR="00000000" w:rsidRPr="00000000">
        <w:rPr>
          <w:i w:val="1"/>
          <w:iCs w:val="1"/>
          <w:sz w:val="20"/>
          <w:szCs w:val="20"/>
          <w:rtl w:val="0"/>
        </w:rPr>
        <w:t xml:space="preserve">PubMed: search_articles(search_query) =&gt; PMIDs</w:t>
      </w:r>
    </w:p>
    <w:p w:rsidR="00000000" w:rsidDel="00000000" w:rsidP="00000000" w:rsidRDefault="00000000" w:rsidRPr="00000000" w14:paraId="000001D9">
      <w:pPr>
        <w:numPr>
          <w:ilvl w:val="1"/>
          <w:numId w:val="25"/>
        </w:numPr>
        <w:ind w:left="1440" w:hanging="360"/>
        <w:rPr>
          <w:i w:val="1"/>
          <w:iCs w:val="1"/>
          <w:sz w:val="20"/>
          <w:szCs w:val="20"/>
        </w:rPr>
      </w:pPr>
      <w:r w:rsidDel="00000000" w:rsidR="00000000" w:rsidRPr="00000000">
        <w:rPr>
          <w:i w:val="1"/>
          <w:iCs w:val="1"/>
          <w:sz w:val="20"/>
          <w:szCs w:val="20"/>
          <w:rtl w:val="0"/>
        </w:rPr>
        <w:t xml:space="preserve">PubMed: download_articles_batch(PMIDs) =&gt; article abstracts</w:t>
      </w:r>
    </w:p>
    <w:p w:rsidR="00000000" w:rsidDel="00000000" w:rsidP="00000000" w:rsidRDefault="00000000" w:rsidRPr="00000000" w14:paraId="000001DA">
      <w:pPr>
        <w:numPr>
          <w:ilvl w:val="1"/>
          <w:numId w:val="25"/>
        </w:numPr>
        <w:ind w:left="1440" w:hanging="360"/>
        <w:rPr>
          <w:i w:val="1"/>
          <w:iCs w:val="1"/>
          <w:sz w:val="20"/>
          <w:szCs w:val="20"/>
        </w:rPr>
      </w:pPr>
      <w:r w:rsidDel="00000000" w:rsidR="00000000" w:rsidRPr="00000000">
        <w:rPr>
          <w:i w:val="1"/>
          <w:iCs w:val="1"/>
          <w:sz w:val="20"/>
          <w:szCs w:val="20"/>
          <w:rtl w:val="0"/>
        </w:rPr>
        <w:t xml:space="preserve">summarize_evidence()</w:t>
      </w:r>
    </w:p>
    <w:p w:rsidR="00000000" w:rsidDel="00000000" w:rsidP="00000000" w:rsidRDefault="00000000" w:rsidRPr="00000000" w14:paraId="000001DB">
      <w:pPr>
        <w:numPr>
          <w:ilvl w:val="0"/>
          <w:numId w:val="25"/>
        </w:numPr>
        <w:ind w:left="720" w:hanging="360"/>
        <w:rPr>
          <w:i w:val="1"/>
          <w:iCs w:val="1"/>
          <w:sz w:val="20"/>
          <w:szCs w:val="20"/>
        </w:rPr>
      </w:pPr>
      <w:r w:rsidDel="00000000" w:rsidR="00000000" w:rsidRPr="00000000">
        <w:rPr>
          <w:i w:val="1"/>
          <w:iCs w:val="1"/>
          <w:sz w:val="20"/>
          <w:szCs w:val="20"/>
          <w:rtl w:val="0"/>
        </w:rPr>
        <w:t xml:space="preserve">Rank by evidence</w:t>
      </w:r>
    </w:p>
    <w:p w:rsidR="00000000" w:rsidDel="00000000" w:rsidP="00000000" w:rsidRDefault="00000000" w:rsidRPr="00000000" w14:paraId="000001DC">
      <w:pPr>
        <w:numPr>
          <w:ilvl w:val="0"/>
          <w:numId w:val="25"/>
        </w:numPr>
        <w:ind w:left="720" w:hanging="360"/>
        <w:rPr>
          <w:i w:val="1"/>
          <w:iCs w:val="1"/>
          <w:sz w:val="20"/>
          <w:szCs w:val="20"/>
        </w:rPr>
      </w:pPr>
      <w:r w:rsidDel="00000000" w:rsidR="00000000" w:rsidRPr="00000000">
        <w:rPr>
          <w:i w:val="1"/>
          <w:iCs w:val="1"/>
          <w:sz w:val="20"/>
          <w:szCs w:val="20"/>
          <w:rtl w:val="0"/>
        </w:rPr>
        <w:t xml:space="preserve">Get supplement products</w:t>
      </w:r>
    </w:p>
    <w:p w:rsidR="00000000" w:rsidDel="00000000" w:rsidP="00000000" w:rsidRDefault="00000000" w:rsidRPr="00000000" w14:paraId="000001DD">
      <w:pPr>
        <w:numPr>
          <w:ilvl w:val="1"/>
          <w:numId w:val="25"/>
        </w:numPr>
        <w:ind w:left="1440" w:hanging="360"/>
        <w:rPr>
          <w:i w:val="1"/>
          <w:iCs w:val="1"/>
          <w:sz w:val="20"/>
          <w:szCs w:val="20"/>
        </w:rPr>
      </w:pPr>
      <w:r w:rsidDel="00000000" w:rsidR="00000000" w:rsidRPr="00000000">
        <w:rPr>
          <w:i w:val="1"/>
          <w:iCs w:val="1"/>
          <w:sz w:val="20"/>
          <w:szCs w:val="20"/>
          <w:rtl w:val="0"/>
        </w:rPr>
        <w:t xml:space="preserve">iHerb-CLI: search(supplement, sort=[rating]) =&gt; list of supplement products</w:t>
      </w:r>
    </w:p>
    <w:p w:rsidR="00000000" w:rsidDel="00000000" w:rsidP="00000000" w:rsidRDefault="00000000" w:rsidRPr="00000000" w14:paraId="000001DE">
      <w:pPr>
        <w:numPr>
          <w:ilvl w:val="0"/>
          <w:numId w:val="25"/>
        </w:numPr>
        <w:ind w:left="720" w:hanging="360"/>
        <w:rPr>
          <w:i w:val="1"/>
          <w:iCs w:val="1"/>
          <w:sz w:val="20"/>
          <w:szCs w:val="20"/>
        </w:rPr>
      </w:pPr>
      <w:r w:rsidDel="00000000" w:rsidR="00000000" w:rsidRPr="00000000">
        <w:rPr>
          <w:i w:val="1"/>
          <w:iCs w:val="1"/>
          <w:sz w:val="20"/>
          <w:szCs w:val="20"/>
          <w:rtl w:val="0"/>
        </w:rPr>
        <w:t xml:space="preserve">Rank supplement products by rating</w:t>
      </w:r>
    </w:p>
    <w:p w:rsidR="00000000" w:rsidDel="00000000" w:rsidP="00000000" w:rsidRDefault="00000000" w:rsidRPr="00000000" w14:paraId="000001DF">
      <w:pPr>
        <w:numPr>
          <w:ilvl w:val="0"/>
          <w:numId w:val="25"/>
        </w:numPr>
        <w:ind w:left="720" w:hanging="360"/>
        <w:rPr>
          <w:i w:val="1"/>
          <w:iCs w:val="1"/>
          <w:sz w:val="20"/>
          <w:szCs w:val="20"/>
        </w:rPr>
      </w:pPr>
      <w:r w:rsidDel="00000000" w:rsidR="00000000" w:rsidRPr="00000000">
        <w:rPr>
          <w:i w:val="1"/>
          <w:iCs w:val="1"/>
          <w:sz w:val="20"/>
          <w:szCs w:val="20"/>
          <w:rtl w:val="0"/>
        </w:rPr>
        <w:t xml:space="preserve">Select supplement product</w:t>
      </w:r>
    </w:p>
    <w:p w:rsidR="00000000" w:rsidDel="00000000" w:rsidP="00000000" w:rsidRDefault="00000000" w:rsidRPr="00000000" w14:paraId="000001E0">
      <w:pPr>
        <w:numPr>
          <w:ilvl w:val="0"/>
          <w:numId w:val="25"/>
        </w:numPr>
        <w:ind w:left="720" w:hanging="360"/>
        <w:rPr>
          <w:i w:val="1"/>
          <w:iCs w:val="1"/>
          <w:sz w:val="20"/>
          <w:szCs w:val="20"/>
        </w:rPr>
      </w:pPr>
      <w:r w:rsidDel="00000000" w:rsidR="00000000" w:rsidRPr="00000000">
        <w:rPr>
          <w:i w:val="1"/>
          <w:iCs w:val="1"/>
          <w:sz w:val="20"/>
          <w:szCs w:val="20"/>
          <w:rtl w:val="0"/>
        </w:rPr>
        <w:t xml:space="preserve">Produce recommendations</w:t>
      </w:r>
    </w:p>
    <w:p w:rsidR="00000000" w:rsidDel="00000000" w:rsidP="00000000" w:rsidRDefault="00000000" w:rsidRPr="00000000" w14:paraId="000001E1">
      <w:pPr>
        <w:rPr>
          <w:i w:val="1"/>
          <w:iCs w:val="1"/>
          <w:sz w:val="20"/>
          <w:szCs w:val="20"/>
        </w:rPr>
      </w:pPr>
      <w:r w:rsidDel="00000000" w:rsidR="00000000" w:rsidRPr="00000000">
        <w:rPr>
          <w:rtl w:val="0"/>
        </w:rPr>
      </w:r>
    </w:p>
    <w:p w:rsidR="00000000" w:rsidDel="00000000" w:rsidP="00000000" w:rsidRDefault="00000000" w:rsidRPr="00000000" w14:paraId="000001E2">
      <w:pPr>
        <w:rPr>
          <w:b w:val="1"/>
          <w:bCs w:val="1"/>
          <w:sz w:val="20"/>
          <w:szCs w:val="20"/>
        </w:rPr>
      </w:pPr>
      <w:r w:rsidDel="00000000" w:rsidR="00000000" w:rsidRPr="00000000">
        <w:rPr>
          <w:b w:val="1"/>
          <w:bCs w:val="1"/>
          <w:sz w:val="20"/>
          <w:szCs w:val="20"/>
          <w:rtl w:val="0"/>
        </w:rPr>
        <w:t xml:space="preserve">Candidate Answer:</w:t>
      </w:r>
    </w:p>
    <w:p w:rsidR="00000000" w:rsidDel="00000000" w:rsidP="00000000" w:rsidRDefault="00000000" w:rsidRPr="00000000" w14:paraId="000001E3">
      <w:pPr>
        <w:numPr>
          <w:ilvl w:val="0"/>
          <w:numId w:val="24"/>
        </w:numPr>
        <w:ind w:left="720" w:hanging="360"/>
        <w:rPr>
          <w:b w:val="1"/>
          <w:bCs w:val="1"/>
          <w:sz w:val="20"/>
          <w:szCs w:val="20"/>
        </w:rPr>
      </w:pPr>
      <w:r w:rsidDel="00000000" w:rsidR="00000000" w:rsidRPr="00000000">
        <w:rPr>
          <w:b w:val="1"/>
          <w:bCs w:val="1"/>
          <w:sz w:val="20"/>
          <w:szCs w:val="20"/>
          <w:rtl w:val="0"/>
        </w:rPr>
        <w:t xml:space="preserve">Screen interactions</w:t>
      </w:r>
    </w:p>
    <w:p w:rsidR="00000000" w:rsidDel="00000000" w:rsidP="00000000" w:rsidRDefault="00000000" w:rsidRPr="00000000" w14:paraId="000001E4">
      <w:pPr>
        <w:numPr>
          <w:ilvl w:val="1"/>
          <w:numId w:val="24"/>
        </w:numPr>
        <w:ind w:left="1440" w:hanging="360"/>
        <w:rPr>
          <w:b w:val="1"/>
          <w:bCs w:val="1"/>
          <w:sz w:val="20"/>
          <w:szCs w:val="20"/>
        </w:rPr>
      </w:pPr>
      <w:r w:rsidDel="00000000" w:rsidR="00000000" w:rsidRPr="00000000">
        <w:rPr>
          <w:b w:val="1"/>
          <w:bCs w:val="1"/>
          <w:sz w:val="20"/>
          <w:szCs w:val="20"/>
          <w:rtl w:val="0"/>
        </w:rPr>
        <w:t xml:space="preserve">OpenFDA: search_drug_adverse_events(medication/supplement)</w:t>
      </w:r>
    </w:p>
    <w:p w:rsidR="00000000" w:rsidDel="00000000" w:rsidP="00000000" w:rsidRDefault="00000000" w:rsidRPr="00000000" w14:paraId="000001E5">
      <w:pPr>
        <w:numPr>
          <w:ilvl w:val="1"/>
          <w:numId w:val="24"/>
        </w:numPr>
        <w:ind w:left="1440" w:hanging="360"/>
        <w:rPr>
          <w:b w:val="1"/>
          <w:bCs w:val="1"/>
          <w:sz w:val="20"/>
          <w:szCs w:val="20"/>
        </w:rPr>
      </w:pPr>
      <w:r w:rsidDel="00000000" w:rsidR="00000000" w:rsidRPr="00000000">
        <w:rPr>
          <w:b w:val="1"/>
          <w:bCs w:val="1"/>
          <w:sz w:val="20"/>
          <w:szCs w:val="20"/>
          <w:rtl w:val="0"/>
        </w:rPr>
        <w:t xml:space="preserve">OpenFDA: search_drug_labels(supplement)</w:t>
      </w:r>
    </w:p>
    <w:p w:rsidR="00000000" w:rsidDel="00000000" w:rsidP="00000000" w:rsidRDefault="00000000" w:rsidRPr="00000000" w14:paraId="000001E6">
      <w:pPr>
        <w:numPr>
          <w:ilvl w:val="1"/>
          <w:numId w:val="24"/>
        </w:numPr>
        <w:ind w:left="1440" w:hanging="360"/>
        <w:rPr>
          <w:b w:val="1"/>
          <w:bCs w:val="1"/>
          <w:sz w:val="20"/>
          <w:szCs w:val="20"/>
        </w:rPr>
      </w:pPr>
      <w:r w:rsidDel="00000000" w:rsidR="00000000" w:rsidRPr="00000000">
        <w:rPr>
          <w:b w:val="1"/>
          <w:bCs w:val="1"/>
          <w:sz w:val="20"/>
          <w:szCs w:val="20"/>
          <w:rtl w:val="0"/>
        </w:rPr>
        <w:t xml:space="preserve">OpenFDA: search_drug_recalls(supplement)</w:t>
      </w:r>
    </w:p>
    <w:p w:rsidR="00000000" w:rsidDel="00000000" w:rsidP="00000000" w:rsidRDefault="00000000" w:rsidRPr="00000000" w14:paraId="000001E7">
      <w:pPr>
        <w:numPr>
          <w:ilvl w:val="0"/>
          <w:numId w:val="11"/>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E8">
      <w:pPr>
        <w:numPr>
          <w:ilvl w:val="1"/>
          <w:numId w:val="11"/>
        </w:numPr>
        <w:ind w:left="1440" w:hanging="360"/>
        <w:rPr>
          <w:b w:val="1"/>
          <w:bCs w:val="1"/>
          <w:sz w:val="20"/>
          <w:szCs w:val="20"/>
        </w:rPr>
      </w:pPr>
      <w:r w:rsidDel="00000000" w:rsidR="00000000" w:rsidRPr="00000000">
        <w:rPr>
          <w:b w:val="1"/>
          <w:bCs w:val="1"/>
          <w:sz w:val="20"/>
          <w:szCs w:val="20"/>
          <w:rtl w:val="0"/>
        </w:rPr>
        <w:t xml:space="preserve">iHerb-CLI: search(supplement, sort=[</w:t>
      </w:r>
      <w:r w:rsidDel="00000000" w:rsidR="00000000" w:rsidRPr="00000000">
        <w:rPr>
          <w:i w:val="1"/>
          <w:iCs w:val="1"/>
          <w:sz w:val="20"/>
          <w:szCs w:val="20"/>
          <w:rtl w:val="0"/>
        </w:rPr>
        <w:t xml:space="preserve">rating</w:t>
      </w:r>
      <w:r w:rsidDel="00000000" w:rsidR="00000000" w:rsidRPr="00000000">
        <w:rPr>
          <w:b w:val="1"/>
          <w:bCs w:val="1"/>
          <w:sz w:val="20"/>
          <w:szCs w:val="20"/>
          <w:rtl w:val="0"/>
        </w:rPr>
        <w:t xml:space="preserve">]) =&gt; list of supplement products</w:t>
      </w:r>
    </w:p>
    <w:p w:rsidR="00000000" w:rsidDel="00000000" w:rsidP="00000000" w:rsidRDefault="00000000" w:rsidRPr="00000000" w14:paraId="000001E9">
      <w:pPr>
        <w:numPr>
          <w:ilvl w:val="0"/>
          <w:numId w:val="11"/>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EA">
      <w:pPr>
        <w:numPr>
          <w:ilvl w:val="1"/>
          <w:numId w:val="11"/>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EB">
      <w:pPr>
        <w:numPr>
          <w:ilvl w:val="1"/>
          <w:numId w:val="11"/>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EC">
      <w:pPr>
        <w:numPr>
          <w:ilvl w:val="1"/>
          <w:numId w:val="11"/>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ED">
      <w:pPr>
        <w:ind w:left="0" w:firstLine="0"/>
        <w:rPr>
          <w:b w:val="1"/>
          <w:bCs w:val="1"/>
          <w:sz w:val="20"/>
          <w:szCs w:val="20"/>
        </w:rPr>
      </w:pPr>
      <w:r w:rsidDel="00000000" w:rsidR="00000000" w:rsidRPr="00000000">
        <w:rPr>
          <w:rtl w:val="0"/>
        </w:rPr>
      </w:r>
    </w:p>
    <w:p w:rsidR="00000000" w:rsidDel="00000000" w:rsidP="00000000" w:rsidRDefault="00000000" w:rsidRPr="00000000" w14:paraId="000001EE">
      <w:pPr>
        <w:ind w:left="0" w:firstLine="0"/>
        <w:rPr>
          <w:sz w:val="20"/>
          <w:szCs w:val="20"/>
        </w:rPr>
      </w:pPr>
      <w:r w:rsidDel="00000000" w:rsidR="00000000" w:rsidRPr="00000000">
        <w:rPr>
          <w:sz w:val="20"/>
          <w:szCs w:val="20"/>
          <w:rtl w:val="0"/>
        </w:rPr>
        <w:t xml:space="preserve">How to solve with ontology:</w:t>
      </w:r>
    </w:p>
    <w:p w:rsidR="00000000" w:rsidDel="00000000" w:rsidP="00000000" w:rsidRDefault="00000000" w:rsidRPr="00000000" w14:paraId="000001EF">
      <w:pPr>
        <w:numPr>
          <w:ilvl w:val="0"/>
          <w:numId w:val="26"/>
        </w:numPr>
        <w:ind w:left="720" w:hanging="360"/>
        <w:rPr>
          <w:sz w:val="20"/>
          <w:szCs w:val="20"/>
        </w:rPr>
      </w:pPr>
      <w:r w:rsidDel="00000000" w:rsidR="00000000" w:rsidRPr="00000000">
        <w:rPr>
          <w:sz w:val="20"/>
          <w:szCs w:val="20"/>
          <w:rtl w:val="0"/>
        </w:rPr>
        <w:t xml:space="preserve">The system retrieves the user's </w:t>
      </w:r>
      <w:r w:rsidDel="00000000" w:rsidR="00000000" w:rsidRPr="00000000">
        <w:rPr>
          <w:b w:val="1"/>
          <w:bCs w:val="1"/>
          <w:sz w:val="20"/>
          <w:szCs w:val="20"/>
          <w:rtl w:val="0"/>
        </w:rPr>
        <w:t xml:space="preserve">Orchestration Plan</w:t>
      </w:r>
      <w:r w:rsidDel="00000000" w:rsidR="00000000" w:rsidRPr="00000000">
        <w:rPr>
          <w:sz w:val="20"/>
          <w:szCs w:val="20"/>
          <w:rtl w:val="0"/>
        </w:rPr>
        <w:t xml:space="preserve"> from the ontology-grounded knowledge graph.</w:t>
      </w:r>
    </w:p>
    <w:p w:rsidR="00000000" w:rsidDel="00000000" w:rsidP="00000000" w:rsidRDefault="00000000" w:rsidRPr="00000000" w14:paraId="000001F0">
      <w:pPr>
        <w:numPr>
          <w:ilvl w:val="0"/>
          <w:numId w:val="26"/>
        </w:numPr>
        <w:ind w:left="720" w:hanging="360"/>
        <w:rPr>
          <w:sz w:val="20"/>
          <w:szCs w:val="20"/>
        </w:rPr>
      </w:pPr>
      <w:r w:rsidDel="00000000" w:rsidR="00000000" w:rsidRPr="00000000">
        <w:rPr>
          <w:sz w:val="20"/>
          <w:szCs w:val="20"/>
          <w:rtl w:val="0"/>
        </w:rPr>
        <w:t xml:space="preserve">The system constructs a workflow dependency graph by reasoning over the semantic relationships between workflow steps. Each </w:t>
      </w:r>
      <w:r w:rsidDel="00000000" w:rsidR="00000000" w:rsidRPr="00000000">
        <w:rPr>
          <w:b w:val="1"/>
          <w:bCs w:val="1"/>
          <w:sz w:val="20"/>
          <w:szCs w:val="20"/>
          <w:rtl w:val="0"/>
        </w:rPr>
        <w:t xml:space="preserve">Skill</w:t>
      </w:r>
      <w:r w:rsidDel="00000000" w:rsidR="00000000" w:rsidRPr="00000000">
        <w:rPr>
          <w:sz w:val="20"/>
          <w:szCs w:val="20"/>
          <w:rtl w:val="0"/>
        </w:rPr>
        <w:t xml:space="preserve"> and Tool Invocation is linked to the Information Artifacts it consumes and produces (e.g., </w:t>
      </w:r>
      <w:r w:rsidDel="00000000" w:rsidR="00000000" w:rsidRPr="00000000">
        <w:rPr>
          <w:b w:val="1"/>
          <w:bCs w:val="1"/>
          <w:sz w:val="20"/>
          <w:szCs w:val="20"/>
          <w:rtl w:val="0"/>
        </w:rPr>
        <w:t xml:space="preserve">HealthProfile</w:t>
      </w:r>
      <w:r w:rsidDel="00000000" w:rsidR="00000000" w:rsidRPr="00000000">
        <w:rPr>
          <w:sz w:val="20"/>
          <w:szCs w:val="20"/>
          <w:rtl w:val="0"/>
        </w:rPr>
        <w:t xml:space="preserve">, </w:t>
      </w:r>
      <w:r w:rsidDel="00000000" w:rsidR="00000000" w:rsidRPr="00000000">
        <w:rPr>
          <w:b w:val="1"/>
          <w:bCs w:val="1"/>
          <w:sz w:val="20"/>
          <w:szCs w:val="20"/>
          <w:rtl w:val="0"/>
        </w:rPr>
        <w:t xml:space="preserve">CandidateSupplement</w:t>
      </w:r>
      <w:r w:rsidDel="00000000" w:rsidR="00000000" w:rsidRPr="00000000">
        <w:rPr>
          <w:sz w:val="20"/>
          <w:szCs w:val="20"/>
          <w:rtl w:val="0"/>
        </w:rPr>
        <w:t xml:space="preserve">, </w:t>
      </w:r>
      <w:r w:rsidDel="00000000" w:rsidR="00000000" w:rsidRPr="00000000">
        <w:rPr>
          <w:b w:val="1"/>
          <w:bCs w:val="1"/>
          <w:sz w:val="20"/>
          <w:szCs w:val="20"/>
          <w:rtl w:val="0"/>
        </w:rPr>
        <w:t xml:space="preserve">PMID</w:t>
      </w:r>
      <w:r w:rsidDel="00000000" w:rsidR="00000000" w:rsidRPr="00000000">
        <w:rPr>
          <w:sz w:val="20"/>
          <w:szCs w:val="20"/>
          <w:rtl w:val="0"/>
        </w:rPr>
        <w:t xml:space="preserve">, </w:t>
      </w:r>
      <w:r w:rsidDel="00000000" w:rsidR="00000000" w:rsidRPr="00000000">
        <w:rPr>
          <w:b w:val="1"/>
          <w:bCs w:val="1"/>
          <w:sz w:val="20"/>
          <w:szCs w:val="20"/>
          <w:rtl w:val="0"/>
        </w:rPr>
        <w:t xml:space="preserve">ArticleAbstract</w:t>
      </w:r>
      <w:r w:rsidDel="00000000" w:rsidR="00000000" w:rsidRPr="00000000">
        <w:rPr>
          <w:sz w:val="20"/>
          <w:szCs w:val="20"/>
          <w:rtl w:val="0"/>
        </w:rPr>
        <w:t xml:space="preserve">, </w:t>
      </w:r>
      <w:r w:rsidDel="00000000" w:rsidR="00000000" w:rsidRPr="00000000">
        <w:rPr>
          <w:b w:val="1"/>
          <w:bCs w:val="1"/>
          <w:sz w:val="20"/>
          <w:szCs w:val="20"/>
          <w:rtl w:val="0"/>
        </w:rPr>
        <w:t xml:space="preserve">ProductList</w:t>
      </w:r>
      <w:r w:rsidDel="00000000" w:rsidR="00000000" w:rsidRPr="00000000">
        <w:rPr>
          <w:sz w:val="20"/>
          <w:szCs w:val="20"/>
          <w:rtl w:val="0"/>
        </w:rPr>
        <w:t xml:space="preserve">, </w:t>
      </w:r>
      <w:r w:rsidDel="00000000" w:rsidR="00000000" w:rsidRPr="00000000">
        <w:rPr>
          <w:b w:val="1"/>
          <w:bCs w:val="1"/>
          <w:sz w:val="20"/>
          <w:szCs w:val="20"/>
          <w:rtl w:val="0"/>
        </w:rPr>
        <w:t xml:space="preserve">SafetyAssessment</w:t>
      </w:r>
      <w:r w:rsidDel="00000000" w:rsidR="00000000" w:rsidRPr="00000000">
        <w:rPr>
          <w:sz w:val="20"/>
          <w:szCs w:val="20"/>
          <w:rtl w:val="0"/>
        </w:rPr>
        <w:t xml:space="preserve">).</w:t>
      </w:r>
    </w:p>
    <w:p w:rsidR="00000000" w:rsidDel="00000000" w:rsidP="00000000" w:rsidRDefault="00000000" w:rsidRPr="00000000" w14:paraId="000001F1">
      <w:pPr>
        <w:numPr>
          <w:ilvl w:val="0"/>
          <w:numId w:val="26"/>
        </w:numPr>
        <w:ind w:left="720" w:hanging="360"/>
        <w:rPr>
          <w:sz w:val="20"/>
          <w:szCs w:val="20"/>
        </w:rPr>
      </w:pPr>
      <w:r w:rsidDel="00000000" w:rsidR="00000000" w:rsidRPr="00000000">
        <w:rPr>
          <w:sz w:val="20"/>
          <w:szCs w:val="20"/>
          <w:rtl w:val="0"/>
        </w:rPr>
        <w:t xml:space="preserve">The ontology infers dependency relationships between workflow steps. A workflow step is dependent on another if it consumes an </w:t>
      </w:r>
      <w:r w:rsidDel="00000000" w:rsidR="00000000" w:rsidRPr="00000000">
        <w:rPr>
          <w:b w:val="1"/>
          <w:bCs w:val="1"/>
          <w:sz w:val="20"/>
          <w:szCs w:val="20"/>
          <w:rtl w:val="0"/>
        </w:rPr>
        <w:t xml:space="preserve">Information Artifact</w:t>
      </w:r>
      <w:r w:rsidDel="00000000" w:rsidR="00000000" w:rsidRPr="00000000">
        <w:rPr>
          <w:sz w:val="20"/>
          <w:szCs w:val="20"/>
          <w:rtl w:val="0"/>
        </w:rPr>
        <w:t xml:space="preserve"> produced by that step.</w:t>
      </w:r>
    </w:p>
    <w:p w:rsidR="00000000" w:rsidDel="00000000" w:rsidP="00000000" w:rsidRDefault="00000000" w:rsidRPr="00000000" w14:paraId="000001F2">
      <w:pPr>
        <w:numPr>
          <w:ilvl w:val="0"/>
          <w:numId w:val="26"/>
        </w:numPr>
        <w:ind w:left="720" w:hanging="360"/>
        <w:rPr>
          <w:sz w:val="20"/>
          <w:szCs w:val="20"/>
        </w:rPr>
      </w:pPr>
      <w:r w:rsidDel="00000000" w:rsidR="00000000" w:rsidRPr="00000000">
        <w:rPr>
          <w:sz w:val="20"/>
          <w:szCs w:val="20"/>
          <w:rtl w:val="0"/>
        </w:rPr>
        <w:t xml:space="preserve">The system identifies independent workflow branches by finding workflow steps whose required </w:t>
      </w:r>
      <w:r w:rsidDel="00000000" w:rsidR="00000000" w:rsidRPr="00000000">
        <w:rPr>
          <w:b w:val="1"/>
          <w:bCs w:val="1"/>
          <w:sz w:val="20"/>
          <w:szCs w:val="20"/>
          <w:rtl w:val="0"/>
        </w:rPr>
        <w:t xml:space="preserve">Information Artifacts </w:t>
      </w:r>
      <w:r w:rsidDel="00000000" w:rsidR="00000000" w:rsidRPr="00000000">
        <w:rPr>
          <w:sz w:val="20"/>
          <w:szCs w:val="20"/>
          <w:rtl w:val="0"/>
        </w:rPr>
        <w:t xml:space="preserve">have already been satisfied and that do not consume outputs produced by one another.</w:t>
      </w:r>
    </w:p>
    <w:p w:rsidR="00000000" w:rsidDel="00000000" w:rsidP="00000000" w:rsidRDefault="00000000" w:rsidRPr="00000000" w14:paraId="000001F3">
      <w:pPr>
        <w:numPr>
          <w:ilvl w:val="0"/>
          <w:numId w:val="26"/>
        </w:numPr>
        <w:ind w:left="720" w:hanging="360"/>
        <w:rPr>
          <w:sz w:val="20"/>
          <w:szCs w:val="20"/>
        </w:rPr>
      </w:pPr>
      <w:r w:rsidDel="00000000" w:rsidR="00000000" w:rsidRPr="00000000">
        <w:rPr>
          <w:sz w:val="20"/>
          <w:szCs w:val="20"/>
          <w:rtl w:val="0"/>
        </w:rPr>
        <w:t xml:space="preserve">The system returns the set of workflow steps eligible for concurrent execution, allowing the agent to execute those steps in parallel while preserving all semantic dependencies.</w:t>
      </w:r>
    </w:p>
    <w:p w:rsidR="00000000" w:rsidDel="00000000" w:rsidP="00000000" w:rsidRDefault="00000000" w:rsidRPr="00000000" w14:paraId="000001F4">
      <w:pPr>
        <w:rPr>
          <w:sz w:val="20"/>
          <w:szCs w:val="20"/>
        </w:rPr>
      </w:pPr>
      <w:r w:rsidDel="00000000" w:rsidR="00000000" w:rsidRPr="00000000">
        <w:rPr>
          <w:rtl w:val="0"/>
        </w:rPr>
      </w:r>
    </w:p>
    <w:p w:rsidR="00000000" w:rsidDel="00000000" w:rsidP="00000000" w:rsidRDefault="00000000" w:rsidRPr="00000000" w14:paraId="000001F5">
      <w:pPr>
        <w:rPr>
          <w:u w:val="single"/>
        </w:rPr>
      </w:pPr>
      <w:r w:rsidDel="00000000" w:rsidR="00000000" w:rsidRPr="00000000">
        <w:rPr>
          <w:u w:val="single"/>
          <w:rtl w:val="0"/>
        </w:rPr>
        <w:t xml:space="preserve">3</w:t>
      </w:r>
      <w:r w:rsidDel="00000000" w:rsidR="00000000" w:rsidRPr="00000000">
        <w:rPr>
          <w:u w:val="single"/>
          <w:rtl w:val="0"/>
        </w:rPr>
        <w:t xml:space="preserve">. Why were the </w:t>
      </w:r>
      <w:r w:rsidDel="00000000" w:rsidR="00000000" w:rsidRPr="00000000">
        <w:rPr>
          <w:u w:val="single"/>
          <w:shd w:fill="b6d7a8" w:val="clear"/>
          <w:rtl w:val="0"/>
        </w:rPr>
        <w:t xml:space="preserve">agent capabilities </w:t>
      </w:r>
      <w:r w:rsidDel="00000000" w:rsidR="00000000" w:rsidRPr="00000000">
        <w:rPr>
          <w:u w:val="single"/>
          <w:rtl w:val="0"/>
        </w:rPr>
        <w:t xml:space="preserve">for a given orchestration invoked in this order?</w:t>
      </w:r>
    </w:p>
    <w:p w:rsidR="00000000" w:rsidDel="00000000" w:rsidP="00000000" w:rsidRDefault="00000000" w:rsidRPr="00000000" w14:paraId="000001F6">
      <w:pPr>
        <w:rPr>
          <w:i w:val="1"/>
          <w:iCs w:val="1"/>
          <w:sz w:val="20"/>
          <w:szCs w:val="20"/>
        </w:rPr>
      </w:pPr>
      <w:r w:rsidDel="00000000" w:rsidR="00000000" w:rsidRPr="00000000">
        <w:rPr>
          <w:i w:val="1"/>
          <w:iCs w:val="1"/>
          <w:sz w:val="20"/>
          <w:szCs w:val="20"/>
          <w:rtl w:val="0"/>
        </w:rPr>
        <w:t xml:space="preserve">Refer to usage scenario 2</w:t>
      </w:r>
    </w:p>
    <w:p w:rsidR="00000000" w:rsidDel="00000000" w:rsidP="00000000" w:rsidRDefault="00000000" w:rsidRPr="00000000" w14:paraId="000001F7">
      <w:pPr>
        <w:rPr>
          <w:i w:val="1"/>
          <w:iCs w:val="1"/>
          <w:sz w:val="20"/>
          <w:szCs w:val="20"/>
        </w:rPr>
      </w:pPr>
      <w:r w:rsidDel="00000000" w:rsidR="00000000" w:rsidRPr="00000000">
        <w:rPr>
          <w:i w:val="1"/>
          <w:iCs w:val="1"/>
          <w:sz w:val="20"/>
          <w:szCs w:val="20"/>
          <w:rtl w:val="0"/>
        </w:rPr>
        <w:t xml:space="preserve">Query: “Compare magnesium glycinate and magnesium citrate for supporting sleep, and summarize the scientific evidence for each.”</w:t>
      </w:r>
    </w:p>
    <w:p w:rsidR="00000000" w:rsidDel="00000000" w:rsidP="00000000" w:rsidRDefault="00000000" w:rsidRPr="00000000" w14:paraId="000001F8">
      <w:pPr>
        <w:rPr>
          <w:i w:val="1"/>
          <w:iCs w:val="1"/>
          <w:sz w:val="20"/>
          <w:szCs w:val="20"/>
        </w:rPr>
      </w:pPr>
      <w:r w:rsidDel="00000000" w:rsidR="00000000" w:rsidRPr="00000000">
        <w:rPr>
          <w:i w:val="1"/>
          <w:iCs w:val="1"/>
          <w:sz w:val="20"/>
          <w:szCs w:val="20"/>
          <w:rtl w:val="0"/>
        </w:rPr>
        <w:t xml:space="preserve">Dante’s constraints: minimize execution time, safety screening</w:t>
      </w:r>
    </w:p>
    <w:p w:rsidR="00000000" w:rsidDel="00000000" w:rsidP="00000000" w:rsidRDefault="00000000" w:rsidRPr="00000000" w14:paraId="000001F9">
      <w:pPr>
        <w:rPr>
          <w:i w:val="1"/>
          <w:iCs w:val="1"/>
          <w:sz w:val="20"/>
          <w:szCs w:val="20"/>
        </w:rPr>
      </w:pPr>
      <w:r w:rsidDel="00000000" w:rsidR="00000000" w:rsidRPr="00000000">
        <w:rPr>
          <w:rtl w:val="0"/>
        </w:rPr>
      </w:r>
    </w:p>
    <w:p w:rsidR="00000000" w:rsidDel="00000000" w:rsidP="00000000" w:rsidRDefault="00000000" w:rsidRPr="00000000" w14:paraId="000001FA">
      <w:pPr>
        <w:rPr>
          <w:i w:val="1"/>
          <w:iCs w:val="1"/>
          <w:sz w:val="20"/>
          <w:szCs w:val="20"/>
        </w:rPr>
      </w:pPr>
      <w:r w:rsidDel="00000000" w:rsidR="00000000" w:rsidRPr="00000000">
        <w:rPr>
          <w:i w:val="1"/>
          <w:iCs w:val="1"/>
          <w:sz w:val="20"/>
          <w:szCs w:val="20"/>
          <w:rtl w:val="0"/>
        </w:rPr>
        <w:t xml:space="preserve">Suppose the chosen orchestration plan is:</w:t>
      </w:r>
    </w:p>
    <w:p w:rsidR="00000000" w:rsidDel="00000000" w:rsidP="00000000" w:rsidRDefault="00000000" w:rsidRPr="00000000" w14:paraId="000001FB">
      <w:pPr>
        <w:rPr>
          <w:i w:val="1"/>
          <w:iCs w:val="1"/>
          <w:sz w:val="20"/>
          <w:szCs w:val="20"/>
        </w:rPr>
      </w:pPr>
      <w:r w:rsidDel="00000000" w:rsidR="00000000" w:rsidRPr="00000000">
        <w:rPr>
          <w:i w:val="1"/>
          <w:iCs w:val="1"/>
          <w:sz w:val="20"/>
          <w:szCs w:val="20"/>
          <w:rtl w:val="0"/>
        </w:rPr>
        <w:t xml:space="preserve">1a. Verify evidence</w:t>
      </w:r>
    </w:p>
    <w:p w:rsidR="00000000" w:rsidDel="00000000" w:rsidP="00000000" w:rsidRDefault="00000000" w:rsidRPr="00000000" w14:paraId="000001FC">
      <w:pPr>
        <w:ind w:firstLine="720"/>
        <w:rPr>
          <w:i w:val="1"/>
          <w:iCs w:val="1"/>
          <w:sz w:val="20"/>
          <w:szCs w:val="20"/>
        </w:rPr>
      </w:pPr>
      <w:r w:rsidDel="00000000" w:rsidR="00000000" w:rsidRPr="00000000">
        <w:rPr>
          <w:i w:val="1"/>
          <w:iCs w:val="1"/>
          <w:sz w:val="20"/>
          <w:szCs w:val="20"/>
          <w:rtl w:val="0"/>
        </w:rPr>
        <w:t xml:space="preserve">PubMed: search_articles(magnesium glycinate for sleep) =&gt; PMIDs</w:t>
      </w:r>
    </w:p>
    <w:p w:rsidR="00000000" w:rsidDel="00000000" w:rsidP="00000000" w:rsidRDefault="00000000" w:rsidRPr="00000000" w14:paraId="000001FD">
      <w:pPr>
        <w:ind w:firstLine="720"/>
        <w:rPr>
          <w:i w:val="1"/>
          <w:iCs w:val="1"/>
          <w:sz w:val="20"/>
          <w:szCs w:val="20"/>
        </w:rPr>
      </w:pPr>
      <w:r w:rsidDel="00000000" w:rsidR="00000000" w:rsidRPr="00000000">
        <w:rPr>
          <w:i w:val="1"/>
          <w:iCs w:val="1"/>
          <w:sz w:val="20"/>
          <w:szCs w:val="20"/>
          <w:rtl w:val="0"/>
        </w:rPr>
        <w:t xml:space="preserve">PubMed: download_articles_batch(PMIDs) =&gt; article abstracts</w:t>
      </w:r>
    </w:p>
    <w:p w:rsidR="00000000" w:rsidDel="00000000" w:rsidP="00000000" w:rsidRDefault="00000000" w:rsidRPr="00000000" w14:paraId="000001FE">
      <w:pPr>
        <w:ind w:firstLine="720"/>
        <w:rPr>
          <w:i w:val="1"/>
          <w:iCs w:val="1"/>
          <w:sz w:val="20"/>
          <w:szCs w:val="20"/>
        </w:rPr>
      </w:pPr>
      <w:r w:rsidDel="00000000" w:rsidR="00000000" w:rsidRPr="00000000">
        <w:rPr>
          <w:i w:val="1"/>
          <w:iCs w:val="1"/>
          <w:sz w:val="20"/>
          <w:szCs w:val="20"/>
          <w:rtl w:val="0"/>
        </w:rPr>
        <w:t xml:space="preserve">summarize_evidence()</w:t>
      </w:r>
    </w:p>
    <w:p w:rsidR="00000000" w:rsidDel="00000000" w:rsidP="00000000" w:rsidRDefault="00000000" w:rsidRPr="00000000" w14:paraId="000001FF">
      <w:pPr>
        <w:rPr>
          <w:i w:val="1"/>
          <w:iCs w:val="1"/>
          <w:sz w:val="20"/>
          <w:szCs w:val="20"/>
        </w:rPr>
      </w:pPr>
      <w:r w:rsidDel="00000000" w:rsidR="00000000" w:rsidRPr="00000000">
        <w:rPr>
          <w:i w:val="1"/>
          <w:iCs w:val="1"/>
          <w:sz w:val="20"/>
          <w:szCs w:val="20"/>
          <w:rtl w:val="0"/>
        </w:rPr>
        <w:t xml:space="preserve">1b. Screen interactions</w:t>
      </w:r>
    </w:p>
    <w:p w:rsidR="00000000" w:rsidDel="00000000" w:rsidP="00000000" w:rsidRDefault="00000000" w:rsidRPr="00000000" w14:paraId="00000200">
      <w:pPr>
        <w:ind w:firstLine="720"/>
        <w:rPr>
          <w:i w:val="1"/>
          <w:iCs w:val="1"/>
          <w:sz w:val="20"/>
          <w:szCs w:val="20"/>
        </w:rPr>
      </w:pPr>
      <w:r w:rsidDel="00000000" w:rsidR="00000000" w:rsidRPr="00000000">
        <w:rPr>
          <w:i w:val="1"/>
          <w:iCs w:val="1"/>
          <w:sz w:val="20"/>
          <w:szCs w:val="20"/>
          <w:rtl w:val="0"/>
        </w:rPr>
        <w:t xml:space="preserve">OpenFDA: search_drug_adverse_events(magnesium glycinate)</w:t>
      </w:r>
    </w:p>
    <w:p w:rsidR="00000000" w:rsidDel="00000000" w:rsidP="00000000" w:rsidRDefault="00000000" w:rsidRPr="00000000" w14:paraId="00000201">
      <w:pPr>
        <w:ind w:firstLine="720"/>
        <w:rPr>
          <w:i w:val="1"/>
          <w:iCs w:val="1"/>
          <w:sz w:val="20"/>
          <w:szCs w:val="20"/>
        </w:rPr>
      </w:pPr>
      <w:r w:rsidDel="00000000" w:rsidR="00000000" w:rsidRPr="00000000">
        <w:rPr>
          <w:i w:val="1"/>
          <w:iCs w:val="1"/>
          <w:sz w:val="20"/>
          <w:szCs w:val="20"/>
          <w:rtl w:val="0"/>
        </w:rPr>
        <w:t xml:space="preserve">OpenFDA: search_drug_labels(magnesium glycinate)</w:t>
      </w:r>
    </w:p>
    <w:p w:rsidR="00000000" w:rsidDel="00000000" w:rsidP="00000000" w:rsidRDefault="00000000" w:rsidRPr="00000000" w14:paraId="00000202">
      <w:pPr>
        <w:ind w:firstLine="720"/>
        <w:rPr>
          <w:i w:val="1"/>
          <w:iCs w:val="1"/>
          <w:sz w:val="20"/>
          <w:szCs w:val="20"/>
        </w:rPr>
      </w:pPr>
      <w:r w:rsidDel="00000000" w:rsidR="00000000" w:rsidRPr="00000000">
        <w:rPr>
          <w:i w:val="1"/>
          <w:iCs w:val="1"/>
          <w:sz w:val="20"/>
          <w:szCs w:val="20"/>
          <w:rtl w:val="0"/>
        </w:rPr>
        <w:t xml:space="preserve">OpenFDA: search_drug_recalls(magnesium glycinate)</w:t>
      </w:r>
      <w:r w:rsidDel="00000000" w:rsidR="00000000" w:rsidRPr="00000000">
        <w:rPr>
          <w:rtl w:val="0"/>
        </w:rPr>
      </w:r>
    </w:p>
    <w:p w:rsidR="00000000" w:rsidDel="00000000" w:rsidP="00000000" w:rsidRDefault="00000000" w:rsidRPr="00000000" w14:paraId="00000203">
      <w:pPr>
        <w:rPr>
          <w:i w:val="1"/>
          <w:iCs w:val="1"/>
          <w:sz w:val="20"/>
          <w:szCs w:val="20"/>
        </w:rPr>
      </w:pPr>
      <w:r w:rsidDel="00000000" w:rsidR="00000000" w:rsidRPr="00000000">
        <w:rPr>
          <w:i w:val="1"/>
          <w:iCs w:val="1"/>
          <w:sz w:val="20"/>
          <w:szCs w:val="20"/>
          <w:rtl w:val="0"/>
        </w:rPr>
        <w:t xml:space="preserve">2a. Verify evidence</w:t>
      </w:r>
    </w:p>
    <w:p w:rsidR="00000000" w:rsidDel="00000000" w:rsidP="00000000" w:rsidRDefault="00000000" w:rsidRPr="00000000" w14:paraId="00000204">
      <w:pPr>
        <w:ind w:firstLine="720"/>
        <w:rPr>
          <w:i w:val="1"/>
          <w:iCs w:val="1"/>
          <w:sz w:val="20"/>
          <w:szCs w:val="20"/>
        </w:rPr>
      </w:pPr>
      <w:r w:rsidDel="00000000" w:rsidR="00000000" w:rsidRPr="00000000">
        <w:rPr>
          <w:i w:val="1"/>
          <w:iCs w:val="1"/>
          <w:sz w:val="20"/>
          <w:szCs w:val="20"/>
          <w:rtl w:val="0"/>
        </w:rPr>
        <w:t xml:space="preserve">PubMed: search_articles(magnesium citrate for sleep) =&gt; PMIDs</w:t>
      </w:r>
    </w:p>
    <w:p w:rsidR="00000000" w:rsidDel="00000000" w:rsidP="00000000" w:rsidRDefault="00000000" w:rsidRPr="00000000" w14:paraId="00000205">
      <w:pPr>
        <w:ind w:firstLine="720"/>
        <w:rPr>
          <w:i w:val="1"/>
          <w:iCs w:val="1"/>
          <w:sz w:val="20"/>
          <w:szCs w:val="20"/>
        </w:rPr>
      </w:pPr>
      <w:r w:rsidDel="00000000" w:rsidR="00000000" w:rsidRPr="00000000">
        <w:rPr>
          <w:i w:val="1"/>
          <w:iCs w:val="1"/>
          <w:sz w:val="20"/>
          <w:szCs w:val="20"/>
          <w:rtl w:val="0"/>
        </w:rPr>
        <w:t xml:space="preserve">PubMed: download_articles_batch(PMIDs) =&gt; article abstracts</w:t>
      </w:r>
    </w:p>
    <w:p w:rsidR="00000000" w:rsidDel="00000000" w:rsidP="00000000" w:rsidRDefault="00000000" w:rsidRPr="00000000" w14:paraId="00000206">
      <w:pPr>
        <w:ind w:firstLine="720"/>
        <w:rPr>
          <w:i w:val="1"/>
          <w:iCs w:val="1"/>
          <w:sz w:val="20"/>
          <w:szCs w:val="20"/>
        </w:rPr>
      </w:pPr>
      <w:r w:rsidDel="00000000" w:rsidR="00000000" w:rsidRPr="00000000">
        <w:rPr>
          <w:i w:val="1"/>
          <w:iCs w:val="1"/>
          <w:sz w:val="20"/>
          <w:szCs w:val="20"/>
          <w:rtl w:val="0"/>
        </w:rPr>
        <w:t xml:space="preserve">summarize_evidence()</w:t>
      </w:r>
    </w:p>
    <w:p w:rsidR="00000000" w:rsidDel="00000000" w:rsidP="00000000" w:rsidRDefault="00000000" w:rsidRPr="00000000" w14:paraId="00000207">
      <w:pPr>
        <w:rPr>
          <w:i w:val="1"/>
          <w:iCs w:val="1"/>
          <w:sz w:val="20"/>
          <w:szCs w:val="20"/>
        </w:rPr>
      </w:pPr>
      <w:r w:rsidDel="00000000" w:rsidR="00000000" w:rsidRPr="00000000">
        <w:rPr>
          <w:i w:val="1"/>
          <w:iCs w:val="1"/>
          <w:sz w:val="20"/>
          <w:szCs w:val="20"/>
          <w:rtl w:val="0"/>
        </w:rPr>
        <w:t xml:space="preserve">2b. Screen interactions</w:t>
      </w:r>
    </w:p>
    <w:p w:rsidR="00000000" w:rsidDel="00000000" w:rsidP="00000000" w:rsidRDefault="00000000" w:rsidRPr="00000000" w14:paraId="00000208">
      <w:pPr>
        <w:ind w:firstLine="720"/>
        <w:rPr>
          <w:i w:val="1"/>
          <w:iCs w:val="1"/>
          <w:sz w:val="20"/>
          <w:szCs w:val="20"/>
        </w:rPr>
      </w:pPr>
      <w:r w:rsidDel="00000000" w:rsidR="00000000" w:rsidRPr="00000000">
        <w:rPr>
          <w:i w:val="1"/>
          <w:iCs w:val="1"/>
          <w:sz w:val="20"/>
          <w:szCs w:val="20"/>
          <w:rtl w:val="0"/>
        </w:rPr>
        <w:t xml:space="preserve">OpenFDA: search_drug_adverse_events(magnesium citrate)</w:t>
      </w:r>
    </w:p>
    <w:p w:rsidR="00000000" w:rsidDel="00000000" w:rsidP="00000000" w:rsidRDefault="00000000" w:rsidRPr="00000000" w14:paraId="00000209">
      <w:pPr>
        <w:ind w:firstLine="720"/>
        <w:rPr>
          <w:i w:val="1"/>
          <w:iCs w:val="1"/>
          <w:sz w:val="20"/>
          <w:szCs w:val="20"/>
        </w:rPr>
      </w:pPr>
      <w:r w:rsidDel="00000000" w:rsidR="00000000" w:rsidRPr="00000000">
        <w:rPr>
          <w:i w:val="1"/>
          <w:iCs w:val="1"/>
          <w:sz w:val="20"/>
          <w:szCs w:val="20"/>
          <w:rtl w:val="0"/>
        </w:rPr>
        <w:t xml:space="preserve">OpenFDA: search_drug_labels(magnesium citrate)</w:t>
      </w:r>
    </w:p>
    <w:p w:rsidR="00000000" w:rsidDel="00000000" w:rsidP="00000000" w:rsidRDefault="00000000" w:rsidRPr="00000000" w14:paraId="0000020A">
      <w:pPr>
        <w:ind w:firstLine="720"/>
        <w:rPr>
          <w:i w:val="1"/>
          <w:iCs w:val="1"/>
          <w:sz w:val="20"/>
          <w:szCs w:val="20"/>
        </w:rPr>
      </w:pPr>
      <w:r w:rsidDel="00000000" w:rsidR="00000000" w:rsidRPr="00000000">
        <w:rPr>
          <w:i w:val="1"/>
          <w:iCs w:val="1"/>
          <w:sz w:val="20"/>
          <w:szCs w:val="20"/>
          <w:rtl w:val="0"/>
        </w:rPr>
        <w:t xml:space="preserve">OpenFDA: search_drug_recalls(magnesium citrate)</w:t>
      </w:r>
    </w:p>
    <w:p w:rsidR="00000000" w:rsidDel="00000000" w:rsidP="00000000" w:rsidRDefault="00000000" w:rsidRPr="00000000" w14:paraId="0000020B">
      <w:pPr>
        <w:rPr>
          <w:sz w:val="20"/>
          <w:szCs w:val="20"/>
        </w:rPr>
      </w:pPr>
      <w:r w:rsidDel="00000000" w:rsidR="00000000" w:rsidRPr="00000000">
        <w:rPr>
          <w:i w:val="1"/>
          <w:iCs w:val="1"/>
          <w:sz w:val="20"/>
          <w:szCs w:val="20"/>
          <w:rtl w:val="0"/>
        </w:rPr>
        <w:t xml:space="preserve">3. Synthesize evidence</w:t>
      </w:r>
      <w:r w:rsidDel="00000000" w:rsidR="00000000" w:rsidRPr="00000000">
        <w:rPr>
          <w:rtl w:val="0"/>
        </w:rPr>
      </w:r>
    </w:p>
    <w:p w:rsidR="00000000" w:rsidDel="00000000" w:rsidP="00000000" w:rsidRDefault="00000000" w:rsidRPr="00000000" w14:paraId="0000020C">
      <w:pPr>
        <w:rPr>
          <w:sz w:val="20"/>
          <w:szCs w:val="20"/>
        </w:rPr>
      </w:pPr>
      <w:r w:rsidDel="00000000" w:rsidR="00000000" w:rsidRPr="00000000">
        <w:rPr>
          <w:rtl w:val="0"/>
        </w:rPr>
      </w:r>
    </w:p>
    <w:p w:rsidR="00000000" w:rsidDel="00000000" w:rsidP="00000000" w:rsidRDefault="00000000" w:rsidRPr="00000000" w14:paraId="0000020D">
      <w:pPr>
        <w:rPr>
          <w:b w:val="1"/>
          <w:bCs w:val="1"/>
          <w:sz w:val="20"/>
          <w:szCs w:val="20"/>
        </w:rPr>
      </w:pPr>
      <w:r w:rsidDel="00000000" w:rsidR="00000000" w:rsidRPr="00000000">
        <w:rPr>
          <w:b w:val="1"/>
          <w:bCs w:val="1"/>
          <w:sz w:val="20"/>
          <w:szCs w:val="20"/>
          <w:rtl w:val="0"/>
        </w:rPr>
        <w:t xml:space="preserve">Candidate Answer: </w:t>
      </w:r>
    </w:p>
    <w:p w:rsidR="00000000" w:rsidDel="00000000" w:rsidP="00000000" w:rsidRDefault="00000000" w:rsidRPr="00000000" w14:paraId="0000020E">
      <w:pPr>
        <w:rPr>
          <w:b w:val="1"/>
          <w:bCs w:val="1"/>
          <w:sz w:val="20"/>
          <w:szCs w:val="20"/>
        </w:rPr>
      </w:pPr>
      <w:r w:rsidDel="00000000" w:rsidR="00000000" w:rsidRPr="00000000">
        <w:rPr>
          <w:b w:val="1"/>
          <w:bCs w:val="1"/>
          <w:sz w:val="20"/>
          <w:szCs w:val="20"/>
          <w:rtl w:val="0"/>
        </w:rPr>
        <w:t xml:space="preserve">One of Dante’s constraints is safety screening. Because the Screen interactions skill satisfies that constraint, it must be included in the orchestration plan. Another one of Dante’s constraints is to minimize execution time. Since the Verify evidence  and Screen interactions skills require the same dependencies (candidate supplement), they can be invoked in parallel to minimize execution cost. Doing so satisfies both constraints specified by Dante.</w:t>
      </w:r>
    </w:p>
    <w:p w:rsidR="00000000" w:rsidDel="00000000" w:rsidP="00000000" w:rsidRDefault="00000000" w:rsidRPr="00000000" w14:paraId="0000020F">
      <w:pPr>
        <w:rPr>
          <w:sz w:val="20"/>
          <w:szCs w:val="20"/>
        </w:rPr>
      </w:pPr>
      <w:r w:rsidDel="00000000" w:rsidR="00000000" w:rsidRPr="00000000">
        <w:rPr>
          <w:rtl w:val="0"/>
        </w:rPr>
      </w:r>
    </w:p>
    <w:p w:rsidR="00000000" w:rsidDel="00000000" w:rsidP="00000000" w:rsidRDefault="00000000" w:rsidRPr="00000000" w14:paraId="00000210">
      <w:pPr>
        <w:rPr>
          <w:sz w:val="20"/>
          <w:szCs w:val="20"/>
        </w:rPr>
      </w:pPr>
      <w:r w:rsidDel="00000000" w:rsidR="00000000" w:rsidRPr="00000000">
        <w:rPr>
          <w:sz w:val="20"/>
          <w:szCs w:val="20"/>
          <w:rtl w:val="0"/>
        </w:rPr>
        <w:t xml:space="preserve">Why it’s hard without an ontology:</w:t>
      </w:r>
    </w:p>
    <w:p w:rsidR="00000000" w:rsidDel="00000000" w:rsidP="00000000" w:rsidRDefault="00000000" w:rsidRPr="00000000" w14:paraId="00000211">
      <w:pPr>
        <w:numPr>
          <w:ilvl w:val="0"/>
          <w:numId w:val="15"/>
        </w:numPr>
        <w:ind w:left="720" w:hanging="360"/>
        <w:rPr>
          <w:sz w:val="20"/>
          <w:szCs w:val="20"/>
        </w:rPr>
      </w:pPr>
      <w:r w:rsidDel="00000000" w:rsidR="00000000" w:rsidRPr="00000000">
        <w:rPr>
          <w:sz w:val="20"/>
          <w:szCs w:val="20"/>
          <w:rtl w:val="0"/>
        </w:rPr>
        <w:t xml:space="preserve">An execution log or a relational table records that Verify evidence and Screen interactions ran at the same time, but not why: it holds no statement that both consume the same CandidateSupplement artifact and that neither consumes the other’s output, nor that “minimize execution time” and “safety screening” are the constraints that made this ordering preferable. </w:t>
      </w:r>
    </w:p>
    <w:p w:rsidR="00000000" w:rsidDel="00000000" w:rsidP="00000000" w:rsidRDefault="00000000" w:rsidRPr="00000000" w14:paraId="00000212">
      <w:pPr>
        <w:numPr>
          <w:ilvl w:val="0"/>
          <w:numId w:val="15"/>
        </w:numPr>
        <w:ind w:left="720" w:hanging="360"/>
        <w:rPr/>
      </w:pPr>
      <w:r w:rsidDel="00000000" w:rsidR="00000000" w:rsidRPr="00000000">
        <w:rPr>
          <w:sz w:val="20"/>
          <w:szCs w:val="20"/>
          <w:rtl w:val="0"/>
        </w:rPr>
        <w:t xml:space="preserve">Answering “why this order” requires the dependency relations between steps and the mapping from constraints to decision criteria to exist as explicit, queryable facts. The ontology supplies both. </w:t>
      </w:r>
    </w:p>
    <w:p w:rsidR="00000000" w:rsidDel="00000000" w:rsidP="00000000" w:rsidRDefault="00000000" w:rsidRPr="00000000" w14:paraId="00000213">
      <w:pPr>
        <w:rPr>
          <w:sz w:val="20"/>
          <w:szCs w:val="20"/>
        </w:rPr>
      </w:pPr>
      <w:r w:rsidDel="00000000" w:rsidR="00000000" w:rsidRPr="00000000">
        <w:rPr>
          <w:rtl w:val="0"/>
        </w:rPr>
      </w:r>
    </w:p>
    <w:p w:rsidR="00000000" w:rsidDel="00000000" w:rsidP="00000000" w:rsidRDefault="00000000" w:rsidRPr="00000000" w14:paraId="00000214">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15">
      <w:pPr>
        <w:numPr>
          <w:ilvl w:val="0"/>
          <w:numId w:val="10"/>
        </w:numPr>
        <w:ind w:left="720" w:hanging="360"/>
        <w:rPr>
          <w:sz w:val="20"/>
          <w:szCs w:val="20"/>
        </w:rPr>
      </w:pPr>
      <w:r w:rsidDel="00000000" w:rsidR="00000000" w:rsidRPr="00000000">
        <w:rPr>
          <w:sz w:val="20"/>
          <w:szCs w:val="20"/>
          <w:rtl w:val="0"/>
        </w:rPr>
        <w:t xml:space="preserve">The system retrieves Dante’s OrchestrationPlan from the KG together with the InformationRequirements and Constraints extracted from his request and execution settings. </w:t>
      </w:r>
    </w:p>
    <w:p w:rsidR="00000000" w:rsidDel="00000000" w:rsidP="00000000" w:rsidRDefault="00000000" w:rsidRPr="00000000" w14:paraId="00000216">
      <w:pPr>
        <w:numPr>
          <w:ilvl w:val="0"/>
          <w:numId w:val="10"/>
        </w:numPr>
        <w:ind w:left="720" w:hanging="360"/>
        <w:rPr>
          <w:sz w:val="20"/>
          <w:szCs w:val="20"/>
        </w:rPr>
      </w:pPr>
      <w:r w:rsidDel="00000000" w:rsidR="00000000" w:rsidRPr="00000000">
        <w:rPr>
          <w:sz w:val="20"/>
          <w:szCs w:val="20"/>
          <w:rtl w:val="0"/>
        </w:rPr>
        <w:t xml:space="preserve">For every SkillInvocation and ToolInvocation in the plan, the system reads the InformationArtifacts it consumes and produces: Verify evidence consumes CandidateSupplement and produces EvidenceAssessment; Screen interactions consumes CandidateSupplement and produces SafetyAssessment; Synthesize evidence consumes both assessments. </w:t>
      </w:r>
    </w:p>
    <w:p w:rsidR="00000000" w:rsidDel="00000000" w:rsidP="00000000" w:rsidRDefault="00000000" w:rsidRPr="00000000" w14:paraId="00000217">
      <w:pPr>
        <w:numPr>
          <w:ilvl w:val="0"/>
          <w:numId w:val="10"/>
        </w:numPr>
        <w:ind w:left="720" w:hanging="360"/>
        <w:rPr>
          <w:sz w:val="20"/>
          <w:szCs w:val="20"/>
        </w:rPr>
      </w:pPr>
      <w:r w:rsidDel="00000000" w:rsidR="00000000" w:rsidRPr="00000000">
        <w:rPr>
          <w:sz w:val="20"/>
          <w:szCs w:val="20"/>
          <w:rtl w:val="0"/>
        </w:rPr>
        <w:t xml:space="preserve">The ontology infers the dependency relation: a step depends on another step only if it consumes an InformationArtifact that the other produces. Verify evidence and Screen interactions consume nothing from each other, so the reasoner classifies them as independent; Synthesize evidence depends on both, so it must run last. </w:t>
      </w:r>
    </w:p>
    <w:p w:rsidR="00000000" w:rsidDel="00000000" w:rsidP="00000000" w:rsidRDefault="00000000" w:rsidRPr="00000000" w14:paraId="00000218">
      <w:pPr>
        <w:numPr>
          <w:ilvl w:val="0"/>
          <w:numId w:val="10"/>
        </w:numPr>
        <w:ind w:left="720" w:hanging="360"/>
        <w:rPr>
          <w:sz w:val="20"/>
          <w:szCs w:val="20"/>
        </w:rPr>
      </w:pPr>
      <w:r w:rsidDel="00000000" w:rsidR="00000000" w:rsidRPr="00000000">
        <w:rPr>
          <w:sz w:val="20"/>
          <w:szCs w:val="20"/>
          <w:rtl w:val="0"/>
        </w:rPr>
        <w:t xml:space="preserve">The system traces each Constraint to the DecisionCriterion it selects. “Safety screening” is satisfied only by the Screen interactions Capability, which is why that skill is in the plan; “minimize execution time” selects the execution-time criterion, which ranks a plan that runs the two independent steps in parallel above the sequential alternative. </w:t>
      </w:r>
    </w:p>
    <w:p w:rsidR="00000000" w:rsidDel="00000000" w:rsidP="00000000" w:rsidRDefault="00000000" w:rsidRPr="00000000" w14:paraId="00000219">
      <w:pPr>
        <w:numPr>
          <w:ilvl w:val="0"/>
          <w:numId w:val="10"/>
        </w:numPr>
        <w:ind w:left="720" w:hanging="360"/>
        <w:rPr>
          <w:sz w:val="20"/>
          <w:szCs w:val="20"/>
        </w:rPr>
      </w:pPr>
      <w:r w:rsidDel="00000000" w:rsidR="00000000" w:rsidRPr="00000000">
        <w:rPr>
          <w:sz w:val="20"/>
          <w:szCs w:val="20"/>
          <w:rtl w:val="0"/>
        </w:rPr>
        <w:t xml:space="preserve">The system returns the ordering explanation: which steps were independent (from the inferred dependencies) and which Constraints and DecisionCriteria justified the parallel branch, all read from the provenance the KG recorded when the plan was selected (basic flow step 11). </w:t>
      </w:r>
    </w:p>
    <w:p w:rsidR="00000000" w:rsidDel="00000000" w:rsidP="00000000" w:rsidRDefault="00000000" w:rsidRPr="00000000" w14:paraId="0000021A">
      <w:pPr>
        <w:ind w:left="0" w:firstLine="0"/>
        <w:rPr>
          <w:sz w:val="20"/>
          <w:szCs w:val="20"/>
        </w:rPr>
      </w:pPr>
      <w:r w:rsidDel="00000000" w:rsidR="00000000" w:rsidRPr="00000000">
        <w:rPr>
          <w:rtl w:val="0"/>
        </w:rPr>
      </w:r>
    </w:p>
    <w:p w:rsidR="00000000" w:rsidDel="00000000" w:rsidP="00000000" w:rsidRDefault="00000000" w:rsidRPr="00000000" w14:paraId="0000021B">
      <w:pPr>
        <w:rPr>
          <w:u w:val="single"/>
        </w:rPr>
      </w:pPr>
      <w:r w:rsidDel="00000000" w:rsidR="00000000" w:rsidRPr="00000000">
        <w:rPr>
          <w:u w:val="single"/>
          <w:rtl w:val="0"/>
        </w:rPr>
        <w:t xml:space="preserve">4</w:t>
      </w:r>
      <w:r w:rsidDel="00000000" w:rsidR="00000000" w:rsidRPr="00000000">
        <w:rPr>
          <w:u w:val="single"/>
          <w:rtl w:val="0"/>
        </w:rPr>
        <w:t xml:space="preserve">. Why was </w:t>
      </w:r>
      <w:r w:rsidDel="00000000" w:rsidR="00000000" w:rsidRPr="00000000">
        <w:rPr>
          <w:u w:val="single"/>
          <w:shd w:fill="b6d7a8" w:val="clear"/>
          <w:rtl w:val="0"/>
        </w:rPr>
        <w:t xml:space="preserve">orchestration plan</w:t>
      </w:r>
      <w:r w:rsidDel="00000000" w:rsidR="00000000" w:rsidRPr="00000000">
        <w:rPr>
          <w:u w:val="single"/>
          <w:rtl w:val="0"/>
        </w:rPr>
        <w:t xml:space="preserve"> B selected over orchestration plan A?</w:t>
      </w:r>
    </w:p>
    <w:p w:rsidR="00000000" w:rsidDel="00000000" w:rsidP="00000000" w:rsidRDefault="00000000" w:rsidRPr="00000000" w14:paraId="0000021C">
      <w:pPr>
        <w:rPr>
          <w:i w:val="1"/>
          <w:iCs w:val="1"/>
          <w:sz w:val="20"/>
          <w:szCs w:val="20"/>
        </w:rPr>
      </w:pPr>
      <w:r w:rsidDel="00000000" w:rsidR="00000000" w:rsidRPr="00000000">
        <w:rPr>
          <w:i w:val="1"/>
          <w:iCs w:val="1"/>
          <w:sz w:val="20"/>
          <w:szCs w:val="20"/>
          <w:rtl w:val="0"/>
        </w:rPr>
        <w:t xml:space="preserve">Refer to </w:t>
      </w:r>
      <w:hyperlink w:anchor="bookmark=id.avl37kewjc8v">
        <w:r w:rsidDel="00000000" w:rsidR="00000000" w:rsidRPr="00000000">
          <w:rPr>
            <w:i w:val="1"/>
            <w:iCs w:val="1"/>
            <w:color w:val="1155cc"/>
            <w:sz w:val="20"/>
            <w:szCs w:val="20"/>
            <w:u w:val="single"/>
            <w:rtl w:val="0"/>
          </w:rPr>
          <w:t xml:space="preserve">usage scenario 3</w:t>
        </w:r>
      </w:hyperlink>
      <w:r w:rsidDel="00000000" w:rsidR="00000000" w:rsidRPr="00000000">
        <w:rPr>
          <w:rtl w:val="0"/>
        </w:rPr>
      </w:r>
    </w:p>
    <w:p w:rsidR="00000000" w:rsidDel="00000000" w:rsidP="00000000" w:rsidRDefault="00000000" w:rsidRPr="00000000" w14:paraId="0000021D">
      <w:pPr>
        <w:rPr>
          <w:i w:val="1"/>
          <w:iCs w:val="1"/>
          <w:sz w:val="20"/>
          <w:szCs w:val="20"/>
        </w:rPr>
      </w:pPr>
      <w:r w:rsidDel="00000000" w:rsidR="00000000" w:rsidRPr="00000000">
        <w:rPr>
          <w:i w:val="1"/>
          <w:iCs w:val="1"/>
          <w:sz w:val="20"/>
          <w:szCs w:val="20"/>
          <w:rtl w:val="0"/>
        </w:rPr>
        <w:t xml:space="preserve">Plan A:</w:t>
      </w:r>
    </w:p>
    <w:p w:rsidR="00000000" w:rsidDel="00000000" w:rsidP="00000000" w:rsidRDefault="00000000" w:rsidRPr="00000000" w14:paraId="0000021E">
      <w:pPr>
        <w:ind w:left="720" w:firstLine="0"/>
        <w:rPr>
          <w:i w:val="1"/>
          <w:iCs w:val="1"/>
          <w:sz w:val="20"/>
          <w:szCs w:val="20"/>
        </w:rPr>
      </w:pPr>
      <w:r w:rsidDel="00000000" w:rsidR="00000000" w:rsidRPr="00000000">
        <w:rPr>
          <w:i w:val="1"/>
          <w:iCs w:val="1"/>
          <w:sz w:val="20"/>
          <w:szCs w:val="20"/>
          <w:rtl w:val="0"/>
        </w:rPr>
        <w:t xml:space="preserve">Get candidate supplements</w:t>
      </w:r>
    </w:p>
    <w:p w:rsidR="00000000" w:rsidDel="00000000" w:rsidP="00000000" w:rsidRDefault="00000000" w:rsidRPr="00000000" w14:paraId="0000021F">
      <w:pPr>
        <w:numPr>
          <w:ilvl w:val="1"/>
          <w:numId w:val="27"/>
        </w:numPr>
        <w:ind w:left="1440" w:hanging="360"/>
        <w:rPr>
          <w:i w:val="1"/>
          <w:iCs w:val="1"/>
          <w:sz w:val="20"/>
          <w:szCs w:val="20"/>
        </w:rPr>
      </w:pPr>
      <w:r w:rsidDel="00000000" w:rsidR="00000000" w:rsidRPr="00000000">
        <w:rPr>
          <w:i w:val="1"/>
          <w:iCs w:val="1"/>
          <w:sz w:val="20"/>
          <w:szCs w:val="20"/>
          <w:rtl w:val="0"/>
        </w:rPr>
        <w:t xml:space="preserve">Supplement_advisor: recommend_supplement(heart health) =&gt; supplement recommendations</w:t>
      </w:r>
      <w:r w:rsidDel="00000000" w:rsidR="00000000" w:rsidRPr="00000000">
        <w:rPr>
          <w:rtl w:val="0"/>
        </w:rPr>
      </w:r>
    </w:p>
    <w:p w:rsidR="00000000" w:rsidDel="00000000" w:rsidP="00000000" w:rsidRDefault="00000000" w:rsidRPr="00000000" w14:paraId="00000220">
      <w:pPr>
        <w:ind w:left="720" w:firstLine="0"/>
        <w:rPr>
          <w:i w:val="1"/>
          <w:iCs w:val="1"/>
          <w:sz w:val="20"/>
          <w:szCs w:val="20"/>
        </w:rPr>
      </w:pPr>
      <w:r w:rsidDel="00000000" w:rsidR="00000000" w:rsidRPr="00000000">
        <w:rPr>
          <w:i w:val="1"/>
          <w:iCs w:val="1"/>
          <w:sz w:val="20"/>
          <w:szCs w:val="20"/>
          <w:rtl w:val="0"/>
        </w:rPr>
        <w:t xml:space="preserve">Verify evidence</w:t>
      </w:r>
    </w:p>
    <w:p w:rsidR="00000000" w:rsidDel="00000000" w:rsidP="00000000" w:rsidRDefault="00000000" w:rsidRPr="00000000" w14:paraId="00000221">
      <w:pPr>
        <w:numPr>
          <w:ilvl w:val="1"/>
          <w:numId w:val="27"/>
        </w:numPr>
        <w:ind w:left="1440" w:hanging="360"/>
        <w:rPr>
          <w:i w:val="1"/>
          <w:iCs w:val="1"/>
          <w:sz w:val="20"/>
          <w:szCs w:val="20"/>
        </w:rPr>
      </w:pPr>
      <w:r w:rsidDel="00000000" w:rsidR="00000000" w:rsidRPr="00000000">
        <w:rPr>
          <w:i w:val="1"/>
          <w:iCs w:val="1"/>
          <w:sz w:val="20"/>
          <w:szCs w:val="20"/>
          <w:rtl w:val="0"/>
        </w:rPr>
        <w:t xml:space="preserve">PubMed: search_articles(search_query) =&gt; PMIDs</w:t>
      </w:r>
      <w:r w:rsidDel="00000000" w:rsidR="00000000" w:rsidRPr="00000000">
        <w:rPr>
          <w:rtl w:val="0"/>
        </w:rPr>
      </w:r>
    </w:p>
    <w:p w:rsidR="00000000" w:rsidDel="00000000" w:rsidP="00000000" w:rsidRDefault="00000000" w:rsidRPr="00000000" w14:paraId="00000222">
      <w:pPr>
        <w:numPr>
          <w:ilvl w:val="1"/>
          <w:numId w:val="27"/>
        </w:numPr>
        <w:ind w:left="1440" w:hanging="360"/>
        <w:rPr>
          <w:i w:val="1"/>
          <w:iCs w:val="1"/>
          <w:sz w:val="20"/>
          <w:szCs w:val="20"/>
        </w:rPr>
      </w:pPr>
      <w:r w:rsidDel="00000000" w:rsidR="00000000" w:rsidRPr="00000000">
        <w:rPr>
          <w:i w:val="1"/>
          <w:iCs w:val="1"/>
          <w:sz w:val="20"/>
          <w:szCs w:val="20"/>
          <w:rtl w:val="0"/>
        </w:rPr>
        <w:t xml:space="preserve">PubMed: download_articles_batch(PMIDs) =&gt; article abstracts</w:t>
      </w:r>
      <w:r w:rsidDel="00000000" w:rsidR="00000000" w:rsidRPr="00000000">
        <w:rPr>
          <w:rtl w:val="0"/>
        </w:rPr>
      </w:r>
    </w:p>
    <w:p w:rsidR="00000000" w:rsidDel="00000000" w:rsidP="00000000" w:rsidRDefault="00000000" w:rsidRPr="00000000" w14:paraId="00000223">
      <w:pPr>
        <w:numPr>
          <w:ilvl w:val="1"/>
          <w:numId w:val="27"/>
        </w:numPr>
        <w:ind w:left="1440" w:hanging="360"/>
        <w:rPr>
          <w:i w:val="1"/>
          <w:iCs w:val="1"/>
          <w:sz w:val="20"/>
          <w:szCs w:val="20"/>
        </w:rPr>
      </w:pPr>
      <w:r w:rsidDel="00000000" w:rsidR="00000000" w:rsidRPr="00000000">
        <w:rPr>
          <w:i w:val="1"/>
          <w:iCs w:val="1"/>
          <w:sz w:val="20"/>
          <w:szCs w:val="20"/>
          <w:rtl w:val="0"/>
        </w:rPr>
        <w:t xml:space="preserve">summarize_evidence()</w:t>
      </w:r>
      <w:r w:rsidDel="00000000" w:rsidR="00000000" w:rsidRPr="00000000">
        <w:rPr>
          <w:rtl w:val="0"/>
        </w:rPr>
      </w:r>
    </w:p>
    <w:p w:rsidR="00000000" w:rsidDel="00000000" w:rsidP="00000000" w:rsidRDefault="00000000" w:rsidRPr="00000000" w14:paraId="00000224">
      <w:pPr>
        <w:ind w:left="720" w:firstLine="0"/>
        <w:rPr>
          <w:i w:val="1"/>
          <w:iCs w:val="1"/>
          <w:sz w:val="20"/>
          <w:szCs w:val="20"/>
        </w:rPr>
      </w:pPr>
      <w:r w:rsidDel="00000000" w:rsidR="00000000" w:rsidRPr="00000000">
        <w:rPr>
          <w:i w:val="1"/>
          <w:iCs w:val="1"/>
          <w:sz w:val="20"/>
          <w:szCs w:val="20"/>
          <w:rtl w:val="0"/>
        </w:rPr>
        <w:t xml:space="preserve">Screen interactions</w:t>
      </w:r>
    </w:p>
    <w:p w:rsidR="00000000" w:rsidDel="00000000" w:rsidP="00000000" w:rsidRDefault="00000000" w:rsidRPr="00000000" w14:paraId="00000225">
      <w:pPr>
        <w:numPr>
          <w:ilvl w:val="1"/>
          <w:numId w:val="27"/>
        </w:numPr>
        <w:ind w:left="1440" w:hanging="360"/>
        <w:rPr>
          <w:i w:val="1"/>
          <w:iCs w:val="1"/>
          <w:sz w:val="20"/>
          <w:szCs w:val="20"/>
        </w:rPr>
      </w:pPr>
      <w:r w:rsidDel="00000000" w:rsidR="00000000" w:rsidRPr="00000000">
        <w:rPr>
          <w:i w:val="1"/>
          <w:iCs w:val="1"/>
          <w:sz w:val="20"/>
          <w:szCs w:val="20"/>
          <w:rtl w:val="0"/>
        </w:rPr>
        <w:t xml:space="preserve">OpenFDA: search_drug_adverse_events(medication/supplement)</w:t>
      </w:r>
      <w:r w:rsidDel="00000000" w:rsidR="00000000" w:rsidRPr="00000000">
        <w:rPr>
          <w:rtl w:val="0"/>
        </w:rPr>
      </w:r>
    </w:p>
    <w:p w:rsidR="00000000" w:rsidDel="00000000" w:rsidP="00000000" w:rsidRDefault="00000000" w:rsidRPr="00000000" w14:paraId="00000226">
      <w:pPr>
        <w:numPr>
          <w:ilvl w:val="1"/>
          <w:numId w:val="27"/>
        </w:numPr>
        <w:ind w:left="1440" w:hanging="360"/>
        <w:rPr>
          <w:i w:val="1"/>
          <w:iCs w:val="1"/>
          <w:sz w:val="20"/>
          <w:szCs w:val="20"/>
        </w:rPr>
      </w:pPr>
      <w:r w:rsidDel="00000000" w:rsidR="00000000" w:rsidRPr="00000000">
        <w:rPr>
          <w:i w:val="1"/>
          <w:iCs w:val="1"/>
          <w:sz w:val="20"/>
          <w:szCs w:val="20"/>
          <w:rtl w:val="0"/>
        </w:rPr>
        <w:t xml:space="preserve">OpenFDA: search_drug_labels(supplement)</w:t>
      </w:r>
      <w:r w:rsidDel="00000000" w:rsidR="00000000" w:rsidRPr="00000000">
        <w:rPr>
          <w:rtl w:val="0"/>
        </w:rPr>
      </w:r>
    </w:p>
    <w:p w:rsidR="00000000" w:rsidDel="00000000" w:rsidP="00000000" w:rsidRDefault="00000000" w:rsidRPr="00000000" w14:paraId="00000227">
      <w:pPr>
        <w:numPr>
          <w:ilvl w:val="1"/>
          <w:numId w:val="27"/>
        </w:numPr>
        <w:ind w:left="1440" w:hanging="360"/>
        <w:rPr>
          <w:i w:val="1"/>
          <w:iCs w:val="1"/>
          <w:sz w:val="20"/>
          <w:szCs w:val="20"/>
        </w:rPr>
      </w:pPr>
      <w:r w:rsidDel="00000000" w:rsidR="00000000" w:rsidRPr="00000000">
        <w:rPr>
          <w:i w:val="1"/>
          <w:iCs w:val="1"/>
          <w:sz w:val="20"/>
          <w:szCs w:val="20"/>
          <w:rtl w:val="0"/>
        </w:rPr>
        <w:t xml:space="preserve">OpenFDA: search_drug_recalls(supplement)</w:t>
      </w:r>
      <w:r w:rsidDel="00000000" w:rsidR="00000000" w:rsidRPr="00000000">
        <w:rPr>
          <w:rtl w:val="0"/>
        </w:rPr>
      </w:r>
    </w:p>
    <w:p w:rsidR="00000000" w:rsidDel="00000000" w:rsidP="00000000" w:rsidRDefault="00000000" w:rsidRPr="00000000" w14:paraId="00000228">
      <w:pPr>
        <w:ind w:left="720" w:firstLine="0"/>
        <w:rPr>
          <w:i w:val="1"/>
          <w:iCs w:val="1"/>
          <w:sz w:val="20"/>
          <w:szCs w:val="20"/>
        </w:rPr>
      </w:pPr>
      <w:r w:rsidDel="00000000" w:rsidR="00000000" w:rsidRPr="00000000">
        <w:rPr>
          <w:i w:val="1"/>
          <w:iCs w:val="1"/>
          <w:sz w:val="20"/>
          <w:szCs w:val="20"/>
          <w:rtl w:val="0"/>
        </w:rPr>
        <w:t xml:space="preserve">Verify evidence (second, duplicate pass) </w:t>
      </w:r>
    </w:p>
    <w:p w:rsidR="00000000" w:rsidDel="00000000" w:rsidP="00000000" w:rsidRDefault="00000000" w:rsidRPr="00000000" w14:paraId="00000229">
      <w:pPr>
        <w:numPr>
          <w:ilvl w:val="1"/>
          <w:numId w:val="27"/>
        </w:numPr>
        <w:ind w:left="1440" w:hanging="360"/>
        <w:rPr>
          <w:i w:val="1"/>
          <w:iCs w:val="1"/>
          <w:sz w:val="20"/>
          <w:szCs w:val="20"/>
        </w:rPr>
      </w:pPr>
      <w:r w:rsidDel="00000000" w:rsidR="00000000" w:rsidRPr="00000000">
        <w:rPr>
          <w:i w:val="1"/>
          <w:iCs w:val="1"/>
          <w:sz w:val="20"/>
          <w:szCs w:val="20"/>
          <w:rtl w:val="0"/>
        </w:rPr>
        <w:t xml:space="preserve">PubMed: search_articles(search_query) =&gt; PMIDs</w:t>
      </w:r>
      <w:r w:rsidDel="00000000" w:rsidR="00000000" w:rsidRPr="00000000">
        <w:rPr>
          <w:rtl w:val="0"/>
        </w:rPr>
      </w:r>
    </w:p>
    <w:p w:rsidR="00000000" w:rsidDel="00000000" w:rsidP="00000000" w:rsidRDefault="00000000" w:rsidRPr="00000000" w14:paraId="0000022A">
      <w:pPr>
        <w:numPr>
          <w:ilvl w:val="1"/>
          <w:numId w:val="27"/>
        </w:numPr>
        <w:ind w:left="1440" w:hanging="360"/>
        <w:rPr>
          <w:i w:val="1"/>
          <w:iCs w:val="1"/>
          <w:sz w:val="20"/>
          <w:szCs w:val="20"/>
        </w:rPr>
      </w:pPr>
      <w:r w:rsidDel="00000000" w:rsidR="00000000" w:rsidRPr="00000000">
        <w:rPr>
          <w:i w:val="1"/>
          <w:iCs w:val="1"/>
          <w:sz w:val="20"/>
          <w:szCs w:val="20"/>
          <w:rtl w:val="0"/>
        </w:rPr>
        <w:t xml:space="preserve">PubMed: download_articles_batch(PMIDs) =&gt; article abstracts</w:t>
      </w:r>
      <w:r w:rsidDel="00000000" w:rsidR="00000000" w:rsidRPr="00000000">
        <w:rPr>
          <w:rtl w:val="0"/>
        </w:rPr>
      </w:r>
    </w:p>
    <w:p w:rsidR="00000000" w:rsidDel="00000000" w:rsidP="00000000" w:rsidRDefault="00000000" w:rsidRPr="00000000" w14:paraId="0000022B">
      <w:pPr>
        <w:numPr>
          <w:ilvl w:val="1"/>
          <w:numId w:val="27"/>
        </w:numPr>
        <w:ind w:left="1440" w:hanging="360"/>
        <w:rPr>
          <w:i w:val="1"/>
          <w:iCs w:val="1"/>
          <w:sz w:val="20"/>
          <w:szCs w:val="20"/>
        </w:rPr>
      </w:pPr>
      <w:r w:rsidDel="00000000" w:rsidR="00000000" w:rsidRPr="00000000">
        <w:rPr>
          <w:i w:val="1"/>
          <w:iCs w:val="1"/>
          <w:sz w:val="20"/>
          <w:szCs w:val="20"/>
          <w:rtl w:val="0"/>
        </w:rPr>
        <w:t xml:space="preserve">summarize_evidence()</w:t>
      </w:r>
      <w:r w:rsidDel="00000000" w:rsidR="00000000" w:rsidRPr="00000000">
        <w:rPr>
          <w:rtl w:val="0"/>
        </w:rPr>
      </w:r>
    </w:p>
    <w:p w:rsidR="00000000" w:rsidDel="00000000" w:rsidP="00000000" w:rsidRDefault="00000000" w:rsidRPr="00000000" w14:paraId="0000022C">
      <w:pPr>
        <w:ind w:left="720" w:firstLine="0"/>
        <w:rPr>
          <w:i w:val="1"/>
          <w:iCs w:val="1"/>
          <w:sz w:val="20"/>
          <w:szCs w:val="20"/>
        </w:rPr>
      </w:pPr>
      <w:r w:rsidDel="00000000" w:rsidR="00000000" w:rsidRPr="00000000">
        <w:rPr>
          <w:i w:val="1"/>
          <w:iCs w:val="1"/>
          <w:sz w:val="20"/>
          <w:szCs w:val="20"/>
          <w:rtl w:val="0"/>
        </w:rPr>
        <w:t xml:space="preserve">Rank by evidence</w:t>
      </w:r>
    </w:p>
    <w:p w:rsidR="00000000" w:rsidDel="00000000" w:rsidP="00000000" w:rsidRDefault="00000000" w:rsidRPr="00000000" w14:paraId="0000022D">
      <w:pPr>
        <w:ind w:left="720" w:firstLine="0"/>
        <w:rPr>
          <w:i w:val="1"/>
          <w:iCs w:val="1"/>
          <w:sz w:val="20"/>
          <w:szCs w:val="20"/>
        </w:rPr>
      </w:pPr>
      <w:r w:rsidDel="00000000" w:rsidR="00000000" w:rsidRPr="00000000">
        <w:rPr>
          <w:i w:val="1"/>
          <w:iCs w:val="1"/>
          <w:sz w:val="20"/>
          <w:szCs w:val="20"/>
          <w:rtl w:val="0"/>
        </w:rPr>
        <w:t xml:space="preserve">Select supplement product</w:t>
      </w:r>
    </w:p>
    <w:p w:rsidR="00000000" w:rsidDel="00000000" w:rsidP="00000000" w:rsidRDefault="00000000" w:rsidRPr="00000000" w14:paraId="0000022E">
      <w:pPr>
        <w:ind w:left="720" w:firstLine="0"/>
        <w:rPr>
          <w:i w:val="1"/>
          <w:iCs w:val="1"/>
          <w:sz w:val="20"/>
          <w:szCs w:val="20"/>
        </w:rPr>
      </w:pPr>
      <w:r w:rsidDel="00000000" w:rsidR="00000000" w:rsidRPr="00000000">
        <w:rPr>
          <w:i w:val="1"/>
          <w:iCs w:val="1"/>
          <w:sz w:val="20"/>
          <w:szCs w:val="20"/>
          <w:rtl w:val="0"/>
        </w:rPr>
        <w:t xml:space="preserve">Produce recommendations</w:t>
      </w:r>
    </w:p>
    <w:p w:rsidR="00000000" w:rsidDel="00000000" w:rsidP="00000000" w:rsidRDefault="00000000" w:rsidRPr="00000000" w14:paraId="0000022F">
      <w:pPr>
        <w:rPr>
          <w:i w:val="1"/>
          <w:iCs w:val="1"/>
          <w:sz w:val="20"/>
          <w:szCs w:val="20"/>
        </w:rPr>
      </w:pPr>
      <w:r w:rsidDel="00000000" w:rsidR="00000000" w:rsidRPr="00000000">
        <w:rPr>
          <w:rtl w:val="0"/>
        </w:rPr>
      </w:r>
    </w:p>
    <w:p w:rsidR="00000000" w:rsidDel="00000000" w:rsidP="00000000" w:rsidRDefault="00000000" w:rsidRPr="00000000" w14:paraId="00000230">
      <w:pPr>
        <w:rPr>
          <w:i w:val="1"/>
          <w:iCs w:val="1"/>
          <w:sz w:val="20"/>
          <w:szCs w:val="20"/>
        </w:rPr>
      </w:pPr>
      <w:r w:rsidDel="00000000" w:rsidR="00000000" w:rsidRPr="00000000">
        <w:rPr>
          <w:i w:val="1"/>
          <w:iCs w:val="1"/>
          <w:sz w:val="20"/>
          <w:szCs w:val="20"/>
          <w:rtl w:val="0"/>
        </w:rPr>
        <w:t xml:space="preserve">Plan B:</w:t>
      </w:r>
    </w:p>
    <w:p w:rsidR="00000000" w:rsidDel="00000000" w:rsidP="00000000" w:rsidRDefault="00000000" w:rsidRPr="00000000" w14:paraId="00000231">
      <w:pPr>
        <w:ind w:firstLine="720"/>
        <w:rPr>
          <w:i w:val="1"/>
          <w:iCs w:val="1"/>
          <w:sz w:val="20"/>
          <w:szCs w:val="20"/>
        </w:rPr>
      </w:pPr>
      <w:r w:rsidDel="00000000" w:rsidR="00000000" w:rsidRPr="00000000">
        <w:rPr>
          <w:i w:val="1"/>
          <w:iCs w:val="1"/>
          <w:sz w:val="20"/>
          <w:szCs w:val="20"/>
          <w:rtl w:val="0"/>
        </w:rPr>
        <w:t xml:space="preserve">Get candidate supplements</w:t>
      </w:r>
    </w:p>
    <w:p w:rsidR="00000000" w:rsidDel="00000000" w:rsidP="00000000" w:rsidRDefault="00000000" w:rsidRPr="00000000" w14:paraId="00000232">
      <w:pPr>
        <w:numPr>
          <w:ilvl w:val="1"/>
          <w:numId w:val="27"/>
        </w:numPr>
        <w:ind w:left="1440" w:hanging="360"/>
        <w:rPr>
          <w:i w:val="1"/>
          <w:iCs w:val="1"/>
          <w:sz w:val="20"/>
          <w:szCs w:val="20"/>
        </w:rPr>
      </w:pPr>
      <w:r w:rsidDel="00000000" w:rsidR="00000000" w:rsidRPr="00000000">
        <w:rPr>
          <w:i w:val="1"/>
          <w:iCs w:val="1"/>
          <w:sz w:val="20"/>
          <w:szCs w:val="20"/>
          <w:rtl w:val="0"/>
        </w:rPr>
        <w:t xml:space="preserve">Supplement_advisor: recommend_supplement(heart health) =&gt; supplement recommendations</w:t>
      </w:r>
      <w:r w:rsidDel="00000000" w:rsidR="00000000" w:rsidRPr="00000000">
        <w:rPr>
          <w:rtl w:val="0"/>
        </w:rPr>
      </w:r>
    </w:p>
    <w:p w:rsidR="00000000" w:rsidDel="00000000" w:rsidP="00000000" w:rsidRDefault="00000000" w:rsidRPr="00000000" w14:paraId="00000233">
      <w:pPr>
        <w:ind w:firstLine="720"/>
        <w:rPr>
          <w:i w:val="1"/>
          <w:iCs w:val="1"/>
          <w:sz w:val="20"/>
          <w:szCs w:val="20"/>
        </w:rPr>
      </w:pPr>
      <w:r w:rsidDel="00000000" w:rsidR="00000000" w:rsidRPr="00000000">
        <w:rPr>
          <w:i w:val="1"/>
          <w:iCs w:val="1"/>
          <w:sz w:val="20"/>
          <w:szCs w:val="20"/>
          <w:rtl w:val="0"/>
        </w:rPr>
        <w:t xml:space="preserve">Verify evidence</w:t>
      </w:r>
    </w:p>
    <w:p w:rsidR="00000000" w:rsidDel="00000000" w:rsidP="00000000" w:rsidRDefault="00000000" w:rsidRPr="00000000" w14:paraId="00000234">
      <w:pPr>
        <w:numPr>
          <w:ilvl w:val="1"/>
          <w:numId w:val="27"/>
        </w:numPr>
        <w:ind w:left="1440" w:hanging="360"/>
        <w:rPr>
          <w:i w:val="1"/>
          <w:iCs w:val="1"/>
          <w:sz w:val="20"/>
          <w:szCs w:val="20"/>
        </w:rPr>
      </w:pPr>
      <w:r w:rsidDel="00000000" w:rsidR="00000000" w:rsidRPr="00000000">
        <w:rPr>
          <w:i w:val="1"/>
          <w:iCs w:val="1"/>
          <w:sz w:val="20"/>
          <w:szCs w:val="20"/>
          <w:rtl w:val="0"/>
        </w:rPr>
        <w:t xml:space="preserve">PubMed: search_articles(search_query) =&gt; PMIDs</w:t>
      </w:r>
      <w:r w:rsidDel="00000000" w:rsidR="00000000" w:rsidRPr="00000000">
        <w:rPr>
          <w:rtl w:val="0"/>
        </w:rPr>
      </w:r>
    </w:p>
    <w:p w:rsidR="00000000" w:rsidDel="00000000" w:rsidP="00000000" w:rsidRDefault="00000000" w:rsidRPr="00000000" w14:paraId="00000235">
      <w:pPr>
        <w:numPr>
          <w:ilvl w:val="1"/>
          <w:numId w:val="27"/>
        </w:numPr>
        <w:ind w:left="1440" w:hanging="360"/>
        <w:rPr>
          <w:i w:val="1"/>
          <w:iCs w:val="1"/>
          <w:sz w:val="20"/>
          <w:szCs w:val="20"/>
        </w:rPr>
      </w:pPr>
      <w:r w:rsidDel="00000000" w:rsidR="00000000" w:rsidRPr="00000000">
        <w:rPr>
          <w:i w:val="1"/>
          <w:iCs w:val="1"/>
          <w:sz w:val="20"/>
          <w:szCs w:val="20"/>
          <w:rtl w:val="0"/>
        </w:rPr>
        <w:t xml:space="preserve">PubMed: download_articles_batch(PMIDs) =&gt; article abstracts</w:t>
      </w:r>
      <w:r w:rsidDel="00000000" w:rsidR="00000000" w:rsidRPr="00000000">
        <w:rPr>
          <w:rtl w:val="0"/>
        </w:rPr>
      </w:r>
    </w:p>
    <w:p w:rsidR="00000000" w:rsidDel="00000000" w:rsidP="00000000" w:rsidRDefault="00000000" w:rsidRPr="00000000" w14:paraId="00000236">
      <w:pPr>
        <w:numPr>
          <w:ilvl w:val="1"/>
          <w:numId w:val="27"/>
        </w:numPr>
        <w:ind w:left="1440" w:hanging="360"/>
        <w:rPr>
          <w:i w:val="1"/>
          <w:iCs w:val="1"/>
          <w:sz w:val="20"/>
          <w:szCs w:val="20"/>
        </w:rPr>
      </w:pPr>
      <w:r w:rsidDel="00000000" w:rsidR="00000000" w:rsidRPr="00000000">
        <w:rPr>
          <w:i w:val="1"/>
          <w:iCs w:val="1"/>
          <w:sz w:val="20"/>
          <w:szCs w:val="20"/>
          <w:rtl w:val="0"/>
        </w:rPr>
        <w:t xml:space="preserve">summarize_evidence()</w:t>
      </w:r>
      <w:r w:rsidDel="00000000" w:rsidR="00000000" w:rsidRPr="00000000">
        <w:rPr>
          <w:rtl w:val="0"/>
        </w:rPr>
      </w:r>
    </w:p>
    <w:p w:rsidR="00000000" w:rsidDel="00000000" w:rsidP="00000000" w:rsidRDefault="00000000" w:rsidRPr="00000000" w14:paraId="00000237">
      <w:pPr>
        <w:ind w:firstLine="720"/>
        <w:rPr>
          <w:i w:val="1"/>
          <w:iCs w:val="1"/>
          <w:sz w:val="20"/>
          <w:szCs w:val="20"/>
        </w:rPr>
      </w:pPr>
      <w:r w:rsidDel="00000000" w:rsidR="00000000" w:rsidRPr="00000000">
        <w:rPr>
          <w:i w:val="1"/>
          <w:iCs w:val="1"/>
          <w:sz w:val="20"/>
          <w:szCs w:val="20"/>
          <w:rtl w:val="0"/>
        </w:rPr>
        <w:t xml:space="preserve">Rank by evidence</w:t>
      </w:r>
    </w:p>
    <w:p w:rsidR="00000000" w:rsidDel="00000000" w:rsidP="00000000" w:rsidRDefault="00000000" w:rsidRPr="00000000" w14:paraId="00000238">
      <w:pPr>
        <w:ind w:firstLine="720"/>
        <w:rPr>
          <w:i w:val="1"/>
          <w:iCs w:val="1"/>
          <w:sz w:val="20"/>
          <w:szCs w:val="20"/>
        </w:rPr>
      </w:pPr>
      <w:r w:rsidDel="00000000" w:rsidR="00000000" w:rsidRPr="00000000">
        <w:rPr>
          <w:i w:val="1"/>
          <w:iCs w:val="1"/>
          <w:sz w:val="20"/>
          <w:szCs w:val="20"/>
          <w:rtl w:val="0"/>
        </w:rPr>
        <w:t xml:space="preserve">Select supplement product</w:t>
      </w:r>
    </w:p>
    <w:p w:rsidR="00000000" w:rsidDel="00000000" w:rsidP="00000000" w:rsidRDefault="00000000" w:rsidRPr="00000000" w14:paraId="00000239">
      <w:pPr>
        <w:ind w:firstLine="720"/>
        <w:rPr>
          <w:i w:val="1"/>
          <w:iCs w:val="1"/>
          <w:sz w:val="20"/>
          <w:szCs w:val="20"/>
          <w:u w:val="none"/>
        </w:rPr>
      </w:pPr>
      <w:r w:rsidDel="00000000" w:rsidR="00000000" w:rsidRPr="00000000">
        <w:rPr>
          <w:i w:val="1"/>
          <w:iCs w:val="1"/>
          <w:sz w:val="20"/>
          <w:szCs w:val="20"/>
          <w:rtl w:val="0"/>
        </w:rPr>
        <w:t xml:space="preserve">Produce recommendations</w:t>
      </w:r>
      <w:r w:rsidDel="00000000" w:rsidR="00000000" w:rsidRPr="00000000">
        <w:rPr>
          <w:rtl w:val="0"/>
        </w:rPr>
      </w:r>
    </w:p>
    <w:p w:rsidR="00000000" w:rsidDel="00000000" w:rsidP="00000000" w:rsidRDefault="00000000" w:rsidRPr="00000000" w14:paraId="0000023A">
      <w:pPr>
        <w:rPr>
          <w:i w:val="1"/>
          <w:iCs w:val="1"/>
          <w:sz w:val="20"/>
          <w:szCs w:val="20"/>
        </w:rPr>
      </w:pPr>
      <w:r w:rsidDel="00000000" w:rsidR="00000000" w:rsidRPr="00000000">
        <w:rPr>
          <w:rtl w:val="0"/>
        </w:rPr>
      </w:r>
    </w:p>
    <w:p w:rsidR="00000000" w:rsidDel="00000000" w:rsidP="00000000" w:rsidRDefault="00000000" w:rsidRPr="00000000" w14:paraId="0000023B">
      <w:pPr>
        <w:rPr>
          <w:b w:val="1"/>
          <w:bCs w:val="1"/>
          <w:sz w:val="20"/>
          <w:szCs w:val="20"/>
        </w:rPr>
      </w:pPr>
      <w:r w:rsidDel="00000000" w:rsidR="00000000" w:rsidRPr="00000000">
        <w:rPr>
          <w:b w:val="1"/>
          <w:bCs w:val="1"/>
          <w:sz w:val="20"/>
          <w:szCs w:val="20"/>
          <w:rtl w:val="0"/>
        </w:rPr>
        <w:t xml:space="preserve">Candidate Answer:</w:t>
      </w:r>
    </w:p>
    <w:p w:rsidR="00000000" w:rsidDel="00000000" w:rsidP="00000000" w:rsidRDefault="00000000" w:rsidRPr="00000000" w14:paraId="0000023C">
      <w:pPr>
        <w:rPr>
          <w:b w:val="1"/>
          <w:bCs w:val="1"/>
          <w:sz w:val="20"/>
          <w:szCs w:val="20"/>
        </w:rPr>
      </w:pPr>
      <w:r w:rsidDel="00000000" w:rsidR="00000000" w:rsidRPr="00000000">
        <w:rPr>
          <w:b w:val="1"/>
          <w:bCs w:val="1"/>
          <w:sz w:val="20"/>
          <w:szCs w:val="20"/>
          <w:rtl w:val="0"/>
        </w:rPr>
        <w:t xml:space="preserve">Both plans call the Supplement Advisor MCP and verify the candidate supplements against PubMed, so both satisfy Olivia’s “strong scientific evidence” constraint. Plan A additionally screens interactions with OpenFDA and runs a second Verify evidence pass over the same candidates. No InformationRequirement or Constraint of Olivia’s request asks for either, so Plan A makes 8 external tool calls where Plan B makes 3. Plan B satisfies the evidence constraint with the fewest tool calls, ranks first on the combined DecisionCriteria, and is selected. Plan A is kept in the KG as a rejected candidate together with its scores (see CQ 9). </w:t>
      </w:r>
    </w:p>
    <w:p w:rsidR="00000000" w:rsidDel="00000000" w:rsidP="00000000" w:rsidRDefault="00000000" w:rsidRPr="00000000" w14:paraId="0000023D">
      <w:pPr>
        <w:rPr>
          <w:b w:val="1"/>
          <w:bCs w:val="1"/>
          <w:sz w:val="20"/>
          <w:szCs w:val="20"/>
        </w:rPr>
      </w:pPr>
      <w:r w:rsidDel="00000000" w:rsidR="00000000" w:rsidRPr="00000000">
        <w:rPr>
          <w:rtl w:val="0"/>
        </w:rPr>
      </w:r>
    </w:p>
    <w:p w:rsidR="00000000" w:rsidDel="00000000" w:rsidP="00000000" w:rsidRDefault="00000000" w:rsidRPr="00000000" w14:paraId="0000023E">
      <w:pPr>
        <w:rPr>
          <w:sz w:val="20"/>
          <w:szCs w:val="20"/>
        </w:rPr>
      </w:pPr>
      <w:r w:rsidDel="00000000" w:rsidR="00000000" w:rsidRPr="00000000">
        <w:rPr>
          <w:sz w:val="20"/>
          <w:szCs w:val="20"/>
          <w:rtl w:val="0"/>
        </w:rPr>
        <w:t xml:space="preserve">Why it’s hard without an ontology:</w:t>
      </w:r>
    </w:p>
    <w:p w:rsidR="00000000" w:rsidDel="00000000" w:rsidP="00000000" w:rsidRDefault="00000000" w:rsidRPr="00000000" w14:paraId="0000023F">
      <w:pPr>
        <w:numPr>
          <w:ilvl w:val="0"/>
          <w:numId w:val="30"/>
        </w:numPr>
        <w:ind w:left="720" w:hanging="360"/>
        <w:rPr>
          <w:sz w:val="20"/>
          <w:szCs w:val="20"/>
        </w:rPr>
      </w:pPr>
      <w:r w:rsidDel="00000000" w:rsidR="00000000" w:rsidRPr="00000000">
        <w:rPr>
          <w:sz w:val="20"/>
          <w:szCs w:val="20"/>
          <w:rtl w:val="0"/>
        </w:rPr>
        <w:t xml:space="preserve">Multiple criteria in choosing the most optimal orchestration plan (information requirements, </w:t>
      </w:r>
      <w:r w:rsidDel="00000000" w:rsidR="00000000" w:rsidRPr="00000000">
        <w:rPr>
          <w:sz w:val="20"/>
          <w:szCs w:val="20"/>
          <w:shd w:fill="b6d7a8" w:val="clear"/>
          <w:rtl w:val="0"/>
        </w:rPr>
        <w:t xml:space="preserve">tool capabilities</w:t>
      </w:r>
      <w:r w:rsidDel="00000000" w:rsidR="00000000" w:rsidRPr="00000000">
        <w:rPr>
          <w:sz w:val="20"/>
          <w:szCs w:val="20"/>
          <w:rtl w:val="0"/>
        </w:rPr>
        <w:t xml:space="preserve">, domain authority, dependency constraints, execution cost, and user constraints)</w:t>
      </w:r>
    </w:p>
    <w:p w:rsidR="00000000" w:rsidDel="00000000" w:rsidP="00000000" w:rsidRDefault="00000000" w:rsidRPr="00000000" w14:paraId="00000240">
      <w:pPr>
        <w:numPr>
          <w:ilvl w:val="0"/>
          <w:numId w:val="30"/>
        </w:numPr>
        <w:ind w:left="720" w:hanging="360"/>
        <w:rPr>
          <w:sz w:val="20"/>
          <w:szCs w:val="20"/>
        </w:rPr>
      </w:pPr>
      <w:r w:rsidDel="00000000" w:rsidR="00000000" w:rsidRPr="00000000">
        <w:rPr>
          <w:sz w:val="20"/>
          <w:szCs w:val="20"/>
          <w:rtl w:val="0"/>
        </w:rPr>
        <w:t xml:space="preserve">Can traverse to find multiple candidate orchestration plans that satisfy the user's request</w:t>
      </w:r>
    </w:p>
    <w:p w:rsidR="00000000" w:rsidDel="00000000" w:rsidP="00000000" w:rsidRDefault="00000000" w:rsidRPr="00000000" w14:paraId="00000241">
      <w:pPr>
        <w:numPr>
          <w:ilvl w:val="1"/>
          <w:numId w:val="30"/>
        </w:numPr>
        <w:ind w:left="1440" w:hanging="360"/>
        <w:rPr>
          <w:sz w:val="20"/>
          <w:szCs w:val="20"/>
        </w:rPr>
      </w:pPr>
      <w:r w:rsidDel="00000000" w:rsidR="00000000" w:rsidRPr="00000000">
        <w:rPr>
          <w:sz w:val="20"/>
          <w:szCs w:val="20"/>
          <w:rtl w:val="0"/>
        </w:rPr>
        <w:t xml:space="preserve">difficult to systematically compare and rank them without explicit semantic representations</w:t>
      </w:r>
    </w:p>
    <w:p w:rsidR="00000000" w:rsidDel="00000000" w:rsidP="00000000" w:rsidRDefault="00000000" w:rsidRPr="00000000" w14:paraId="00000242">
      <w:pPr>
        <w:numPr>
          <w:ilvl w:val="0"/>
          <w:numId w:val="30"/>
        </w:numPr>
        <w:ind w:left="720" w:hanging="360"/>
        <w:rPr>
          <w:sz w:val="20"/>
          <w:szCs w:val="20"/>
        </w:rPr>
      </w:pPr>
      <w:r w:rsidDel="00000000" w:rsidR="00000000" w:rsidRPr="00000000">
        <w:rPr>
          <w:sz w:val="20"/>
          <w:szCs w:val="20"/>
          <w:rtl w:val="0"/>
        </w:rPr>
        <w:t xml:space="preserve">Explanations require traceable relationships between requirements, tool capabilities, planning objectives, and constraints.</w:t>
      </w:r>
    </w:p>
    <w:p w:rsidR="00000000" w:rsidDel="00000000" w:rsidP="00000000" w:rsidRDefault="00000000" w:rsidRPr="00000000" w14:paraId="00000243">
      <w:pPr>
        <w:rPr>
          <w:sz w:val="20"/>
          <w:szCs w:val="20"/>
        </w:rPr>
      </w:pPr>
      <w:r w:rsidDel="00000000" w:rsidR="00000000" w:rsidRPr="00000000">
        <w:rPr>
          <w:rtl w:val="0"/>
        </w:rPr>
      </w:r>
    </w:p>
    <w:p w:rsidR="00000000" w:rsidDel="00000000" w:rsidP="00000000" w:rsidRDefault="00000000" w:rsidRPr="00000000" w14:paraId="00000244">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45">
      <w:pPr>
        <w:numPr>
          <w:ilvl w:val="0"/>
          <w:numId w:val="14"/>
        </w:numPr>
        <w:ind w:left="720" w:hanging="360"/>
        <w:rPr>
          <w:sz w:val="20"/>
          <w:szCs w:val="20"/>
        </w:rPr>
      </w:pPr>
      <w:r w:rsidDel="00000000" w:rsidR="00000000" w:rsidRPr="00000000">
        <w:rPr>
          <w:sz w:val="20"/>
          <w:szCs w:val="20"/>
          <w:rtl w:val="0"/>
        </w:rPr>
        <w:t xml:space="preserve">The system traverses the KG of all the candidate orchestration plans for a given query, assuming that the candidate plans already satisfy the InformationRequirements for that query</w:t>
      </w:r>
    </w:p>
    <w:p w:rsidR="00000000" w:rsidDel="00000000" w:rsidP="00000000" w:rsidRDefault="00000000" w:rsidRPr="00000000" w14:paraId="00000246">
      <w:pPr>
        <w:numPr>
          <w:ilvl w:val="0"/>
          <w:numId w:val="14"/>
        </w:numPr>
        <w:ind w:left="720" w:hanging="360"/>
        <w:rPr>
          <w:sz w:val="20"/>
          <w:szCs w:val="20"/>
        </w:rPr>
      </w:pPr>
      <w:r w:rsidDel="00000000" w:rsidR="00000000" w:rsidRPr="00000000">
        <w:rPr>
          <w:sz w:val="20"/>
          <w:szCs w:val="20"/>
          <w:rtl w:val="0"/>
        </w:rPr>
        <w:t xml:space="preserve">The system uses the ontology to evaluate them according to the DecisionCriteria specified by the user’s Constraints (ie. high evidence coverage, low tool usage).</w:t>
      </w:r>
    </w:p>
    <w:p w:rsidR="00000000" w:rsidDel="00000000" w:rsidP="00000000" w:rsidRDefault="00000000" w:rsidRPr="00000000" w14:paraId="00000247">
      <w:pPr>
        <w:numPr>
          <w:ilvl w:val="0"/>
          <w:numId w:val="14"/>
        </w:numPr>
        <w:ind w:left="720" w:hanging="360"/>
        <w:rPr>
          <w:sz w:val="20"/>
          <w:szCs w:val="20"/>
        </w:rPr>
      </w:pPr>
      <w:r w:rsidDel="00000000" w:rsidR="00000000" w:rsidRPr="00000000">
        <w:rPr>
          <w:sz w:val="20"/>
          <w:szCs w:val="20"/>
          <w:rtl w:val="0"/>
        </w:rPr>
        <w:t xml:space="preserve">The system ranks each candidate plan by the chosen DecisionCriteria</w:t>
      </w:r>
    </w:p>
    <w:p w:rsidR="00000000" w:rsidDel="00000000" w:rsidP="00000000" w:rsidRDefault="00000000" w:rsidRPr="00000000" w14:paraId="00000248">
      <w:pPr>
        <w:numPr>
          <w:ilvl w:val="0"/>
          <w:numId w:val="14"/>
        </w:numPr>
        <w:ind w:left="720" w:hanging="360"/>
        <w:rPr>
          <w:sz w:val="20"/>
          <w:szCs w:val="20"/>
        </w:rPr>
      </w:pPr>
      <w:r w:rsidDel="00000000" w:rsidR="00000000" w:rsidRPr="00000000">
        <w:rPr>
          <w:sz w:val="20"/>
          <w:szCs w:val="20"/>
          <w:rtl w:val="0"/>
        </w:rPr>
        <w:t xml:space="preserve">The system chooses the highest-ranked plan based on DecisionCriteria.</w:t>
      </w:r>
    </w:p>
    <w:p w:rsidR="00000000" w:rsidDel="00000000" w:rsidP="00000000" w:rsidRDefault="00000000" w:rsidRPr="00000000" w14:paraId="00000249">
      <w:pPr>
        <w:numPr>
          <w:ilvl w:val="0"/>
          <w:numId w:val="14"/>
        </w:numPr>
        <w:ind w:left="720" w:hanging="360"/>
        <w:rPr/>
      </w:pPr>
      <w:r w:rsidDel="00000000" w:rsidR="00000000" w:rsidRPr="00000000">
        <w:rPr>
          <w:sz w:val="20"/>
          <w:szCs w:val="20"/>
          <w:rtl w:val="0"/>
        </w:rPr>
        <w:t xml:space="preserve">The system records the chosen orchestration plan, the DecisionCriteria supporting its selection, and all alternative orchestration plans as instances in the KG for provenance-awareness</w:t>
      </w:r>
    </w:p>
    <w:p w:rsidR="00000000" w:rsidDel="00000000" w:rsidP="00000000" w:rsidRDefault="00000000" w:rsidRPr="00000000" w14:paraId="0000024A">
      <w:pPr>
        <w:rPr>
          <w:sz w:val="20"/>
          <w:szCs w:val="20"/>
        </w:rPr>
      </w:pPr>
      <w:r w:rsidDel="00000000" w:rsidR="00000000" w:rsidRPr="00000000">
        <w:rPr>
          <w:rtl w:val="0"/>
        </w:rPr>
      </w:r>
    </w:p>
    <w:p w:rsidR="00000000" w:rsidDel="00000000" w:rsidP="00000000" w:rsidRDefault="00000000" w:rsidRPr="00000000" w14:paraId="0000024B">
      <w:pPr>
        <w:rPr>
          <w:u w:val="single"/>
        </w:rPr>
      </w:pPr>
      <w:r w:rsidDel="00000000" w:rsidR="00000000" w:rsidRPr="00000000">
        <w:rPr>
          <w:u w:val="single"/>
          <w:rtl w:val="0"/>
        </w:rPr>
        <w:t xml:space="preserve">5. Why was each agent capability chosen to execute in a given orchestration plan?</w:t>
      </w:r>
    </w:p>
    <w:p w:rsidR="00000000" w:rsidDel="00000000" w:rsidP="00000000" w:rsidRDefault="00000000" w:rsidRPr="00000000" w14:paraId="0000024C">
      <w:pPr>
        <w:rPr>
          <w:i w:val="1"/>
          <w:iCs w:val="1"/>
          <w:sz w:val="20"/>
          <w:szCs w:val="20"/>
        </w:rPr>
      </w:pPr>
      <w:r w:rsidDel="00000000" w:rsidR="00000000" w:rsidRPr="00000000">
        <w:rPr>
          <w:i w:val="1"/>
          <w:iCs w:val="1"/>
          <w:sz w:val="20"/>
          <w:szCs w:val="20"/>
          <w:rtl w:val="0"/>
        </w:rPr>
        <w:t xml:space="preserve">Refer to </w:t>
      </w:r>
      <w:hyperlink w:anchor="bookmark=id.z823rq5au3cu">
        <w:r w:rsidDel="00000000" w:rsidR="00000000" w:rsidRPr="00000000">
          <w:rPr>
            <w:i w:val="1"/>
            <w:iCs w:val="1"/>
            <w:color w:val="1155cc"/>
            <w:sz w:val="20"/>
            <w:szCs w:val="20"/>
            <w:u w:val="single"/>
            <w:rtl w:val="0"/>
          </w:rPr>
          <w:t xml:space="preserve">usage scenario 2</w:t>
        </w:r>
      </w:hyperlink>
      <w:r w:rsidDel="00000000" w:rsidR="00000000" w:rsidRPr="00000000">
        <w:rPr>
          <w:rtl w:val="0"/>
        </w:rPr>
      </w:r>
    </w:p>
    <w:p w:rsidR="00000000" w:rsidDel="00000000" w:rsidP="00000000" w:rsidRDefault="00000000" w:rsidRPr="00000000" w14:paraId="0000024D">
      <w:pPr>
        <w:rPr>
          <w:i w:val="1"/>
          <w:iCs w:val="1"/>
          <w:sz w:val="20"/>
          <w:szCs w:val="20"/>
        </w:rPr>
      </w:pPr>
      <w:r w:rsidDel="00000000" w:rsidR="00000000" w:rsidRPr="00000000">
        <w:rPr>
          <w:i w:val="1"/>
          <w:iCs w:val="1"/>
          <w:sz w:val="20"/>
          <w:szCs w:val="20"/>
          <w:rtl w:val="0"/>
        </w:rPr>
        <w:t xml:space="preserve">Use query, constraints, and orchestration plan from this </w:t>
      </w:r>
      <w:hyperlink w:anchor="bookmark=id.vqfgv8v4ryv0">
        <w:r w:rsidDel="00000000" w:rsidR="00000000" w:rsidRPr="00000000">
          <w:rPr>
            <w:i w:val="1"/>
            <w:iCs w:val="1"/>
            <w:color w:val="1155cc"/>
            <w:sz w:val="20"/>
            <w:szCs w:val="20"/>
            <w:u w:val="single"/>
            <w:rtl w:val="0"/>
          </w:rPr>
          <w:t xml:space="preserve">example</w:t>
        </w:r>
      </w:hyperlink>
      <w:r w:rsidDel="00000000" w:rsidR="00000000" w:rsidRPr="00000000">
        <w:rPr>
          <w:rtl w:val="0"/>
        </w:rPr>
      </w:r>
    </w:p>
    <w:p w:rsidR="00000000" w:rsidDel="00000000" w:rsidP="00000000" w:rsidRDefault="00000000" w:rsidRPr="00000000" w14:paraId="0000024E">
      <w:pPr>
        <w:rPr>
          <w:sz w:val="20"/>
          <w:szCs w:val="20"/>
        </w:rPr>
      </w:pPr>
      <w:r w:rsidDel="00000000" w:rsidR="00000000" w:rsidRPr="00000000">
        <w:rPr>
          <w:rtl w:val="0"/>
        </w:rPr>
      </w:r>
    </w:p>
    <w:p w:rsidR="00000000" w:rsidDel="00000000" w:rsidP="00000000" w:rsidRDefault="00000000" w:rsidRPr="00000000" w14:paraId="0000024F">
      <w:pPr>
        <w:rPr>
          <w:b w:val="1"/>
          <w:bCs w:val="1"/>
          <w:sz w:val="20"/>
          <w:szCs w:val="20"/>
        </w:rPr>
      </w:pPr>
      <w:r w:rsidDel="00000000" w:rsidR="00000000" w:rsidRPr="00000000">
        <w:rPr>
          <w:b w:val="1"/>
          <w:bCs w:val="1"/>
          <w:sz w:val="20"/>
          <w:szCs w:val="20"/>
          <w:rtl w:val="0"/>
        </w:rPr>
        <w:t xml:space="preserve">Candidate answer:</w:t>
      </w:r>
    </w:p>
    <w:p w:rsidR="00000000" w:rsidDel="00000000" w:rsidP="00000000" w:rsidRDefault="00000000" w:rsidRPr="00000000" w14:paraId="00000250">
      <w:pPr>
        <w:numPr>
          <w:ilvl w:val="0"/>
          <w:numId w:val="1"/>
        </w:numPr>
        <w:ind w:left="720" w:hanging="360"/>
        <w:rPr>
          <w:b w:val="1"/>
          <w:bCs w:val="1"/>
          <w:sz w:val="20"/>
          <w:szCs w:val="20"/>
        </w:rPr>
      </w:pPr>
      <w:r w:rsidDel="00000000" w:rsidR="00000000" w:rsidRPr="00000000">
        <w:rPr>
          <w:b w:val="1"/>
          <w:bCs w:val="1"/>
          <w:sz w:val="20"/>
          <w:szCs w:val="20"/>
          <w:rtl w:val="0"/>
        </w:rPr>
        <w:t xml:space="preserve">Verify evidence skill and PubMed: satisfied InformationRequirement “summarize scientific evidence”</w:t>
      </w:r>
      <w:r w:rsidDel="00000000" w:rsidR="00000000" w:rsidRPr="00000000">
        <w:rPr>
          <w:rtl w:val="0"/>
        </w:rPr>
      </w:r>
    </w:p>
    <w:p w:rsidR="00000000" w:rsidDel="00000000" w:rsidP="00000000" w:rsidRDefault="00000000" w:rsidRPr="00000000" w14:paraId="00000251">
      <w:pPr>
        <w:numPr>
          <w:ilvl w:val="0"/>
          <w:numId w:val="1"/>
        </w:numPr>
        <w:ind w:left="720" w:hanging="360"/>
        <w:rPr>
          <w:b w:val="1"/>
          <w:bCs w:val="1"/>
          <w:sz w:val="20"/>
          <w:szCs w:val="20"/>
        </w:rPr>
      </w:pPr>
      <w:r w:rsidDel="00000000" w:rsidR="00000000" w:rsidRPr="00000000">
        <w:rPr>
          <w:b w:val="1"/>
          <w:bCs w:val="1"/>
          <w:sz w:val="20"/>
          <w:szCs w:val="20"/>
          <w:rtl w:val="0"/>
        </w:rPr>
        <w:t xml:space="preserve">Screen interactions skill and OpenFDA: satisfied constraint “safety screening”</w:t>
      </w:r>
      <w:r w:rsidDel="00000000" w:rsidR="00000000" w:rsidRPr="00000000">
        <w:rPr>
          <w:rtl w:val="0"/>
        </w:rPr>
      </w:r>
    </w:p>
    <w:p w:rsidR="00000000" w:rsidDel="00000000" w:rsidP="00000000" w:rsidRDefault="00000000" w:rsidRPr="00000000" w14:paraId="00000252">
      <w:pPr>
        <w:rPr>
          <w:b w:val="1"/>
          <w:bCs w:val="1"/>
          <w:sz w:val="20"/>
          <w:szCs w:val="20"/>
        </w:rPr>
      </w:pPr>
      <w:r w:rsidDel="00000000" w:rsidR="00000000" w:rsidRPr="00000000">
        <w:rPr>
          <w:rtl w:val="0"/>
        </w:rPr>
      </w:r>
    </w:p>
    <w:p w:rsidR="00000000" w:rsidDel="00000000" w:rsidP="00000000" w:rsidRDefault="00000000" w:rsidRPr="00000000" w14:paraId="00000253">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54">
      <w:pPr>
        <w:numPr>
          <w:ilvl w:val="0"/>
          <w:numId w:val="28"/>
        </w:numPr>
        <w:ind w:left="720" w:hanging="360"/>
        <w:rPr>
          <w:sz w:val="20"/>
          <w:szCs w:val="20"/>
        </w:rPr>
      </w:pPr>
      <w:r w:rsidDel="00000000" w:rsidR="00000000" w:rsidRPr="00000000">
        <w:rPr>
          <w:sz w:val="20"/>
          <w:szCs w:val="20"/>
          <w:rtl w:val="0"/>
        </w:rPr>
        <w:t xml:space="preserve">The system retrieves the InformationRequirements extracted from the user’s query and Constraints from the user’s preferences</w:t>
      </w:r>
      <w:r w:rsidDel="00000000" w:rsidR="00000000" w:rsidRPr="00000000">
        <w:rPr>
          <w:rtl w:val="0"/>
        </w:rPr>
      </w:r>
    </w:p>
    <w:p w:rsidR="00000000" w:rsidDel="00000000" w:rsidP="00000000" w:rsidRDefault="00000000" w:rsidRPr="00000000" w14:paraId="00000255">
      <w:pPr>
        <w:numPr>
          <w:ilvl w:val="0"/>
          <w:numId w:val="28"/>
        </w:numPr>
        <w:ind w:left="720" w:hanging="360"/>
        <w:rPr>
          <w:sz w:val="20"/>
          <w:szCs w:val="20"/>
        </w:rPr>
      </w:pPr>
      <w:r w:rsidDel="00000000" w:rsidR="00000000" w:rsidRPr="00000000">
        <w:rPr>
          <w:sz w:val="20"/>
          <w:szCs w:val="20"/>
          <w:rtl w:val="0"/>
        </w:rPr>
        <w:t xml:space="preserve">The system selects the chosen orchestration plan from the KG and iterates through each Tool and Skill</w:t>
      </w:r>
      <w:r w:rsidDel="00000000" w:rsidR="00000000" w:rsidRPr="00000000">
        <w:rPr>
          <w:rtl w:val="0"/>
        </w:rPr>
      </w:r>
    </w:p>
    <w:p w:rsidR="00000000" w:rsidDel="00000000" w:rsidP="00000000" w:rsidRDefault="00000000" w:rsidRPr="00000000" w14:paraId="00000256">
      <w:pPr>
        <w:numPr>
          <w:ilvl w:val="0"/>
          <w:numId w:val="28"/>
        </w:numPr>
        <w:ind w:left="720" w:hanging="360"/>
        <w:rPr>
          <w:sz w:val="20"/>
          <w:szCs w:val="20"/>
        </w:rPr>
      </w:pPr>
      <w:r w:rsidDel="00000000" w:rsidR="00000000" w:rsidRPr="00000000">
        <w:rPr>
          <w:sz w:val="20"/>
          <w:szCs w:val="20"/>
          <w:rtl w:val="0"/>
        </w:rPr>
        <w:t xml:space="preserve">The system uses the KG to trace the Tools and Skills mapped Capabilities and what InformationRequirements and Constraints each Capability satisfied</w:t>
      </w:r>
      <w:r w:rsidDel="00000000" w:rsidR="00000000" w:rsidRPr="00000000">
        <w:rPr>
          <w:rtl w:val="0"/>
        </w:rPr>
      </w:r>
    </w:p>
    <w:p w:rsidR="00000000" w:rsidDel="00000000" w:rsidP="00000000" w:rsidRDefault="00000000" w:rsidRPr="00000000" w14:paraId="00000257">
      <w:pPr>
        <w:numPr>
          <w:ilvl w:val="0"/>
          <w:numId w:val="28"/>
        </w:numPr>
        <w:ind w:left="720" w:hanging="360"/>
        <w:rPr>
          <w:sz w:val="20"/>
          <w:szCs w:val="20"/>
        </w:rPr>
      </w:pPr>
      <w:r w:rsidDel="00000000" w:rsidR="00000000" w:rsidRPr="00000000">
        <w:rPr>
          <w:sz w:val="20"/>
          <w:szCs w:val="20"/>
          <w:rtl w:val="0"/>
        </w:rPr>
        <w:t xml:space="preserve">The system returns the satisfied InformationRequirements and Constraints.</w:t>
      </w:r>
      <w:r w:rsidDel="00000000" w:rsidR="00000000" w:rsidRPr="00000000">
        <w:rPr>
          <w:rtl w:val="0"/>
        </w:rPr>
      </w:r>
    </w:p>
    <w:p w:rsidR="00000000" w:rsidDel="00000000" w:rsidP="00000000" w:rsidRDefault="00000000" w:rsidRPr="00000000" w14:paraId="00000258">
      <w:pPr>
        <w:rPr>
          <w:i w:val="1"/>
          <w:iCs w:val="1"/>
          <w:sz w:val="20"/>
          <w:szCs w:val="20"/>
        </w:rPr>
      </w:pPr>
      <w:r w:rsidDel="00000000" w:rsidR="00000000" w:rsidRPr="00000000">
        <w:rPr>
          <w:rtl w:val="0"/>
        </w:rPr>
      </w:r>
    </w:p>
    <w:p w:rsidR="00000000" w:rsidDel="00000000" w:rsidP="00000000" w:rsidRDefault="00000000" w:rsidRPr="00000000" w14:paraId="00000259">
      <w:pPr>
        <w:rPr>
          <w:u w:val="single"/>
        </w:rPr>
      </w:pPr>
      <w:r w:rsidDel="00000000" w:rsidR="00000000" w:rsidRPr="00000000">
        <w:rPr>
          <w:u w:val="single"/>
          <w:rtl w:val="0"/>
        </w:rPr>
        <w:t xml:space="preserve">6. What skills are required to satisfy the user's request?</w:t>
      </w:r>
    </w:p>
    <w:p w:rsidR="00000000" w:rsidDel="00000000" w:rsidP="00000000" w:rsidRDefault="00000000" w:rsidRPr="00000000" w14:paraId="0000025A">
      <w:pPr>
        <w:rPr>
          <w:i w:val="1"/>
          <w:iCs w:val="1"/>
          <w:sz w:val="20"/>
          <w:szCs w:val="20"/>
        </w:rPr>
      </w:pPr>
      <w:r w:rsidDel="00000000" w:rsidR="00000000" w:rsidRPr="00000000">
        <w:rPr>
          <w:i w:val="1"/>
          <w:iCs w:val="1"/>
          <w:sz w:val="20"/>
          <w:szCs w:val="20"/>
          <w:rtl w:val="0"/>
        </w:rPr>
        <w:t xml:space="preserve">Refer to </w:t>
      </w:r>
      <w:hyperlink w:anchor="bookmark=id.kin06pojzt0s">
        <w:r w:rsidDel="00000000" w:rsidR="00000000" w:rsidRPr="00000000">
          <w:rPr>
            <w:i w:val="1"/>
            <w:iCs w:val="1"/>
            <w:color w:val="1155cc"/>
            <w:sz w:val="20"/>
            <w:szCs w:val="20"/>
            <w:u w:val="single"/>
            <w:rtl w:val="0"/>
          </w:rPr>
          <w:t xml:space="preserve">usage scenario 1 (Jessica)</w:t>
        </w:r>
      </w:hyperlink>
      <w:r w:rsidDel="00000000" w:rsidR="00000000" w:rsidRPr="00000000">
        <w:rPr>
          <w:rtl w:val="0"/>
        </w:rPr>
      </w:r>
    </w:p>
    <w:p w:rsidR="00000000" w:rsidDel="00000000" w:rsidP="00000000" w:rsidRDefault="00000000" w:rsidRPr="00000000" w14:paraId="0000025B">
      <w:pPr>
        <w:rPr>
          <w:b w:val="1"/>
          <w:bCs w:val="1"/>
          <w:sz w:val="20"/>
          <w:szCs w:val="20"/>
        </w:rPr>
      </w:pPr>
      <w:r w:rsidDel="00000000" w:rsidR="00000000" w:rsidRPr="00000000">
        <w:rPr>
          <w:i w:val="1"/>
          <w:iCs w:val="1"/>
          <w:sz w:val="20"/>
          <w:szCs w:val="20"/>
          <w:rtl w:val="0"/>
        </w:rPr>
        <w:t xml:space="preserve">Example query: Provide me with supplement recommendations that suit my health profile. </w:t>
      </w:r>
      <w:r w:rsidDel="00000000" w:rsidR="00000000" w:rsidRPr="00000000">
        <w:rPr>
          <w:rtl w:val="0"/>
        </w:rPr>
      </w:r>
    </w:p>
    <w:p w:rsidR="00000000" w:rsidDel="00000000" w:rsidP="00000000" w:rsidRDefault="00000000" w:rsidRPr="00000000" w14:paraId="0000025C">
      <w:pPr>
        <w:rPr>
          <w:b w:val="1"/>
          <w:bCs w:val="1"/>
          <w:sz w:val="20"/>
          <w:szCs w:val="20"/>
        </w:rPr>
      </w:pPr>
      <w:r w:rsidDel="00000000" w:rsidR="00000000" w:rsidRPr="00000000">
        <w:rPr>
          <w:rtl w:val="0"/>
        </w:rPr>
      </w:r>
    </w:p>
    <w:p w:rsidR="00000000" w:rsidDel="00000000" w:rsidP="00000000" w:rsidRDefault="00000000" w:rsidRPr="00000000" w14:paraId="0000025D">
      <w:pPr>
        <w:rPr>
          <w:b w:val="1"/>
          <w:bCs w:val="1"/>
          <w:sz w:val="20"/>
          <w:szCs w:val="20"/>
        </w:rPr>
      </w:pPr>
      <w:r w:rsidDel="00000000" w:rsidR="00000000" w:rsidRPr="00000000">
        <w:rPr>
          <w:b w:val="1"/>
          <w:bCs w:val="1"/>
          <w:sz w:val="20"/>
          <w:szCs w:val="20"/>
          <w:rtl w:val="0"/>
        </w:rPr>
        <w:t xml:space="preserve">Candidate answer:</w:t>
      </w:r>
    </w:p>
    <w:p w:rsidR="00000000" w:rsidDel="00000000" w:rsidP="00000000" w:rsidRDefault="00000000" w:rsidRPr="00000000" w14:paraId="0000025E">
      <w:pPr>
        <w:numPr>
          <w:ilvl w:val="0"/>
          <w:numId w:val="5"/>
        </w:numPr>
        <w:ind w:left="720" w:hanging="360"/>
        <w:rPr>
          <w:b w:val="1"/>
          <w:bCs w:val="1"/>
          <w:sz w:val="20"/>
          <w:szCs w:val="20"/>
        </w:rPr>
      </w:pPr>
      <w:r w:rsidDel="00000000" w:rsidR="00000000" w:rsidRPr="00000000">
        <w:rPr>
          <w:b w:val="1"/>
          <w:bCs w:val="1"/>
          <w:sz w:val="20"/>
          <w:szCs w:val="20"/>
          <w:rtl w:val="0"/>
        </w:rPr>
        <w:t xml:space="preserve">Personalized Supplement Recommendation Skill</w:t>
      </w:r>
    </w:p>
    <w:p w:rsidR="00000000" w:rsidDel="00000000" w:rsidP="00000000" w:rsidRDefault="00000000" w:rsidRPr="00000000" w14:paraId="0000025F">
      <w:pPr>
        <w:numPr>
          <w:ilvl w:val="0"/>
          <w:numId w:val="5"/>
        </w:numPr>
        <w:ind w:left="720" w:hanging="360"/>
        <w:rPr>
          <w:b w:val="1"/>
          <w:bCs w:val="1"/>
          <w:sz w:val="20"/>
          <w:szCs w:val="20"/>
        </w:rPr>
      </w:pPr>
      <w:r w:rsidDel="00000000" w:rsidR="00000000" w:rsidRPr="00000000">
        <w:rPr>
          <w:b w:val="1"/>
          <w:bCs w:val="1"/>
          <w:sz w:val="20"/>
          <w:szCs w:val="20"/>
          <w:rtl w:val="0"/>
        </w:rPr>
        <w:t xml:space="preserve">Supplement Safety Screening Skill (due to her current medication and diagnosed health condition)</w:t>
      </w:r>
    </w:p>
    <w:p w:rsidR="00000000" w:rsidDel="00000000" w:rsidP="00000000" w:rsidRDefault="00000000" w:rsidRPr="00000000" w14:paraId="00000260">
      <w:pPr>
        <w:numPr>
          <w:ilvl w:val="0"/>
          <w:numId w:val="5"/>
        </w:numPr>
        <w:ind w:left="720" w:hanging="360"/>
        <w:rPr>
          <w:b w:val="1"/>
          <w:bCs w:val="1"/>
          <w:sz w:val="20"/>
          <w:szCs w:val="20"/>
        </w:rPr>
      </w:pPr>
      <w:r w:rsidDel="00000000" w:rsidR="00000000" w:rsidRPr="00000000">
        <w:rPr>
          <w:b w:val="1"/>
          <w:bCs w:val="1"/>
          <w:sz w:val="20"/>
          <w:szCs w:val="20"/>
          <w:rtl w:val="0"/>
        </w:rPr>
        <w:t xml:space="preserve">Evidence Verification Skill</w:t>
      </w:r>
    </w:p>
    <w:p w:rsidR="00000000" w:rsidDel="00000000" w:rsidP="00000000" w:rsidRDefault="00000000" w:rsidRPr="00000000" w14:paraId="00000261">
      <w:pPr>
        <w:numPr>
          <w:ilvl w:val="0"/>
          <w:numId w:val="5"/>
        </w:numPr>
        <w:ind w:left="720" w:hanging="360"/>
        <w:rPr>
          <w:b w:val="1"/>
          <w:bCs w:val="1"/>
          <w:sz w:val="20"/>
          <w:szCs w:val="20"/>
        </w:rPr>
      </w:pPr>
      <w:r w:rsidDel="00000000" w:rsidR="00000000" w:rsidRPr="00000000">
        <w:rPr>
          <w:b w:val="1"/>
          <w:bCs w:val="1"/>
          <w:sz w:val="20"/>
          <w:szCs w:val="20"/>
          <w:rtl w:val="0"/>
        </w:rPr>
        <w:t xml:space="preserve">Product Selection Skill</w:t>
      </w:r>
    </w:p>
    <w:p w:rsidR="00000000" w:rsidDel="00000000" w:rsidP="00000000" w:rsidRDefault="00000000" w:rsidRPr="00000000" w14:paraId="00000262">
      <w:pPr>
        <w:rPr>
          <w:b w:val="1"/>
          <w:bCs w:val="1"/>
          <w:sz w:val="20"/>
          <w:szCs w:val="20"/>
        </w:rPr>
      </w:pPr>
      <w:r w:rsidDel="00000000" w:rsidR="00000000" w:rsidRPr="00000000">
        <w:rPr>
          <w:rtl w:val="0"/>
        </w:rPr>
      </w:r>
    </w:p>
    <w:p w:rsidR="00000000" w:rsidDel="00000000" w:rsidP="00000000" w:rsidRDefault="00000000" w:rsidRPr="00000000" w14:paraId="00000263">
      <w:pPr>
        <w:rPr>
          <w:b w:val="1"/>
          <w:bCs w:val="1"/>
          <w:sz w:val="20"/>
          <w:szCs w:val="20"/>
        </w:rPr>
      </w:pPr>
      <w:r w:rsidDel="00000000" w:rsidR="00000000" w:rsidRPr="00000000">
        <w:rPr>
          <w:rtl w:val="0"/>
        </w:rPr>
      </w:r>
    </w:p>
    <w:p w:rsidR="00000000" w:rsidDel="00000000" w:rsidP="00000000" w:rsidRDefault="00000000" w:rsidRPr="00000000" w14:paraId="00000264">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65">
      <w:pPr>
        <w:numPr>
          <w:ilvl w:val="0"/>
          <w:numId w:val="21"/>
        </w:numPr>
        <w:ind w:left="720" w:hanging="360"/>
        <w:rPr>
          <w:sz w:val="20"/>
          <w:szCs w:val="20"/>
        </w:rPr>
      </w:pPr>
      <w:r w:rsidDel="00000000" w:rsidR="00000000" w:rsidRPr="00000000">
        <w:rPr>
          <w:sz w:val="20"/>
          <w:szCs w:val="20"/>
          <w:rtl w:val="0"/>
        </w:rPr>
        <w:t xml:space="preserve">System processes the user query with NLP to extract InformationRequirements to satisfy the user’s request</w:t>
      </w:r>
    </w:p>
    <w:p w:rsidR="00000000" w:rsidDel="00000000" w:rsidP="00000000" w:rsidRDefault="00000000" w:rsidRPr="00000000" w14:paraId="00000266">
      <w:pPr>
        <w:numPr>
          <w:ilvl w:val="0"/>
          <w:numId w:val="21"/>
        </w:numPr>
        <w:ind w:left="720" w:hanging="360"/>
        <w:rPr>
          <w:sz w:val="20"/>
          <w:szCs w:val="20"/>
        </w:rPr>
      </w:pPr>
      <w:r w:rsidDel="00000000" w:rsidR="00000000" w:rsidRPr="00000000">
        <w:rPr>
          <w:sz w:val="20"/>
          <w:szCs w:val="20"/>
          <w:rtl w:val="0"/>
        </w:rPr>
        <w:t xml:space="preserve">System processes the user’s health profile and preferred execution settings to determine constraints and additional InformationRequirements the user’s OrchestrationPlan must follow (ex. Jessica’s current medication and diagnosed health condition means the OrchestrationPlan must include safety screening for contraindications)</w:t>
      </w:r>
    </w:p>
    <w:p w:rsidR="00000000" w:rsidDel="00000000" w:rsidP="00000000" w:rsidRDefault="00000000" w:rsidRPr="00000000" w14:paraId="00000267">
      <w:pPr>
        <w:numPr>
          <w:ilvl w:val="0"/>
          <w:numId w:val="21"/>
        </w:numPr>
        <w:ind w:left="720" w:hanging="360"/>
        <w:rPr>
          <w:sz w:val="20"/>
          <w:szCs w:val="20"/>
        </w:rPr>
      </w:pPr>
      <w:r w:rsidDel="00000000" w:rsidR="00000000" w:rsidRPr="00000000">
        <w:rPr>
          <w:sz w:val="20"/>
          <w:szCs w:val="20"/>
          <w:rtl w:val="0"/>
        </w:rPr>
        <w:t xml:space="preserve">System uses the KG to map what Capabilities satisfy the InformationRequirements and the Skills that perform those Capabilities.</w:t>
      </w:r>
    </w:p>
    <w:p w:rsidR="00000000" w:rsidDel="00000000" w:rsidP="00000000" w:rsidRDefault="00000000" w:rsidRPr="00000000" w14:paraId="00000268">
      <w:pPr>
        <w:numPr>
          <w:ilvl w:val="0"/>
          <w:numId w:val="21"/>
        </w:numPr>
        <w:ind w:left="720" w:hanging="360"/>
        <w:rPr>
          <w:sz w:val="20"/>
          <w:szCs w:val="20"/>
        </w:rPr>
      </w:pPr>
      <w:r w:rsidDel="00000000" w:rsidR="00000000" w:rsidRPr="00000000">
        <w:rPr>
          <w:sz w:val="20"/>
          <w:szCs w:val="20"/>
          <w:rtl w:val="0"/>
        </w:rPr>
        <w:t xml:space="preserve">System returns the Skills required to satisfy the user’s request</w:t>
      </w:r>
    </w:p>
    <w:p w:rsidR="00000000" w:rsidDel="00000000" w:rsidP="00000000" w:rsidRDefault="00000000" w:rsidRPr="00000000" w14:paraId="00000269">
      <w:pPr>
        <w:ind w:left="0" w:firstLine="0"/>
        <w:rPr>
          <w:sz w:val="20"/>
          <w:szCs w:val="20"/>
        </w:rPr>
      </w:pPr>
      <w:r w:rsidDel="00000000" w:rsidR="00000000" w:rsidRPr="00000000">
        <w:rPr>
          <w:rtl w:val="0"/>
        </w:rPr>
      </w:r>
    </w:p>
    <w:p w:rsidR="00000000" w:rsidDel="00000000" w:rsidP="00000000" w:rsidRDefault="00000000" w:rsidRPr="00000000" w14:paraId="0000026A">
      <w:pPr>
        <w:rPr>
          <w:sz w:val="20"/>
          <w:szCs w:val="20"/>
        </w:rPr>
      </w:pPr>
      <w:r w:rsidDel="00000000" w:rsidR="00000000" w:rsidRPr="00000000">
        <w:rPr>
          <w:rtl w:val="0"/>
        </w:rPr>
      </w:r>
    </w:p>
    <w:p w:rsidR="00000000" w:rsidDel="00000000" w:rsidP="00000000" w:rsidRDefault="00000000" w:rsidRPr="00000000" w14:paraId="0000026B">
      <w:pPr>
        <w:rPr>
          <w:u w:val="single"/>
        </w:rPr>
      </w:pPr>
      <w:r w:rsidDel="00000000" w:rsidR="00000000" w:rsidRPr="00000000">
        <w:rPr>
          <w:u w:val="single"/>
          <w:rtl w:val="0"/>
        </w:rPr>
        <w:t xml:space="preserve">7. What skills depend on other skills?</w:t>
      </w:r>
    </w:p>
    <w:p w:rsidR="00000000" w:rsidDel="00000000" w:rsidP="00000000" w:rsidRDefault="00000000" w:rsidRPr="00000000" w14:paraId="0000026C">
      <w:pPr>
        <w:rPr>
          <w:b w:val="1"/>
          <w:bCs w:val="1"/>
          <w:sz w:val="20"/>
          <w:szCs w:val="20"/>
        </w:rPr>
      </w:pPr>
      <w:r w:rsidDel="00000000" w:rsidR="00000000" w:rsidRPr="00000000">
        <w:rPr>
          <w:b w:val="1"/>
          <w:bCs w:val="1"/>
          <w:sz w:val="20"/>
          <w:szCs w:val="20"/>
          <w:rtl w:val="0"/>
        </w:rPr>
        <w:t xml:space="preserve">The Evidence Verification Skill,  Supplement Safety Screening Skill, and Product Selection Skill all depend on the Personalized Supplement Recommendation Skill in order to execute. All of those skills require a CandidateSupplement as input, which is only returned by the Personalized Supplement Recommendation Skill as output.</w:t>
      </w:r>
    </w:p>
    <w:p w:rsidR="00000000" w:rsidDel="00000000" w:rsidP="00000000" w:rsidRDefault="00000000" w:rsidRPr="00000000" w14:paraId="0000026D">
      <w:pPr>
        <w:rPr>
          <w:b w:val="1"/>
          <w:bCs w:val="1"/>
          <w:sz w:val="20"/>
          <w:szCs w:val="20"/>
        </w:rPr>
      </w:pPr>
      <w:r w:rsidDel="00000000" w:rsidR="00000000" w:rsidRPr="00000000">
        <w:rPr>
          <w:rtl w:val="0"/>
        </w:rPr>
      </w:r>
    </w:p>
    <w:p w:rsidR="00000000" w:rsidDel="00000000" w:rsidP="00000000" w:rsidRDefault="00000000" w:rsidRPr="00000000" w14:paraId="0000026E">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6F">
      <w:pPr>
        <w:numPr>
          <w:ilvl w:val="0"/>
          <w:numId w:val="22"/>
        </w:numPr>
        <w:ind w:left="720" w:hanging="360"/>
        <w:rPr>
          <w:sz w:val="20"/>
          <w:szCs w:val="20"/>
        </w:rPr>
      </w:pPr>
      <w:r w:rsidDel="00000000" w:rsidR="00000000" w:rsidRPr="00000000">
        <w:rPr>
          <w:sz w:val="20"/>
          <w:szCs w:val="20"/>
          <w:rtl w:val="0"/>
        </w:rPr>
        <w:t xml:space="preserve">System traverses the ontology-grounded KG and identifies all available Skills</w:t>
      </w:r>
    </w:p>
    <w:p w:rsidR="00000000" w:rsidDel="00000000" w:rsidP="00000000" w:rsidRDefault="00000000" w:rsidRPr="00000000" w14:paraId="00000270">
      <w:pPr>
        <w:numPr>
          <w:ilvl w:val="0"/>
          <w:numId w:val="22"/>
        </w:numPr>
        <w:ind w:left="720" w:hanging="360"/>
        <w:rPr>
          <w:sz w:val="20"/>
          <w:szCs w:val="20"/>
        </w:rPr>
      </w:pPr>
      <w:r w:rsidDel="00000000" w:rsidR="00000000" w:rsidRPr="00000000">
        <w:rPr>
          <w:sz w:val="20"/>
          <w:szCs w:val="20"/>
          <w:rtl w:val="0"/>
        </w:rPr>
        <w:t xml:space="preserve">The system retrieved produced and consumed Information Artifacts for each Skill. Ex.</w:t>
      </w:r>
    </w:p>
    <w:p w:rsidR="00000000" w:rsidDel="00000000" w:rsidP="00000000" w:rsidRDefault="00000000" w:rsidRPr="00000000" w14:paraId="00000271">
      <w:pPr>
        <w:numPr>
          <w:ilvl w:val="1"/>
          <w:numId w:val="22"/>
        </w:numPr>
        <w:ind w:left="1440" w:hanging="360"/>
        <w:rPr>
          <w:sz w:val="20"/>
          <w:szCs w:val="20"/>
        </w:rPr>
      </w:pPr>
      <w:r w:rsidDel="00000000" w:rsidR="00000000" w:rsidRPr="00000000">
        <w:rPr>
          <w:rFonts w:ascii="Cardo" w:cs="Cardo" w:eastAsia="Cardo" w:hAnsi="Cardo"/>
          <w:sz w:val="20"/>
          <w:szCs w:val="20"/>
          <w:rtl w:val="0"/>
        </w:rPr>
        <w:t xml:space="preserve">Personalized Supplement Recommendation Skill → produces CandidateSupplement</w:t>
      </w:r>
      <w:r w:rsidDel="00000000" w:rsidR="00000000" w:rsidRPr="00000000">
        <w:rPr>
          <w:rtl w:val="0"/>
        </w:rPr>
      </w:r>
    </w:p>
    <w:p w:rsidR="00000000" w:rsidDel="00000000" w:rsidP="00000000" w:rsidRDefault="00000000" w:rsidRPr="00000000" w14:paraId="00000272">
      <w:pPr>
        <w:numPr>
          <w:ilvl w:val="1"/>
          <w:numId w:val="22"/>
        </w:numPr>
        <w:ind w:left="1440" w:hanging="360"/>
        <w:rPr>
          <w:sz w:val="20"/>
          <w:szCs w:val="20"/>
        </w:rPr>
      </w:pPr>
      <w:r w:rsidDel="00000000" w:rsidR="00000000" w:rsidRPr="00000000">
        <w:rPr>
          <w:rFonts w:ascii="Cardo" w:cs="Cardo" w:eastAsia="Cardo" w:hAnsi="Cardo"/>
          <w:sz w:val="20"/>
          <w:szCs w:val="20"/>
          <w:rtl w:val="0"/>
        </w:rPr>
        <w:t xml:space="preserve">Evidence Verification Skill → consumes CandidateSupplement, produces EvidenceAssessment</w:t>
      </w:r>
      <w:r w:rsidDel="00000000" w:rsidR="00000000" w:rsidRPr="00000000">
        <w:rPr>
          <w:rtl w:val="0"/>
        </w:rPr>
      </w:r>
    </w:p>
    <w:p w:rsidR="00000000" w:rsidDel="00000000" w:rsidP="00000000" w:rsidRDefault="00000000" w:rsidRPr="00000000" w14:paraId="00000273">
      <w:pPr>
        <w:numPr>
          <w:ilvl w:val="1"/>
          <w:numId w:val="22"/>
        </w:numPr>
        <w:ind w:left="1440" w:hanging="360"/>
        <w:rPr>
          <w:sz w:val="20"/>
          <w:szCs w:val="20"/>
        </w:rPr>
      </w:pPr>
      <w:r w:rsidDel="00000000" w:rsidR="00000000" w:rsidRPr="00000000">
        <w:rPr>
          <w:rFonts w:ascii="Cardo" w:cs="Cardo" w:eastAsia="Cardo" w:hAnsi="Cardo"/>
          <w:sz w:val="20"/>
          <w:szCs w:val="20"/>
          <w:rtl w:val="0"/>
        </w:rPr>
        <w:t xml:space="preserve">Safety Screening Skill → consumes CandidateSupplement, produces SafetyAssessment</w:t>
      </w:r>
      <w:r w:rsidDel="00000000" w:rsidR="00000000" w:rsidRPr="00000000">
        <w:rPr>
          <w:rtl w:val="0"/>
        </w:rPr>
      </w:r>
    </w:p>
    <w:p w:rsidR="00000000" w:rsidDel="00000000" w:rsidP="00000000" w:rsidRDefault="00000000" w:rsidRPr="00000000" w14:paraId="00000274">
      <w:pPr>
        <w:numPr>
          <w:ilvl w:val="1"/>
          <w:numId w:val="22"/>
        </w:numPr>
        <w:ind w:left="1440" w:hanging="360"/>
        <w:rPr>
          <w:sz w:val="20"/>
          <w:szCs w:val="20"/>
        </w:rPr>
      </w:pPr>
      <w:r w:rsidDel="00000000" w:rsidR="00000000" w:rsidRPr="00000000">
        <w:rPr>
          <w:rFonts w:ascii="Cardo" w:cs="Cardo" w:eastAsia="Cardo" w:hAnsi="Cardo"/>
          <w:sz w:val="20"/>
          <w:szCs w:val="20"/>
          <w:rtl w:val="0"/>
        </w:rPr>
        <w:t xml:space="preserve">Product Selection Skill → consumes EvidenceAssessment, SafetyAssessment, and ProductList</w:t>
      </w:r>
      <w:r w:rsidDel="00000000" w:rsidR="00000000" w:rsidRPr="00000000">
        <w:rPr>
          <w:rtl w:val="0"/>
        </w:rPr>
      </w:r>
    </w:p>
    <w:p w:rsidR="00000000" w:rsidDel="00000000" w:rsidP="00000000" w:rsidRDefault="00000000" w:rsidRPr="00000000" w14:paraId="00000275">
      <w:pPr>
        <w:numPr>
          <w:ilvl w:val="0"/>
          <w:numId w:val="22"/>
        </w:numPr>
        <w:ind w:left="720" w:hanging="360"/>
        <w:rPr>
          <w:sz w:val="20"/>
          <w:szCs w:val="20"/>
        </w:rPr>
      </w:pPr>
      <w:r w:rsidDel="00000000" w:rsidR="00000000" w:rsidRPr="00000000">
        <w:rPr>
          <w:sz w:val="20"/>
          <w:szCs w:val="20"/>
          <w:rtl w:val="0"/>
        </w:rPr>
        <w:t xml:space="preserve">Ontology reasons over semantic relationships between Skills and InformationArtfacts to infer skill dependencies. Skill B is dependent on Skill A if B consumes an Information Artifact produced by A.</w:t>
      </w:r>
    </w:p>
    <w:p w:rsidR="00000000" w:rsidDel="00000000" w:rsidP="00000000" w:rsidRDefault="00000000" w:rsidRPr="00000000" w14:paraId="00000276">
      <w:pPr>
        <w:numPr>
          <w:ilvl w:val="0"/>
          <w:numId w:val="22"/>
        </w:numPr>
        <w:ind w:left="720" w:hanging="360"/>
        <w:rPr>
          <w:sz w:val="20"/>
          <w:szCs w:val="20"/>
        </w:rPr>
      </w:pPr>
      <w:r w:rsidDel="00000000" w:rsidR="00000000" w:rsidRPr="00000000">
        <w:rPr>
          <w:sz w:val="20"/>
          <w:szCs w:val="20"/>
          <w:rtl w:val="0"/>
        </w:rPr>
        <w:t xml:space="preserve">The system constructs a Skill dependency graph of inferred relationships</w:t>
      </w:r>
    </w:p>
    <w:p w:rsidR="00000000" w:rsidDel="00000000" w:rsidP="00000000" w:rsidRDefault="00000000" w:rsidRPr="00000000" w14:paraId="00000277">
      <w:pPr>
        <w:numPr>
          <w:ilvl w:val="0"/>
          <w:numId w:val="22"/>
        </w:numPr>
        <w:ind w:left="720" w:hanging="360"/>
        <w:rPr>
          <w:sz w:val="20"/>
          <w:szCs w:val="20"/>
        </w:rPr>
      </w:pPr>
      <w:r w:rsidDel="00000000" w:rsidR="00000000" w:rsidRPr="00000000">
        <w:rPr>
          <w:sz w:val="20"/>
          <w:szCs w:val="20"/>
          <w:rtl w:val="0"/>
        </w:rPr>
        <w:t xml:space="preserve">The system returns the set of Skills that must be executed sequentially from the dependency graph.</w:t>
      </w:r>
    </w:p>
    <w:p w:rsidR="00000000" w:rsidDel="00000000" w:rsidP="00000000" w:rsidRDefault="00000000" w:rsidRPr="00000000" w14:paraId="00000278">
      <w:pPr>
        <w:rPr>
          <w:sz w:val="20"/>
          <w:szCs w:val="20"/>
        </w:rPr>
      </w:pPr>
      <w:r w:rsidDel="00000000" w:rsidR="00000000" w:rsidRPr="00000000">
        <w:rPr>
          <w:rtl w:val="0"/>
        </w:rPr>
      </w:r>
    </w:p>
    <w:p w:rsidR="00000000" w:rsidDel="00000000" w:rsidP="00000000" w:rsidRDefault="00000000" w:rsidRPr="00000000" w14:paraId="00000279">
      <w:pPr>
        <w:rPr>
          <w:u w:val="single"/>
        </w:rPr>
      </w:pPr>
      <w:r w:rsidDel="00000000" w:rsidR="00000000" w:rsidRPr="00000000">
        <w:rPr>
          <w:u w:val="single"/>
          <w:rtl w:val="0"/>
        </w:rPr>
        <w:t xml:space="preserve">8. Are all the prerequisites satisfied before executing this Skill given the agent's current phase in orchestration? </w:t>
      </w:r>
    </w:p>
    <w:p w:rsidR="00000000" w:rsidDel="00000000" w:rsidP="00000000" w:rsidRDefault="00000000" w:rsidRPr="00000000" w14:paraId="0000027A">
      <w:pPr>
        <w:rPr>
          <w:i w:val="1"/>
          <w:iCs w:val="1"/>
          <w:sz w:val="20"/>
          <w:szCs w:val="20"/>
        </w:rPr>
      </w:pPr>
      <w:r w:rsidDel="00000000" w:rsidR="00000000" w:rsidRPr="00000000">
        <w:rPr>
          <w:i w:val="1"/>
          <w:iCs w:val="1"/>
          <w:sz w:val="20"/>
          <w:szCs w:val="20"/>
          <w:rtl w:val="0"/>
        </w:rPr>
        <w:t xml:space="preserve">Example: about to execute Evidence Verification Skill when:</w:t>
      </w:r>
    </w:p>
    <w:p w:rsidR="00000000" w:rsidDel="00000000" w:rsidP="00000000" w:rsidRDefault="00000000" w:rsidRPr="00000000" w14:paraId="0000027B">
      <w:pPr>
        <w:numPr>
          <w:ilvl w:val="0"/>
          <w:numId w:val="16"/>
        </w:numPr>
        <w:ind w:left="720" w:hanging="360"/>
        <w:rPr>
          <w:i w:val="1"/>
          <w:iCs w:val="1"/>
          <w:sz w:val="20"/>
          <w:szCs w:val="20"/>
        </w:rPr>
      </w:pPr>
      <w:sdt>
        <w:sdtPr>
          <w:id w:val="1443471739"/>
          <w:tag w:val="goog_rdk_2"/>
        </w:sdtPr>
        <w:sdtContent>
          <w:r w:rsidDel="00000000" w:rsidR="00000000" w:rsidRPr="00000000">
            <w:rPr>
              <w:rFonts w:ascii="Arial Unicode MS" w:cs="Arial Unicode MS" w:eastAsia="Arial Unicode MS" w:hAnsi="Arial Unicode MS"/>
              <w:i w:val="1"/>
              <w:iCs w:val="1"/>
              <w:sz w:val="20"/>
              <w:szCs w:val="20"/>
              <w:rtl w:val="0"/>
            </w:rPr>
            <w:t xml:space="preserve">HealthProfile ✓</w:t>
          </w:r>
        </w:sdtContent>
      </w:sdt>
    </w:p>
    <w:p w:rsidR="00000000" w:rsidDel="00000000" w:rsidP="00000000" w:rsidRDefault="00000000" w:rsidRPr="00000000" w14:paraId="0000027C">
      <w:pPr>
        <w:numPr>
          <w:ilvl w:val="0"/>
          <w:numId w:val="16"/>
        </w:numPr>
        <w:ind w:left="720" w:hanging="360"/>
        <w:rPr>
          <w:i w:val="1"/>
          <w:iCs w:val="1"/>
          <w:sz w:val="20"/>
          <w:szCs w:val="20"/>
        </w:rPr>
      </w:pPr>
      <w:sdt>
        <w:sdtPr>
          <w:id w:val="555104372"/>
          <w:tag w:val="goog_rdk_3"/>
        </w:sdtPr>
        <w:sdtContent>
          <w:r w:rsidDel="00000000" w:rsidR="00000000" w:rsidRPr="00000000">
            <w:rPr>
              <w:rFonts w:ascii="Arial Unicode MS" w:cs="Arial Unicode MS" w:eastAsia="Arial Unicode MS" w:hAnsi="Arial Unicode MS"/>
              <w:i w:val="1"/>
              <w:iCs w:val="1"/>
              <w:sz w:val="20"/>
              <w:szCs w:val="20"/>
              <w:rtl w:val="0"/>
            </w:rPr>
            <w:t xml:space="preserve">CandidateSupplement ✗</w:t>
          </w:r>
        </w:sdtContent>
      </w:sdt>
    </w:p>
    <w:p w:rsidR="00000000" w:rsidDel="00000000" w:rsidP="00000000" w:rsidRDefault="00000000" w:rsidRPr="00000000" w14:paraId="0000027D">
      <w:pPr>
        <w:numPr>
          <w:ilvl w:val="0"/>
          <w:numId w:val="16"/>
        </w:numPr>
        <w:ind w:left="720" w:hanging="360"/>
        <w:rPr>
          <w:i w:val="1"/>
          <w:iCs w:val="1"/>
          <w:sz w:val="20"/>
          <w:szCs w:val="20"/>
        </w:rPr>
      </w:pPr>
      <w:sdt>
        <w:sdtPr>
          <w:id w:val="538243570"/>
          <w:tag w:val="goog_rdk_4"/>
        </w:sdtPr>
        <w:sdtContent>
          <w:r w:rsidDel="00000000" w:rsidR="00000000" w:rsidRPr="00000000">
            <w:rPr>
              <w:rFonts w:ascii="Arial Unicode MS" w:cs="Arial Unicode MS" w:eastAsia="Arial Unicode MS" w:hAnsi="Arial Unicode MS"/>
              <w:i w:val="1"/>
              <w:iCs w:val="1"/>
              <w:sz w:val="20"/>
              <w:szCs w:val="20"/>
              <w:rtl w:val="0"/>
            </w:rPr>
            <w:t xml:space="preserve">SearchQuery ✓</w:t>
          </w:r>
        </w:sdtContent>
      </w:sdt>
    </w:p>
    <w:p w:rsidR="00000000" w:rsidDel="00000000" w:rsidP="00000000" w:rsidRDefault="00000000" w:rsidRPr="00000000" w14:paraId="0000027E">
      <w:pPr>
        <w:rPr>
          <w:i w:val="1"/>
          <w:iCs w:val="1"/>
          <w:sz w:val="20"/>
          <w:szCs w:val="20"/>
        </w:rPr>
      </w:pPr>
      <w:r w:rsidDel="00000000" w:rsidR="00000000" w:rsidRPr="00000000">
        <w:rPr>
          <w:rtl w:val="0"/>
        </w:rPr>
      </w:r>
    </w:p>
    <w:p w:rsidR="00000000" w:rsidDel="00000000" w:rsidP="00000000" w:rsidRDefault="00000000" w:rsidRPr="00000000" w14:paraId="0000027F">
      <w:pPr>
        <w:rPr>
          <w:b w:val="1"/>
          <w:bCs w:val="1"/>
          <w:sz w:val="20"/>
          <w:szCs w:val="20"/>
        </w:rPr>
      </w:pPr>
      <w:r w:rsidDel="00000000" w:rsidR="00000000" w:rsidRPr="00000000">
        <w:rPr>
          <w:b w:val="1"/>
          <w:bCs w:val="1"/>
          <w:sz w:val="20"/>
          <w:szCs w:val="20"/>
          <w:rtl w:val="0"/>
        </w:rPr>
        <w:t xml:space="preserve">No, the agent cannot execute the Evidence Verification Skill because not all the prerequisites have been satisfied (namely CandidateSupplement). The agent must call the Personalized Supplement Recommendation Skill, which returns a CandidateSupplement before executing the Evidence Verification Skill.</w:t>
      </w:r>
    </w:p>
    <w:p w:rsidR="00000000" w:rsidDel="00000000" w:rsidP="00000000" w:rsidRDefault="00000000" w:rsidRPr="00000000" w14:paraId="00000280">
      <w:pPr>
        <w:rPr>
          <w:sz w:val="20"/>
          <w:szCs w:val="20"/>
        </w:rPr>
      </w:pPr>
      <w:r w:rsidDel="00000000" w:rsidR="00000000" w:rsidRPr="00000000">
        <w:rPr>
          <w:rtl w:val="0"/>
        </w:rPr>
      </w:r>
    </w:p>
    <w:p w:rsidR="00000000" w:rsidDel="00000000" w:rsidP="00000000" w:rsidRDefault="00000000" w:rsidRPr="00000000" w14:paraId="00000281">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82">
      <w:pPr>
        <w:numPr>
          <w:ilvl w:val="0"/>
          <w:numId w:val="2"/>
        </w:numPr>
        <w:ind w:left="720" w:hanging="360"/>
        <w:rPr>
          <w:sz w:val="20"/>
          <w:szCs w:val="20"/>
        </w:rPr>
      </w:pPr>
      <w:r w:rsidDel="00000000" w:rsidR="00000000" w:rsidRPr="00000000">
        <w:rPr>
          <w:sz w:val="20"/>
          <w:szCs w:val="20"/>
          <w:rtl w:val="0"/>
        </w:rPr>
        <w:t xml:space="preserve">System retrieves the agent's current phase in the orchestration plan and identifies the Skill it’s trying to execute.</w:t>
      </w:r>
    </w:p>
    <w:p w:rsidR="00000000" w:rsidDel="00000000" w:rsidP="00000000" w:rsidRDefault="00000000" w:rsidRPr="00000000" w14:paraId="00000283">
      <w:pPr>
        <w:numPr>
          <w:ilvl w:val="0"/>
          <w:numId w:val="2"/>
        </w:numPr>
        <w:ind w:left="720" w:hanging="360"/>
        <w:rPr>
          <w:sz w:val="20"/>
          <w:szCs w:val="20"/>
        </w:rPr>
      </w:pPr>
      <w:r w:rsidDel="00000000" w:rsidR="00000000" w:rsidRPr="00000000">
        <w:rPr>
          <w:sz w:val="20"/>
          <w:szCs w:val="20"/>
          <w:rtl w:val="0"/>
        </w:rPr>
        <w:t xml:space="preserve">System retrieves the Skill’s prerequisites by querying the Skill dependency graph mentioned in CQ 7.</w:t>
      </w:r>
    </w:p>
    <w:p w:rsidR="00000000" w:rsidDel="00000000" w:rsidP="00000000" w:rsidRDefault="00000000" w:rsidRPr="00000000" w14:paraId="00000284">
      <w:pPr>
        <w:numPr>
          <w:ilvl w:val="0"/>
          <w:numId w:val="2"/>
        </w:numPr>
        <w:ind w:left="720" w:hanging="360"/>
        <w:rPr>
          <w:sz w:val="20"/>
          <w:szCs w:val="20"/>
        </w:rPr>
      </w:pPr>
      <w:r w:rsidDel="00000000" w:rsidR="00000000" w:rsidRPr="00000000">
        <w:rPr>
          <w:sz w:val="20"/>
          <w:szCs w:val="20"/>
          <w:rtl w:val="0"/>
        </w:rPr>
        <w:t xml:space="preserve">System checks off which prerequisites have been satisfied based on the agent’s current orchestration state. Prerequisites are InformationArtifacts that are required as input for the Skill</w:t>
      </w:r>
    </w:p>
    <w:p w:rsidR="00000000" w:rsidDel="00000000" w:rsidP="00000000" w:rsidRDefault="00000000" w:rsidRPr="00000000" w14:paraId="00000285">
      <w:pPr>
        <w:numPr>
          <w:ilvl w:val="0"/>
          <w:numId w:val="2"/>
        </w:numPr>
        <w:ind w:left="720" w:hanging="360"/>
        <w:rPr>
          <w:sz w:val="20"/>
          <w:szCs w:val="20"/>
        </w:rPr>
      </w:pPr>
      <w:r w:rsidDel="00000000" w:rsidR="00000000" w:rsidRPr="00000000">
        <w:rPr>
          <w:sz w:val="20"/>
          <w:szCs w:val="20"/>
          <w:rtl w:val="0"/>
        </w:rPr>
        <w:t xml:space="preserve">If any unsatisfied prerequisite InformationArtifacts are detected, the system traces those artifacts to their producing Skills</w:t>
      </w:r>
    </w:p>
    <w:p w:rsidR="00000000" w:rsidDel="00000000" w:rsidP="00000000" w:rsidRDefault="00000000" w:rsidRPr="00000000" w14:paraId="00000286">
      <w:pPr>
        <w:numPr>
          <w:ilvl w:val="0"/>
          <w:numId w:val="2"/>
        </w:numPr>
        <w:ind w:left="720" w:hanging="360"/>
        <w:rPr>
          <w:sz w:val="20"/>
          <w:szCs w:val="20"/>
        </w:rPr>
      </w:pPr>
      <w:r w:rsidDel="00000000" w:rsidR="00000000" w:rsidRPr="00000000">
        <w:rPr>
          <w:sz w:val="20"/>
          <w:szCs w:val="20"/>
          <w:rtl w:val="0"/>
        </w:rPr>
        <w:t xml:space="preserve">The system returns one of the following two states:</w:t>
      </w:r>
    </w:p>
    <w:p w:rsidR="00000000" w:rsidDel="00000000" w:rsidP="00000000" w:rsidRDefault="00000000" w:rsidRPr="00000000" w14:paraId="00000287">
      <w:pPr>
        <w:numPr>
          <w:ilvl w:val="1"/>
          <w:numId w:val="2"/>
        </w:numPr>
        <w:ind w:left="1440" w:hanging="360"/>
        <w:rPr>
          <w:sz w:val="20"/>
          <w:szCs w:val="20"/>
        </w:rPr>
      </w:pPr>
      <w:r w:rsidDel="00000000" w:rsidR="00000000" w:rsidRPr="00000000">
        <w:rPr>
          <w:sz w:val="20"/>
          <w:szCs w:val="20"/>
          <w:rtl w:val="0"/>
        </w:rPr>
        <w:t xml:space="preserve">Executable: all prerequisites are satisfied</w:t>
      </w:r>
    </w:p>
    <w:p w:rsidR="00000000" w:rsidDel="00000000" w:rsidP="00000000" w:rsidRDefault="00000000" w:rsidRPr="00000000" w14:paraId="00000288">
      <w:pPr>
        <w:numPr>
          <w:ilvl w:val="1"/>
          <w:numId w:val="2"/>
        </w:numPr>
        <w:ind w:left="1440" w:hanging="360"/>
        <w:rPr>
          <w:sz w:val="20"/>
          <w:szCs w:val="20"/>
        </w:rPr>
      </w:pPr>
      <w:r w:rsidDel="00000000" w:rsidR="00000000" w:rsidRPr="00000000">
        <w:rPr>
          <w:sz w:val="20"/>
          <w:szCs w:val="20"/>
          <w:rtl w:val="0"/>
        </w:rPr>
        <w:t xml:space="preserve">Blocked: one or more prerequisites are missing but can be satisfied by calling another Skill</w:t>
      </w:r>
    </w:p>
    <w:p w:rsidR="00000000" w:rsidDel="00000000" w:rsidP="00000000" w:rsidRDefault="00000000" w:rsidRPr="00000000" w14:paraId="00000289">
      <w:pPr>
        <w:rPr>
          <w:u w:val="single"/>
        </w:rPr>
      </w:pPr>
      <w:r w:rsidDel="00000000" w:rsidR="00000000" w:rsidRPr="00000000">
        <w:rPr>
          <w:u w:val="single"/>
          <w:rtl w:val="0"/>
        </w:rPr>
        <w:t xml:space="preserve">9. Which constraints were violated by a candidate orchestration plan? </w:t>
      </w:r>
    </w:p>
    <w:p w:rsidR="00000000" w:rsidDel="00000000" w:rsidP="00000000" w:rsidRDefault="00000000" w:rsidRPr="00000000" w14:paraId="0000028A">
      <w:pPr>
        <w:ind w:left="0" w:firstLine="0"/>
        <w:rPr>
          <w:i w:val="1"/>
          <w:iCs w:val="1"/>
          <w:sz w:val="20"/>
          <w:szCs w:val="20"/>
        </w:rPr>
      </w:pPr>
      <w:r w:rsidDel="00000000" w:rsidR="00000000" w:rsidRPr="00000000">
        <w:rPr>
          <w:i w:val="1"/>
          <w:iCs w:val="1"/>
          <w:sz w:val="20"/>
          <w:szCs w:val="20"/>
          <w:rtl w:val="0"/>
        </w:rPr>
        <w:t xml:space="preserve">Refer to </w:t>
      </w:r>
      <w:hyperlink w:anchor="bookmark=id.avl37kewjc8v">
        <w:r w:rsidDel="00000000" w:rsidR="00000000" w:rsidRPr="00000000">
          <w:rPr>
            <w:i w:val="1"/>
            <w:iCs w:val="1"/>
            <w:color w:val="1155cc"/>
            <w:sz w:val="20"/>
            <w:szCs w:val="20"/>
            <w:u w:val="single"/>
            <w:rtl w:val="0"/>
          </w:rPr>
          <w:t xml:space="preserve">usage scenario 3</w:t>
        </w:r>
      </w:hyperlink>
      <w:r w:rsidDel="00000000" w:rsidR="00000000" w:rsidRPr="00000000">
        <w:rPr>
          <w:i w:val="1"/>
          <w:iCs w:val="1"/>
          <w:sz w:val="20"/>
          <w:szCs w:val="20"/>
          <w:rtl w:val="0"/>
        </w:rPr>
        <w:t xml:space="preserve">, and the candidate plan A from this </w:t>
      </w:r>
      <w:hyperlink w:anchor="bookmark=id.60ctjkinjo1f">
        <w:r w:rsidDel="00000000" w:rsidR="00000000" w:rsidRPr="00000000">
          <w:rPr>
            <w:i w:val="1"/>
            <w:iCs w:val="1"/>
            <w:color w:val="1155cc"/>
            <w:sz w:val="20"/>
            <w:szCs w:val="20"/>
            <w:u w:val="single"/>
            <w:rtl w:val="0"/>
          </w:rPr>
          <w:t xml:space="preserve">example</w:t>
        </w:r>
      </w:hyperlink>
      <w:r w:rsidDel="00000000" w:rsidR="00000000" w:rsidRPr="00000000">
        <w:rPr>
          <w:rtl w:val="0"/>
        </w:rPr>
      </w:r>
    </w:p>
    <w:p w:rsidR="00000000" w:rsidDel="00000000" w:rsidP="00000000" w:rsidRDefault="00000000" w:rsidRPr="00000000" w14:paraId="0000028B">
      <w:pPr>
        <w:ind w:left="0" w:firstLine="0"/>
        <w:rPr>
          <w:i w:val="1"/>
          <w:iCs w:val="1"/>
          <w:sz w:val="20"/>
          <w:szCs w:val="20"/>
        </w:rPr>
      </w:pPr>
      <w:r w:rsidDel="00000000" w:rsidR="00000000" w:rsidRPr="00000000">
        <w:rPr>
          <w:rtl w:val="0"/>
        </w:rPr>
      </w:r>
    </w:p>
    <w:p w:rsidR="00000000" w:rsidDel="00000000" w:rsidP="00000000" w:rsidRDefault="00000000" w:rsidRPr="00000000" w14:paraId="0000028C">
      <w:pPr>
        <w:rPr>
          <w:b w:val="1"/>
          <w:bCs w:val="1"/>
          <w:sz w:val="20"/>
          <w:szCs w:val="20"/>
        </w:rPr>
      </w:pPr>
      <w:r w:rsidDel="00000000" w:rsidR="00000000" w:rsidRPr="00000000">
        <w:rPr>
          <w:b w:val="1"/>
          <w:bCs w:val="1"/>
          <w:sz w:val="20"/>
          <w:szCs w:val="20"/>
          <w:rtl w:val="0"/>
        </w:rPr>
        <w:t xml:space="preserve">Candidate Answer:</w:t>
      </w:r>
    </w:p>
    <w:p w:rsidR="00000000" w:rsidDel="00000000" w:rsidP="00000000" w:rsidRDefault="00000000" w:rsidRPr="00000000" w14:paraId="0000028D">
      <w:pPr>
        <w:rPr>
          <w:b w:val="1"/>
          <w:bCs w:val="1"/>
          <w:sz w:val="20"/>
          <w:szCs w:val="20"/>
        </w:rPr>
      </w:pPr>
      <w:r w:rsidDel="00000000" w:rsidR="00000000" w:rsidRPr="00000000">
        <w:rPr>
          <w:b w:val="1"/>
          <w:bCs w:val="1"/>
          <w:sz w:val="20"/>
          <w:szCs w:val="20"/>
          <w:rtl w:val="0"/>
        </w:rPr>
        <w:t xml:space="preserve">The candidate plan violated the “minimize external tool calls” constraint. While it did satisfy the “evidence coverage” constraint, it uses some unnecessary tool calls (ie. OpenFDA is primarily for screening medication/supplement interactions, duplicate calls to PubMed) making it rank lower than other candidate plans.</w:t>
      </w:r>
    </w:p>
    <w:p w:rsidR="00000000" w:rsidDel="00000000" w:rsidP="00000000" w:rsidRDefault="00000000" w:rsidRPr="00000000" w14:paraId="0000028E">
      <w:pPr>
        <w:rPr>
          <w:b w:val="1"/>
          <w:bCs w:val="1"/>
          <w:sz w:val="20"/>
          <w:szCs w:val="20"/>
        </w:rPr>
      </w:pPr>
      <w:r w:rsidDel="00000000" w:rsidR="00000000" w:rsidRPr="00000000">
        <w:rPr>
          <w:rtl w:val="0"/>
        </w:rPr>
      </w:r>
    </w:p>
    <w:p w:rsidR="00000000" w:rsidDel="00000000" w:rsidP="00000000" w:rsidRDefault="00000000" w:rsidRPr="00000000" w14:paraId="0000028F">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90">
      <w:pPr>
        <w:numPr>
          <w:ilvl w:val="0"/>
          <w:numId w:val="8"/>
        </w:numPr>
        <w:ind w:left="720" w:hanging="360"/>
        <w:rPr>
          <w:sz w:val="20"/>
          <w:szCs w:val="20"/>
        </w:rPr>
      </w:pPr>
      <w:r w:rsidDel="00000000" w:rsidR="00000000" w:rsidRPr="00000000">
        <w:rPr>
          <w:sz w:val="20"/>
          <w:szCs w:val="20"/>
          <w:rtl w:val="0"/>
        </w:rPr>
        <w:t xml:space="preserve">The system uses the KG to retrieve the selected orchestration plan and the target candidate plan that wasn’t selected.</w:t>
      </w:r>
    </w:p>
    <w:p w:rsidR="00000000" w:rsidDel="00000000" w:rsidP="00000000" w:rsidRDefault="00000000" w:rsidRPr="00000000" w14:paraId="00000291">
      <w:pPr>
        <w:numPr>
          <w:ilvl w:val="0"/>
          <w:numId w:val="8"/>
        </w:numPr>
        <w:ind w:left="720" w:hanging="360"/>
        <w:rPr>
          <w:sz w:val="20"/>
          <w:szCs w:val="20"/>
        </w:rPr>
      </w:pPr>
      <w:r w:rsidDel="00000000" w:rsidR="00000000" w:rsidRPr="00000000">
        <w:rPr>
          <w:sz w:val="20"/>
          <w:szCs w:val="20"/>
          <w:rtl w:val="0"/>
        </w:rPr>
        <w:t xml:space="preserve">The system traces the DecisionCriteria of both orchestration plans and compares their scores.</w:t>
      </w:r>
      <w:r w:rsidDel="00000000" w:rsidR="00000000" w:rsidRPr="00000000">
        <w:rPr>
          <w:rtl w:val="0"/>
        </w:rPr>
      </w:r>
    </w:p>
    <w:p w:rsidR="00000000" w:rsidDel="00000000" w:rsidP="00000000" w:rsidRDefault="00000000" w:rsidRPr="00000000" w14:paraId="00000292">
      <w:pPr>
        <w:numPr>
          <w:ilvl w:val="0"/>
          <w:numId w:val="8"/>
        </w:numPr>
        <w:ind w:left="720" w:hanging="360"/>
        <w:rPr>
          <w:sz w:val="20"/>
          <w:szCs w:val="20"/>
        </w:rPr>
      </w:pPr>
      <w:r w:rsidDel="00000000" w:rsidR="00000000" w:rsidRPr="00000000">
        <w:rPr>
          <w:sz w:val="20"/>
          <w:szCs w:val="20"/>
          <w:rtl w:val="0"/>
        </w:rPr>
        <w:t xml:space="preserve">The system selects the DecisionCriteria of the candidate plan with lower scores and traces them back to their corresponding Constraints</w:t>
      </w:r>
      <w:r w:rsidDel="00000000" w:rsidR="00000000" w:rsidRPr="00000000">
        <w:rPr>
          <w:rtl w:val="0"/>
        </w:rPr>
      </w:r>
    </w:p>
    <w:p w:rsidR="00000000" w:rsidDel="00000000" w:rsidP="00000000" w:rsidRDefault="00000000" w:rsidRPr="00000000" w14:paraId="00000293">
      <w:pPr>
        <w:numPr>
          <w:ilvl w:val="0"/>
          <w:numId w:val="8"/>
        </w:numPr>
        <w:ind w:left="720" w:hanging="360"/>
        <w:rPr/>
      </w:pPr>
      <w:r w:rsidDel="00000000" w:rsidR="00000000" w:rsidRPr="00000000">
        <w:rPr>
          <w:sz w:val="20"/>
          <w:szCs w:val="20"/>
          <w:rtl w:val="0"/>
        </w:rPr>
        <w:t xml:space="preserve">The system returns those Constraints.</w:t>
      </w:r>
      <w:r w:rsidDel="00000000" w:rsidR="00000000" w:rsidRPr="00000000">
        <w:rPr>
          <w:rtl w:val="0"/>
        </w:rPr>
      </w:r>
    </w:p>
    <w:p w:rsidR="00000000" w:rsidDel="00000000" w:rsidP="00000000" w:rsidRDefault="00000000" w:rsidRPr="00000000" w14:paraId="00000294">
      <w:pPr>
        <w:rPr>
          <w:i w:val="1"/>
          <w:iCs w:val="1"/>
          <w:sz w:val="20"/>
          <w:szCs w:val="20"/>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b w:val="1"/>
          <w:bCs w:val="1"/>
          <w:rtl w:val="0"/>
        </w:rPr>
        <w:t xml:space="preserve">VIII. Resources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i w:val="1"/>
          <w:iCs w:val="1"/>
          <w:sz w:val="20"/>
          <w:szCs w:val="20"/>
        </w:rPr>
      </w:pPr>
      <w:r w:rsidDel="00000000" w:rsidR="00000000" w:rsidRPr="00000000">
        <w:rPr>
          <w:i w:val="1"/>
          <w:iCs w:val="1"/>
          <w:sz w:val="20"/>
          <w:szCs w:val="20"/>
          <w:rtl w:val="0"/>
        </w:rPr>
        <w:t xml:space="preserve">In order to support the capabilities described in this Use Case, a set of resources must be available and/or configured.  These resources include the set of actors listed above, with additional detail, and any other ancillary systems, sensors, or services that are relevant to the problem/use case.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Knowledge Bases, Repositories, or other Data Sources</w:t>
      </w:r>
    </w:p>
    <w:tbl>
      <w:tblPr>
        <w:tblStyle w:val="Table9"/>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464"/>
        <w:gridCol w:w="1074"/>
        <w:gridCol w:w="1530"/>
        <w:gridCol w:w="1350"/>
        <w:gridCol w:w="900"/>
        <w:gridCol w:w="1350"/>
        <w:gridCol w:w="1188"/>
        <w:tblGridChange w:id="0">
          <w:tblGrid>
            <w:gridCol w:w="1464"/>
            <w:gridCol w:w="1074"/>
            <w:gridCol w:w="1530"/>
            <w:gridCol w:w="1350"/>
            <w:gridCol w:w="900"/>
            <w:gridCol w:w="1350"/>
            <w:gridCol w:w="1188"/>
          </w:tblGrid>
        </w:tblGridChange>
      </w:tblGrid>
      <w:tr>
        <w:trPr>
          <w:cantSplit w:val="0"/>
          <w:trHeight w:val="552" w:hRule="atLeast"/>
          <w:tblHeader w:val="0"/>
        </w:trPr>
        <w:tc>
          <w:tcPr/>
          <w:p w:rsidR="00000000" w:rsidDel="00000000" w:rsidP="00000000" w:rsidRDefault="00000000" w:rsidRPr="00000000" w14:paraId="0000029A">
            <w:pPr>
              <w:rPr>
                <w:sz w:val="18"/>
                <w:szCs w:val="18"/>
              </w:rPr>
            </w:pPr>
            <w:r w:rsidDel="00000000" w:rsidR="00000000" w:rsidRPr="00000000">
              <w:rPr>
                <w:sz w:val="18"/>
                <w:szCs w:val="18"/>
                <w:rtl w:val="0"/>
              </w:rPr>
              <w:t xml:space="preserve">Data</w:t>
            </w:r>
          </w:p>
        </w:tc>
        <w:tc>
          <w:tcPr/>
          <w:p w:rsidR="00000000" w:rsidDel="00000000" w:rsidP="00000000" w:rsidRDefault="00000000" w:rsidRPr="00000000" w14:paraId="0000029B">
            <w:pP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9C">
            <w:pPr>
              <w:rPr>
                <w:sz w:val="18"/>
                <w:szCs w:val="18"/>
              </w:rPr>
            </w:pPr>
            <w:r w:rsidDel="00000000" w:rsidR="00000000" w:rsidRPr="00000000">
              <w:rPr>
                <w:sz w:val="18"/>
                <w:szCs w:val="18"/>
                <w:rtl w:val="0"/>
              </w:rPr>
              <w:t xml:space="preserve">Characteristics</w:t>
            </w:r>
          </w:p>
        </w:tc>
        <w:tc>
          <w:tcPr/>
          <w:p w:rsidR="00000000" w:rsidDel="00000000" w:rsidP="00000000" w:rsidRDefault="00000000" w:rsidRPr="00000000" w14:paraId="0000029D">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9E">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9F">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A0">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2A1">
            <w:pPr>
              <w:rPr>
                <w:b w:val="0"/>
                <w:bCs w:val="0"/>
                <w:i w:val="1"/>
                <w:iCs w:val="1"/>
                <w:sz w:val="18"/>
                <w:szCs w:val="18"/>
              </w:rPr>
            </w:pPr>
            <w:r w:rsidDel="00000000" w:rsidR="00000000" w:rsidRPr="00000000">
              <w:rPr>
                <w:i w:val="1"/>
                <w:iCs w:val="1"/>
                <w:sz w:val="18"/>
                <w:szCs w:val="18"/>
                <w:rtl w:val="0"/>
              </w:rPr>
              <w:t xml:space="preserve">(dataset or repository name)</w:t>
            </w:r>
            <w:r w:rsidDel="00000000" w:rsidR="00000000" w:rsidRPr="00000000">
              <w:rPr>
                <w:rtl w:val="0"/>
              </w:rPr>
            </w:r>
          </w:p>
        </w:tc>
        <w:tc>
          <w:tcPr/>
          <w:p w:rsidR="00000000" w:rsidDel="00000000" w:rsidP="00000000" w:rsidRDefault="00000000" w:rsidRPr="00000000" w14:paraId="000002A2">
            <w:pPr>
              <w:rPr>
                <w:i w:val="1"/>
                <w:iCs w:val="1"/>
                <w:sz w:val="18"/>
                <w:szCs w:val="18"/>
              </w:rPr>
            </w:pPr>
            <w:r w:rsidDel="00000000" w:rsidR="00000000" w:rsidRPr="00000000">
              <w:rPr>
                <w:i w:val="1"/>
                <w:iCs w:val="1"/>
                <w:sz w:val="18"/>
                <w:szCs w:val="18"/>
                <w:rtl w:val="0"/>
              </w:rPr>
              <w:t xml:space="preserve">(remote, local/in situ, etc.)</w:t>
            </w:r>
          </w:p>
        </w:tc>
        <w:tc>
          <w:tcPr/>
          <w:p w:rsidR="00000000" w:rsidDel="00000000" w:rsidP="00000000" w:rsidRDefault="00000000" w:rsidRPr="00000000" w14:paraId="000002A3">
            <w:pPr>
              <w:rPr>
                <w:i w:val="1"/>
                <w:iCs w:val="1"/>
                <w:sz w:val="18"/>
                <w:szCs w:val="18"/>
              </w:rPr>
            </w:pPr>
            <w:r w:rsidDel="00000000" w:rsidR="00000000" w:rsidRPr="00000000">
              <w:rPr>
                <w:i w:val="1"/>
                <w:iCs w:val="1"/>
                <w:sz w:val="18"/>
                <w:szCs w:val="18"/>
                <w:rtl w:val="0"/>
              </w:rPr>
              <w:t xml:space="preserve">e.g. – no cloud cover</w:t>
            </w:r>
          </w:p>
        </w:tc>
        <w:tc>
          <w:tcPr/>
          <w:p w:rsidR="00000000" w:rsidDel="00000000" w:rsidP="00000000" w:rsidRDefault="00000000" w:rsidRPr="00000000" w14:paraId="000002A4">
            <w:pPr>
              <w:rPr>
                <w:i w:val="1"/>
                <w:iCs w:val="1"/>
                <w:sz w:val="18"/>
                <w:szCs w:val="18"/>
              </w:rPr>
            </w:pPr>
            <w:r w:rsidDel="00000000" w:rsidR="00000000" w:rsidRPr="00000000">
              <w:rPr>
                <w:i w:val="1"/>
                <w:iCs w:val="1"/>
                <w:sz w:val="18"/>
                <w:szCs w:val="18"/>
                <w:rtl w:val="0"/>
              </w:rPr>
              <w:t xml:space="preserve">Short description of the dataset, possibly including rationale of the usage characteristics</w:t>
            </w:r>
          </w:p>
        </w:tc>
        <w:tc>
          <w:tcPr/>
          <w:p w:rsidR="00000000" w:rsidDel="00000000" w:rsidP="00000000" w:rsidRDefault="00000000" w:rsidRPr="00000000" w14:paraId="000002A5">
            <w:pPr>
              <w:rPr>
                <w:i w:val="1"/>
                <w:iCs w:val="1"/>
                <w:sz w:val="18"/>
                <w:szCs w:val="18"/>
              </w:rPr>
            </w:pPr>
            <w:r w:rsidDel="00000000" w:rsidR="00000000" w:rsidRPr="00000000">
              <w:rPr>
                <w:rtl w:val="0"/>
              </w:rPr>
            </w:r>
          </w:p>
        </w:tc>
        <w:tc>
          <w:tcPr/>
          <w:p w:rsidR="00000000" w:rsidDel="00000000" w:rsidP="00000000" w:rsidRDefault="00000000" w:rsidRPr="00000000" w14:paraId="000002A6">
            <w:pPr>
              <w:rPr>
                <w:i w:val="1"/>
                <w:iCs w:val="1"/>
                <w:sz w:val="18"/>
                <w:szCs w:val="18"/>
              </w:rPr>
            </w:pPr>
            <w:r w:rsidDel="00000000" w:rsidR="00000000" w:rsidRPr="00000000">
              <w:rPr>
                <w:i w:val="1"/>
                <w:iCs w:val="1"/>
                <w:sz w:val="18"/>
                <w:szCs w:val="18"/>
                <w:rtl w:val="0"/>
              </w:rPr>
              <w:t xml:space="preserve">Source (possibly a system, or remote site) for discovery and access</w:t>
            </w:r>
          </w:p>
        </w:tc>
        <w:tc>
          <w:tcPr/>
          <w:p w:rsidR="00000000" w:rsidDel="00000000" w:rsidP="00000000" w:rsidRDefault="00000000" w:rsidRPr="00000000" w14:paraId="000002A7">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A8">
            <w:pPr>
              <w:rPr>
                <w:i w:val="1"/>
                <w:iCs w:val="1"/>
                <w:sz w:val="18"/>
                <w:szCs w:val="18"/>
              </w:rPr>
            </w:pPr>
            <w:r w:rsidDel="00000000" w:rsidR="00000000" w:rsidRPr="00000000">
              <w:rPr>
                <w:i w:val="1"/>
                <w:iCs w:val="1"/>
                <w:sz w:val="18"/>
                <w:szCs w:val="18"/>
                <w:rtl w:val="0"/>
              </w:rPr>
              <w:t xml:space="preserve">PubMed MCP Server</w:t>
            </w:r>
          </w:p>
        </w:tc>
        <w:tc>
          <w:tcPr/>
          <w:p w:rsidR="00000000" w:rsidDel="00000000" w:rsidP="00000000" w:rsidRDefault="00000000" w:rsidRPr="00000000" w14:paraId="000002A9">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2AA">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2AB">
            <w:pPr>
              <w:rPr>
                <w:i w:val="1"/>
                <w:iCs w:val="1"/>
              </w:rPr>
            </w:pPr>
            <w:r w:rsidDel="00000000" w:rsidR="00000000" w:rsidRPr="00000000">
              <w:rPr>
                <w:i w:val="1"/>
                <w:iCs w:val="1"/>
                <w:rtl w:val="0"/>
              </w:rPr>
              <w:t xml:space="preserve">Connects to research repository for retrieving biomedical-related papers</w:t>
            </w:r>
          </w:p>
        </w:tc>
        <w:tc>
          <w:tcPr/>
          <w:p w:rsidR="00000000" w:rsidDel="00000000" w:rsidP="00000000" w:rsidRDefault="00000000" w:rsidRPr="00000000" w14:paraId="000002AC">
            <w:pPr>
              <w:rPr>
                <w:i w:val="1"/>
                <w:iCs w:val="1"/>
              </w:rPr>
            </w:pPr>
            <w:hyperlink r:id="rId21">
              <w:r w:rsidDel="00000000" w:rsidR="00000000" w:rsidRPr="00000000">
                <w:rPr>
                  <w:i w:val="1"/>
                  <w:iCs w:val="1"/>
                  <w:color w:val="1155cc"/>
                  <w:u w:val="single"/>
                  <w:rtl w:val="0"/>
                </w:rPr>
                <w:t xml:space="preserve">aeghnnsw</w:t>
              </w:r>
            </w:hyperlink>
            <w:r w:rsidDel="00000000" w:rsidR="00000000" w:rsidRPr="00000000">
              <w:rPr>
                <w:rtl w:val="0"/>
              </w:rPr>
            </w:r>
          </w:p>
        </w:tc>
        <w:tc>
          <w:tcPr/>
          <w:p w:rsidR="00000000" w:rsidDel="00000000" w:rsidP="00000000" w:rsidRDefault="00000000" w:rsidRPr="00000000" w14:paraId="000002AD">
            <w:pPr>
              <w:rPr>
                <w:i w:val="1"/>
                <w:iCs w:val="1"/>
                <w:sz w:val="18"/>
                <w:szCs w:val="18"/>
              </w:rPr>
            </w:pPr>
            <w:hyperlink r:id="rId22">
              <w:r w:rsidDel="00000000" w:rsidR="00000000" w:rsidRPr="00000000">
                <w:rPr>
                  <w:i w:val="1"/>
                  <w:iCs w:val="1"/>
                  <w:color w:val="1155cc"/>
                  <w:sz w:val="18"/>
                  <w:szCs w:val="18"/>
                  <w:u w:val="single"/>
                  <w:rtl w:val="0"/>
                </w:rPr>
                <w:t xml:space="preserve">https://github.com/aeghnnsw/pubmed-mcp</w:t>
              </w:r>
            </w:hyperlink>
            <w:r w:rsidDel="00000000" w:rsidR="00000000" w:rsidRPr="00000000">
              <w:rPr>
                <w:rtl w:val="0"/>
              </w:rPr>
            </w:r>
          </w:p>
        </w:tc>
        <w:tc>
          <w:tcPr/>
          <w:p w:rsidR="00000000" w:rsidDel="00000000" w:rsidP="00000000" w:rsidRDefault="00000000" w:rsidRPr="00000000" w14:paraId="000002AE">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2AF">
            <w:pPr>
              <w:rPr>
                <w:i w:val="1"/>
                <w:iCs w:val="1"/>
                <w:sz w:val="18"/>
                <w:szCs w:val="18"/>
              </w:rPr>
            </w:pPr>
            <w:r w:rsidDel="00000000" w:rsidR="00000000" w:rsidRPr="00000000">
              <w:rPr>
                <w:i w:val="1"/>
                <w:iCs w:val="1"/>
                <w:sz w:val="18"/>
                <w:szCs w:val="18"/>
                <w:rtl w:val="0"/>
              </w:rPr>
              <w:t xml:space="preserve">Github</w:t>
            </w:r>
          </w:p>
          <w:p w:rsidR="00000000" w:rsidDel="00000000" w:rsidP="00000000" w:rsidRDefault="00000000" w:rsidRPr="00000000" w14:paraId="000002B0">
            <w:pPr>
              <w:rPr>
                <w:i w:val="1"/>
                <w:iCs w:val="1"/>
                <w:sz w:val="18"/>
                <w:szCs w:val="18"/>
              </w:rPr>
            </w:pPr>
            <w:r w:rsidDel="00000000" w:rsidR="00000000" w:rsidRPr="00000000">
              <w:rPr>
                <w:i w:val="1"/>
                <w:iCs w:val="1"/>
                <w:sz w:val="18"/>
                <w:szCs w:val="18"/>
                <w:rtl w:val="0"/>
              </w:rPr>
              <w:t xml:space="preserve">License - must comply with PubMed's terms of service for API usage guidelines</w:t>
            </w:r>
          </w:p>
        </w:tc>
      </w:tr>
      <w:tr>
        <w:trPr>
          <w:cantSplit w:val="0"/>
          <w:trHeight w:val="1032" w:hRule="atLeast"/>
          <w:tblHeader w:val="0"/>
        </w:trPr>
        <w:tc>
          <w:tcPr/>
          <w:p w:rsidR="00000000" w:rsidDel="00000000" w:rsidP="00000000" w:rsidRDefault="00000000" w:rsidRPr="00000000" w14:paraId="000002B1">
            <w:pPr>
              <w:rPr>
                <w:i w:val="1"/>
                <w:iCs w:val="1"/>
                <w:sz w:val="18"/>
                <w:szCs w:val="18"/>
              </w:rPr>
            </w:pPr>
            <w:r w:rsidDel="00000000" w:rsidR="00000000" w:rsidRPr="00000000">
              <w:rPr>
                <w:i w:val="1"/>
                <w:iCs w:val="1"/>
                <w:sz w:val="18"/>
                <w:szCs w:val="18"/>
                <w:rtl w:val="0"/>
              </w:rPr>
              <w:t xml:space="preserve">Supplement Advisor MCP Server</w:t>
            </w:r>
          </w:p>
        </w:tc>
        <w:tc>
          <w:tcPr/>
          <w:p w:rsidR="00000000" w:rsidDel="00000000" w:rsidP="00000000" w:rsidRDefault="00000000" w:rsidRPr="00000000" w14:paraId="000002B2">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2B3">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2B4">
            <w:pPr>
              <w:rPr>
                <w:i w:val="1"/>
                <w:iCs w:val="1"/>
              </w:rPr>
            </w:pPr>
            <w:r w:rsidDel="00000000" w:rsidR="00000000" w:rsidRPr="00000000">
              <w:rPr>
                <w:i w:val="1"/>
                <w:iCs w:val="1"/>
                <w:rtl w:val="0"/>
              </w:rPr>
              <w:t xml:space="preserve">Recommends supplements based on user’s needs</w:t>
            </w:r>
          </w:p>
        </w:tc>
        <w:tc>
          <w:tcPr/>
          <w:p w:rsidR="00000000" w:rsidDel="00000000" w:rsidP="00000000" w:rsidRDefault="00000000" w:rsidRPr="00000000" w14:paraId="000002B5">
            <w:pPr>
              <w:rPr>
                <w:i w:val="1"/>
                <w:iCs w:val="1"/>
              </w:rPr>
            </w:pPr>
            <w:hyperlink r:id="rId23">
              <w:r w:rsidDel="00000000" w:rsidR="00000000" w:rsidRPr="00000000">
                <w:rPr>
                  <w:i w:val="1"/>
                  <w:iCs w:val="1"/>
                  <w:color w:val="1155cc"/>
                  <w:u w:val="single"/>
                  <w:rtl w:val="0"/>
                </w:rPr>
                <w:t xml:space="preserve">erinheit451</w:t>
              </w:r>
            </w:hyperlink>
            <w:r w:rsidDel="00000000" w:rsidR="00000000" w:rsidRPr="00000000">
              <w:rPr>
                <w:rtl w:val="0"/>
              </w:rPr>
            </w:r>
          </w:p>
        </w:tc>
        <w:tc>
          <w:tcPr/>
          <w:p w:rsidR="00000000" w:rsidDel="00000000" w:rsidP="00000000" w:rsidRDefault="00000000" w:rsidRPr="00000000" w14:paraId="000002B6">
            <w:pPr>
              <w:rPr>
                <w:i w:val="1"/>
                <w:iCs w:val="1"/>
                <w:sz w:val="18"/>
                <w:szCs w:val="18"/>
              </w:rPr>
            </w:pPr>
            <w:hyperlink r:id="rId24">
              <w:r w:rsidDel="00000000" w:rsidR="00000000" w:rsidRPr="00000000">
                <w:rPr>
                  <w:i w:val="1"/>
                  <w:iCs w:val="1"/>
                  <w:color w:val="1155cc"/>
                  <w:sz w:val="18"/>
                  <w:szCs w:val="18"/>
                  <w:u w:val="single"/>
                  <w:rtl w:val="0"/>
                </w:rPr>
                <w:t xml:space="preserve">https://github.com/erinheit451/supplement-advisor-mcp</w:t>
              </w:r>
            </w:hyperlink>
            <w:r w:rsidDel="00000000" w:rsidR="00000000" w:rsidRPr="00000000">
              <w:rPr>
                <w:rtl w:val="0"/>
              </w:rPr>
            </w:r>
          </w:p>
          <w:p w:rsidR="00000000" w:rsidDel="00000000" w:rsidP="00000000" w:rsidRDefault="00000000" w:rsidRPr="00000000" w14:paraId="000002B7">
            <w:pPr>
              <w:rPr>
                <w:i w:val="1"/>
                <w:iCs w:val="1"/>
                <w:sz w:val="18"/>
                <w:szCs w:val="18"/>
              </w:rPr>
            </w:pPr>
            <w:r w:rsidDel="00000000" w:rsidR="00000000" w:rsidRPr="00000000">
              <w:rPr>
                <w:rtl w:val="0"/>
              </w:rPr>
            </w:r>
          </w:p>
        </w:tc>
        <w:tc>
          <w:tcPr/>
          <w:p w:rsidR="00000000" w:rsidDel="00000000" w:rsidP="00000000" w:rsidRDefault="00000000" w:rsidRPr="00000000" w14:paraId="000002B8">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2B9">
            <w:pPr>
              <w:rPr>
                <w:i w:val="1"/>
                <w:iCs w:val="1"/>
                <w:sz w:val="18"/>
                <w:szCs w:val="18"/>
              </w:rPr>
            </w:pPr>
            <w:r w:rsidDel="00000000" w:rsidR="00000000" w:rsidRPr="00000000">
              <w:rPr>
                <w:i w:val="1"/>
                <w:iCs w:val="1"/>
                <w:sz w:val="18"/>
                <w:szCs w:val="18"/>
                <w:rtl w:val="0"/>
              </w:rPr>
              <w:t xml:space="preserve">Github</w:t>
            </w:r>
          </w:p>
          <w:p w:rsidR="00000000" w:rsidDel="00000000" w:rsidP="00000000" w:rsidRDefault="00000000" w:rsidRPr="00000000" w14:paraId="000002BA">
            <w:pPr>
              <w:rPr>
                <w:i w:val="1"/>
                <w:iCs w:val="1"/>
                <w:sz w:val="18"/>
                <w:szCs w:val="18"/>
              </w:rPr>
            </w:pPr>
            <w:hyperlink r:id="rId25">
              <w:r w:rsidDel="00000000" w:rsidR="00000000" w:rsidRPr="00000000">
                <w:rPr>
                  <w:i w:val="1"/>
                  <w:iCs w:val="1"/>
                  <w:color w:val="1155cc"/>
                  <w:sz w:val="18"/>
                  <w:szCs w:val="18"/>
                  <w:u w:val="single"/>
                  <w:rtl w:val="0"/>
                </w:rPr>
                <w:t xml:space="preserve">MIT license</w:t>
              </w:r>
            </w:hyperlink>
            <w:r w:rsidDel="00000000" w:rsidR="00000000" w:rsidRPr="00000000">
              <w:rPr>
                <w:rtl w:val="0"/>
              </w:rPr>
            </w:r>
          </w:p>
          <w:p w:rsidR="00000000" w:rsidDel="00000000" w:rsidP="00000000" w:rsidRDefault="00000000" w:rsidRPr="00000000" w14:paraId="000002BB">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BC">
            <w:pPr>
              <w:rPr>
                <w:i w:val="1"/>
                <w:iCs w:val="1"/>
                <w:sz w:val="18"/>
                <w:szCs w:val="18"/>
              </w:rPr>
            </w:pPr>
            <w:r w:rsidDel="00000000" w:rsidR="00000000" w:rsidRPr="00000000">
              <w:rPr>
                <w:i w:val="1"/>
                <w:iCs w:val="1"/>
                <w:sz w:val="18"/>
                <w:szCs w:val="18"/>
                <w:rtl w:val="0"/>
              </w:rPr>
              <w:t xml:space="preserve">OpenFDA MCP Server</w:t>
            </w:r>
          </w:p>
        </w:tc>
        <w:tc>
          <w:tcPr/>
          <w:p w:rsidR="00000000" w:rsidDel="00000000" w:rsidP="00000000" w:rsidRDefault="00000000" w:rsidRPr="00000000" w14:paraId="000002BD">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2BE">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2BF">
            <w:pPr>
              <w:rPr>
                <w:i w:val="1"/>
                <w:iCs w:val="1"/>
              </w:rPr>
            </w:pPr>
            <w:r w:rsidDel="00000000" w:rsidR="00000000" w:rsidRPr="00000000">
              <w:rPr>
                <w:i w:val="1"/>
                <w:iCs w:val="1"/>
                <w:rtl w:val="0"/>
              </w:rPr>
              <w:t xml:space="preserve">Provides safety and regulatory information on FDA-regulated products (recalls, adverse effects, shortages)</w:t>
            </w:r>
          </w:p>
        </w:tc>
        <w:tc>
          <w:tcPr/>
          <w:p w:rsidR="00000000" w:rsidDel="00000000" w:rsidP="00000000" w:rsidRDefault="00000000" w:rsidRPr="00000000" w14:paraId="000002C0">
            <w:pPr>
              <w:rPr>
                <w:i w:val="1"/>
                <w:iCs w:val="1"/>
              </w:rPr>
            </w:pPr>
            <w:hyperlink r:id="rId26">
              <w:r w:rsidDel="00000000" w:rsidR="00000000" w:rsidRPr="00000000">
                <w:rPr>
                  <w:i w:val="1"/>
                  <w:iCs w:val="1"/>
                  <w:color w:val="1155cc"/>
                  <w:u w:val="single"/>
                  <w:rtl w:val="0"/>
                </w:rPr>
                <w:t xml:space="preserve">Augmented Nature</w:t>
              </w:r>
            </w:hyperlink>
            <w:r w:rsidDel="00000000" w:rsidR="00000000" w:rsidRPr="00000000">
              <w:rPr>
                <w:rtl w:val="0"/>
              </w:rPr>
            </w:r>
          </w:p>
        </w:tc>
        <w:tc>
          <w:tcPr/>
          <w:p w:rsidR="00000000" w:rsidDel="00000000" w:rsidP="00000000" w:rsidRDefault="00000000" w:rsidRPr="00000000" w14:paraId="000002C1">
            <w:pPr>
              <w:rPr>
                <w:i w:val="1"/>
                <w:iCs w:val="1"/>
                <w:sz w:val="18"/>
                <w:szCs w:val="18"/>
              </w:rPr>
            </w:pPr>
            <w:hyperlink r:id="rId27">
              <w:r w:rsidDel="00000000" w:rsidR="00000000" w:rsidRPr="00000000">
                <w:rPr>
                  <w:i w:val="1"/>
                  <w:iCs w:val="1"/>
                  <w:color w:val="1155cc"/>
                  <w:sz w:val="18"/>
                  <w:szCs w:val="18"/>
                  <w:u w:val="single"/>
                  <w:rtl w:val="0"/>
                </w:rPr>
                <w:t xml:space="preserve">https://github.com/Augmented-Nature/OpenFDA-MCP-Server</w:t>
              </w:r>
            </w:hyperlink>
            <w:r w:rsidDel="00000000" w:rsidR="00000000" w:rsidRPr="00000000">
              <w:rPr>
                <w:rtl w:val="0"/>
              </w:rPr>
            </w:r>
          </w:p>
          <w:p w:rsidR="00000000" w:rsidDel="00000000" w:rsidP="00000000" w:rsidRDefault="00000000" w:rsidRPr="00000000" w14:paraId="000002C2">
            <w:pPr>
              <w:rPr>
                <w:i w:val="1"/>
                <w:iCs w:val="1"/>
                <w:sz w:val="18"/>
                <w:szCs w:val="18"/>
              </w:rPr>
            </w:pPr>
            <w:r w:rsidDel="00000000" w:rsidR="00000000" w:rsidRPr="00000000">
              <w:rPr>
                <w:rtl w:val="0"/>
              </w:rPr>
            </w:r>
          </w:p>
        </w:tc>
        <w:tc>
          <w:tcPr/>
          <w:p w:rsidR="00000000" w:rsidDel="00000000" w:rsidP="00000000" w:rsidRDefault="00000000" w:rsidRPr="00000000" w14:paraId="000002C3">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2C4">
            <w:pPr>
              <w:rPr>
                <w:i w:val="1"/>
                <w:iCs w:val="1"/>
                <w:sz w:val="18"/>
                <w:szCs w:val="18"/>
              </w:rPr>
            </w:pPr>
            <w:r w:rsidDel="00000000" w:rsidR="00000000" w:rsidRPr="00000000">
              <w:rPr>
                <w:i w:val="1"/>
                <w:iCs w:val="1"/>
                <w:sz w:val="18"/>
                <w:szCs w:val="18"/>
                <w:rtl w:val="0"/>
              </w:rPr>
              <w:t xml:space="preserve">Github</w:t>
            </w:r>
          </w:p>
          <w:p w:rsidR="00000000" w:rsidDel="00000000" w:rsidP="00000000" w:rsidRDefault="00000000" w:rsidRPr="00000000" w14:paraId="000002C5">
            <w:pPr>
              <w:rPr>
                <w:i w:val="1"/>
                <w:iCs w:val="1"/>
                <w:sz w:val="18"/>
                <w:szCs w:val="18"/>
              </w:rPr>
            </w:pPr>
            <w:hyperlink r:id="rId28">
              <w:r w:rsidDel="00000000" w:rsidR="00000000" w:rsidRPr="00000000">
                <w:rPr>
                  <w:i w:val="1"/>
                  <w:iCs w:val="1"/>
                  <w:color w:val="1155cc"/>
                  <w:sz w:val="18"/>
                  <w:szCs w:val="18"/>
                  <w:u w:val="single"/>
                  <w:rtl w:val="0"/>
                </w:rPr>
                <w:t xml:space="preserve">license</w:t>
              </w:r>
            </w:hyperlink>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C6">
            <w:pPr>
              <w:rPr>
                <w:i w:val="1"/>
                <w:iCs w:val="1"/>
                <w:sz w:val="18"/>
                <w:szCs w:val="18"/>
              </w:rPr>
            </w:pPr>
            <w:r w:rsidDel="00000000" w:rsidR="00000000" w:rsidRPr="00000000">
              <w:rPr>
                <w:i w:val="1"/>
                <w:iCs w:val="1"/>
                <w:sz w:val="18"/>
                <w:szCs w:val="18"/>
                <w:rtl w:val="0"/>
              </w:rPr>
              <w:t xml:space="preserve">iHerb-CLI</w:t>
            </w:r>
          </w:p>
        </w:tc>
        <w:tc>
          <w:tcPr/>
          <w:p w:rsidR="00000000" w:rsidDel="00000000" w:rsidP="00000000" w:rsidRDefault="00000000" w:rsidRPr="00000000" w14:paraId="000002C7">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2C8">
            <w:pPr>
              <w:rPr>
                <w:i w:val="1"/>
                <w:iCs w:val="1"/>
              </w:rPr>
            </w:pPr>
            <w:r w:rsidDel="00000000" w:rsidR="00000000" w:rsidRPr="00000000">
              <w:rPr>
                <w:i w:val="1"/>
                <w:iCs w:val="1"/>
                <w:rtl w:val="0"/>
              </w:rPr>
              <w:t xml:space="preserve">Third-party Client</w:t>
            </w:r>
          </w:p>
        </w:tc>
        <w:tc>
          <w:tcPr/>
          <w:p w:rsidR="00000000" w:rsidDel="00000000" w:rsidP="00000000" w:rsidRDefault="00000000" w:rsidRPr="00000000" w14:paraId="000002C9">
            <w:pPr>
              <w:rPr>
                <w:i w:val="1"/>
                <w:iCs w:val="1"/>
              </w:rPr>
            </w:pPr>
            <w:r w:rsidDel="00000000" w:rsidR="00000000" w:rsidRPr="00000000">
              <w:rPr>
                <w:i w:val="1"/>
                <w:iCs w:val="1"/>
                <w:rtl w:val="0"/>
              </w:rPr>
              <w:t xml:space="preserve">Provides pricing and reviews for supplements from iHerb</w:t>
            </w:r>
          </w:p>
        </w:tc>
        <w:tc>
          <w:tcPr/>
          <w:p w:rsidR="00000000" w:rsidDel="00000000" w:rsidP="00000000" w:rsidRDefault="00000000" w:rsidRPr="00000000" w14:paraId="000002CA">
            <w:pPr>
              <w:rPr>
                <w:i w:val="1"/>
                <w:iCs w:val="1"/>
              </w:rPr>
            </w:pPr>
            <w:hyperlink r:id="rId29">
              <w:r w:rsidDel="00000000" w:rsidR="00000000" w:rsidRPr="00000000">
                <w:rPr>
                  <w:i w:val="1"/>
                  <w:iCs w:val="1"/>
                  <w:color w:val="1155cc"/>
                  <w:u w:val="single"/>
                  <w:rtl w:val="0"/>
                </w:rPr>
                <w:t xml:space="preserve">SeverinAlexB</w:t>
              </w:r>
            </w:hyperlink>
            <w:r w:rsidDel="00000000" w:rsidR="00000000" w:rsidRPr="00000000">
              <w:rPr>
                <w:rtl w:val="0"/>
              </w:rPr>
            </w:r>
          </w:p>
        </w:tc>
        <w:tc>
          <w:tcPr/>
          <w:p w:rsidR="00000000" w:rsidDel="00000000" w:rsidP="00000000" w:rsidRDefault="00000000" w:rsidRPr="00000000" w14:paraId="000002CB">
            <w:pPr>
              <w:rPr>
                <w:i w:val="1"/>
                <w:iCs w:val="1"/>
                <w:sz w:val="18"/>
                <w:szCs w:val="18"/>
              </w:rPr>
            </w:pPr>
            <w:hyperlink r:id="rId30">
              <w:r w:rsidDel="00000000" w:rsidR="00000000" w:rsidRPr="00000000">
                <w:rPr>
                  <w:i w:val="1"/>
                  <w:iCs w:val="1"/>
                  <w:color w:val="1155cc"/>
                  <w:sz w:val="18"/>
                  <w:szCs w:val="18"/>
                  <w:u w:val="single"/>
                  <w:rtl w:val="0"/>
                </w:rPr>
                <w:t xml:space="preserve">https://github.com/SeverinAlexB/iherb-cli</w:t>
              </w:r>
            </w:hyperlink>
            <w:r w:rsidDel="00000000" w:rsidR="00000000" w:rsidRPr="00000000">
              <w:rPr>
                <w:rtl w:val="0"/>
              </w:rPr>
            </w:r>
          </w:p>
          <w:p w:rsidR="00000000" w:rsidDel="00000000" w:rsidP="00000000" w:rsidRDefault="00000000" w:rsidRPr="00000000" w14:paraId="000002CC">
            <w:pPr>
              <w:rPr>
                <w:i w:val="1"/>
                <w:iCs w:val="1"/>
                <w:sz w:val="18"/>
                <w:szCs w:val="18"/>
              </w:rPr>
            </w:pPr>
            <w:r w:rsidDel="00000000" w:rsidR="00000000" w:rsidRPr="00000000">
              <w:rPr>
                <w:rtl w:val="0"/>
              </w:rPr>
            </w:r>
          </w:p>
        </w:tc>
        <w:tc>
          <w:tcPr/>
          <w:p w:rsidR="00000000" w:rsidDel="00000000" w:rsidP="00000000" w:rsidRDefault="00000000" w:rsidRPr="00000000" w14:paraId="000002CD">
            <w:pPr>
              <w:rPr>
                <w:i w:val="1"/>
                <w:iCs w:val="1"/>
                <w:sz w:val="18"/>
                <w:szCs w:val="18"/>
              </w:rPr>
            </w:pPr>
            <w:r w:rsidDel="00000000" w:rsidR="00000000" w:rsidRPr="00000000">
              <w:rPr>
                <w:i w:val="1"/>
                <w:iCs w:val="1"/>
                <w:sz w:val="18"/>
                <w:szCs w:val="18"/>
                <w:rtl w:val="0"/>
              </w:rPr>
              <w:t xml:space="preserve">Open-source github</w:t>
            </w:r>
          </w:p>
          <w:p w:rsidR="00000000" w:rsidDel="00000000" w:rsidP="00000000" w:rsidRDefault="00000000" w:rsidRPr="00000000" w14:paraId="000002CE">
            <w:pPr>
              <w:rPr>
                <w:i w:val="1"/>
                <w:iCs w:val="1"/>
                <w:sz w:val="18"/>
                <w:szCs w:val="18"/>
              </w:rPr>
            </w:pPr>
            <w:hyperlink r:id="rId31">
              <w:r w:rsidDel="00000000" w:rsidR="00000000" w:rsidRPr="00000000">
                <w:rPr>
                  <w:i w:val="1"/>
                  <w:iCs w:val="1"/>
                  <w:color w:val="1155cc"/>
                  <w:sz w:val="18"/>
                  <w:szCs w:val="18"/>
                  <w:u w:val="single"/>
                  <w:rtl w:val="0"/>
                </w:rPr>
                <w:t xml:space="preserve">MIT license</w:t>
              </w:r>
            </w:hyperlink>
            <w:r w:rsidDel="00000000" w:rsidR="00000000" w:rsidRPr="00000000">
              <w:rPr>
                <w:rtl w:val="0"/>
              </w:rPr>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External Ontologies, Vocabularies, or other Model Services</w:t>
      </w:r>
    </w:p>
    <w:tbl>
      <w:tblPr>
        <w:tblStyle w:val="Table10"/>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18"/>
        <w:gridCol w:w="1073"/>
        <w:gridCol w:w="1337"/>
        <w:gridCol w:w="1212"/>
        <w:gridCol w:w="1681"/>
        <w:gridCol w:w="1356"/>
        <w:gridCol w:w="1079"/>
        <w:tblGridChange w:id="0">
          <w:tblGrid>
            <w:gridCol w:w="1118"/>
            <w:gridCol w:w="1073"/>
            <w:gridCol w:w="1337"/>
            <w:gridCol w:w="1212"/>
            <w:gridCol w:w="1681"/>
            <w:gridCol w:w="1356"/>
            <w:gridCol w:w="1079"/>
          </w:tblGrid>
        </w:tblGridChange>
      </w:tblGrid>
      <w:tr>
        <w:trPr>
          <w:cantSplit w:val="0"/>
          <w:tblHeader w:val="0"/>
        </w:trPr>
        <w:tc>
          <w:tcPr/>
          <w:p w:rsidR="00000000" w:rsidDel="00000000" w:rsidP="00000000" w:rsidRDefault="00000000" w:rsidRPr="00000000" w14:paraId="000002D2">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D3">
            <w:pPr>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2D4">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D5">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D6">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D7">
            <w:pPr>
              <w:rPr>
                <w:sz w:val="18"/>
                <w:szCs w:val="18"/>
              </w:rPr>
            </w:pPr>
            <w:r w:rsidDel="00000000" w:rsidR="00000000" w:rsidRPr="00000000">
              <w:rPr>
                <w:sz w:val="18"/>
                <w:szCs w:val="18"/>
                <w:rtl w:val="0"/>
              </w:rPr>
              <w:t xml:space="preserve">Describes/Uses</w:t>
            </w:r>
          </w:p>
        </w:tc>
        <w:tc>
          <w:tcPr/>
          <w:p w:rsidR="00000000" w:rsidDel="00000000" w:rsidP="00000000" w:rsidRDefault="00000000" w:rsidRPr="00000000" w14:paraId="000002D8">
            <w:pPr>
              <w:rPr>
                <w:sz w:val="18"/>
                <w:szCs w:val="18"/>
              </w:rPr>
            </w:pPr>
            <w:r w:rsidDel="00000000" w:rsidR="00000000" w:rsidRPr="00000000">
              <w:rPr>
                <w:sz w:val="18"/>
                <w:szCs w:val="18"/>
                <w:rtl w:val="0"/>
              </w:rPr>
              <w:t xml:space="preserve">Access Policies &amp; Usage</w:t>
            </w:r>
          </w:p>
        </w:tc>
      </w:tr>
      <w:tr>
        <w:trPr>
          <w:cantSplit w:val="0"/>
          <w:tblHeader w:val="0"/>
        </w:trPr>
        <w:tc>
          <w:tcPr/>
          <w:p w:rsidR="00000000" w:rsidDel="00000000" w:rsidP="00000000" w:rsidRDefault="00000000" w:rsidRPr="00000000" w14:paraId="000002D9">
            <w:pPr>
              <w:rPr>
                <w:i w:val="1"/>
                <w:iCs w:val="1"/>
                <w:sz w:val="18"/>
                <w:szCs w:val="18"/>
              </w:rPr>
            </w:pPr>
            <w:r w:rsidDel="00000000" w:rsidR="00000000" w:rsidRPr="00000000">
              <w:rPr>
                <w:i w:val="1"/>
                <w:iCs w:val="1"/>
                <w:sz w:val="18"/>
                <w:szCs w:val="18"/>
                <w:rtl w:val="0"/>
              </w:rPr>
              <w:t xml:space="preserve">(ontology, vocabulary, or model name)</w:t>
            </w:r>
          </w:p>
        </w:tc>
        <w:tc>
          <w:tcPr/>
          <w:p w:rsidR="00000000" w:rsidDel="00000000" w:rsidP="00000000" w:rsidRDefault="00000000" w:rsidRPr="00000000" w14:paraId="000002DA">
            <w:pPr>
              <w:rPr>
                <w:i w:val="1"/>
                <w:iCs w:val="1"/>
                <w:sz w:val="18"/>
                <w:szCs w:val="18"/>
              </w:rPr>
            </w:pPr>
            <w:r w:rsidDel="00000000" w:rsidR="00000000" w:rsidRPr="00000000">
              <w:rPr>
                <w:i w:val="1"/>
                <w:iCs w:val="1"/>
                <w:sz w:val="18"/>
                <w:szCs w:val="18"/>
                <w:rtl w:val="0"/>
              </w:rPr>
              <w:t xml:space="preserve">(ontology language and syntactic form, e.g., RDFS -  N3)</w:t>
            </w:r>
          </w:p>
        </w:tc>
        <w:tc>
          <w:tcPr/>
          <w:p w:rsidR="00000000" w:rsidDel="00000000" w:rsidP="00000000" w:rsidRDefault="00000000" w:rsidRPr="00000000" w14:paraId="000002DB">
            <w:pPr>
              <w:rPr>
                <w:i w:val="1"/>
                <w:iCs w:val="1"/>
                <w:sz w:val="18"/>
                <w:szCs w:val="18"/>
              </w:rPr>
            </w:pPr>
            <w:r w:rsidDel="00000000" w:rsidR="00000000" w:rsidRPr="00000000">
              <w:rPr>
                <w:i w:val="1"/>
                <w:iCs w:val="1"/>
                <w:sz w:val="18"/>
                <w:szCs w:val="18"/>
                <w:rtl w:val="0"/>
              </w:rPr>
              <w:t xml:space="preserve">If the service is one that runs a given ontology or model-based application at a given frequency, state that in addition to the basic description</w:t>
            </w:r>
          </w:p>
        </w:tc>
        <w:tc>
          <w:tcPr/>
          <w:p w:rsidR="00000000" w:rsidDel="00000000" w:rsidP="00000000" w:rsidRDefault="00000000" w:rsidRPr="00000000" w14:paraId="000002DC">
            <w:pPr>
              <w:rPr>
                <w:i w:val="1"/>
                <w:iCs w:val="1"/>
                <w:sz w:val="18"/>
                <w:szCs w:val="18"/>
              </w:rPr>
            </w:pPr>
            <w:r w:rsidDel="00000000" w:rsidR="00000000" w:rsidRPr="00000000">
              <w:rPr>
                <w:rtl w:val="0"/>
              </w:rPr>
            </w:r>
          </w:p>
        </w:tc>
        <w:tc>
          <w:tcPr/>
          <w:p w:rsidR="00000000" w:rsidDel="00000000" w:rsidP="00000000" w:rsidRDefault="00000000" w:rsidRPr="00000000" w14:paraId="000002DD">
            <w:pPr>
              <w:rPr>
                <w:i w:val="1"/>
                <w:iCs w:val="1"/>
                <w:sz w:val="18"/>
                <w:szCs w:val="18"/>
              </w:rPr>
            </w:pPr>
            <w:r w:rsidDel="00000000" w:rsidR="00000000" w:rsidRPr="00000000">
              <w:rPr>
                <w:i w:val="1"/>
                <w:iCs w:val="1"/>
                <w:sz w:val="18"/>
                <w:szCs w:val="18"/>
                <w:rtl w:val="0"/>
              </w:rPr>
              <w:t xml:space="preserve">Source (link to the registry or directly to the ontology, vocabulary, or model where that model is maintained, if available)</w:t>
            </w:r>
          </w:p>
        </w:tc>
        <w:tc>
          <w:tcPr/>
          <w:p w:rsidR="00000000" w:rsidDel="00000000" w:rsidP="00000000" w:rsidRDefault="00000000" w:rsidRPr="00000000" w14:paraId="000002DE">
            <w:pPr>
              <w:rPr>
                <w:i w:val="1"/>
                <w:iCs w:val="1"/>
                <w:sz w:val="18"/>
                <w:szCs w:val="18"/>
              </w:rPr>
            </w:pPr>
            <w:r w:rsidDel="00000000" w:rsidR="00000000" w:rsidRPr="00000000">
              <w:rPr>
                <w:i w:val="1"/>
                <w:iCs w:val="1"/>
                <w:sz w:val="18"/>
                <w:szCs w:val="18"/>
                <w:rtl w:val="0"/>
              </w:rPr>
              <w:t xml:space="preserve">List of one or more data sources described by and/or used by the model</w:t>
            </w:r>
          </w:p>
        </w:tc>
        <w:tc>
          <w:tcPr/>
          <w:p w:rsidR="00000000" w:rsidDel="00000000" w:rsidP="00000000" w:rsidRDefault="00000000" w:rsidRPr="00000000" w14:paraId="000002DF">
            <w:pPr>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2E0">
            <w:pPr>
              <w:rPr>
                <w:sz w:val="20"/>
                <w:szCs w:val="20"/>
              </w:rPr>
            </w:pPr>
            <w:r w:rsidDel="00000000" w:rsidR="00000000" w:rsidRPr="00000000">
              <w:rPr>
                <w:sz w:val="20"/>
                <w:szCs w:val="20"/>
                <w:rtl w:val="0"/>
              </w:rPr>
              <w:t xml:space="preserve">Representing Agentic Tools in Knowledge Graphs for Structure-Aware Tool Discovery Under Tool Overload</w:t>
            </w:r>
          </w:p>
        </w:tc>
        <w:tc>
          <w:tcPr/>
          <w:p w:rsidR="00000000" w:rsidDel="00000000" w:rsidP="00000000" w:rsidRDefault="00000000" w:rsidRPr="00000000" w14:paraId="000002E1">
            <w:pPr>
              <w:rPr>
                <w:sz w:val="20"/>
                <w:szCs w:val="20"/>
              </w:rPr>
            </w:pPr>
            <w:r w:rsidDel="00000000" w:rsidR="00000000" w:rsidRPr="00000000">
              <w:rPr>
                <w:sz w:val="20"/>
                <w:szCs w:val="20"/>
                <w:rtl w:val="0"/>
              </w:rPr>
              <w:t xml:space="preserve">Paper that proposes high-level ontology (core classes, relationships, taxonomies)</w:t>
            </w:r>
          </w:p>
          <w:p w:rsidR="00000000" w:rsidDel="00000000" w:rsidP="00000000" w:rsidRDefault="00000000" w:rsidRPr="00000000" w14:paraId="000002E2">
            <w:pPr>
              <w:rPr>
                <w:sz w:val="20"/>
                <w:szCs w:val="20"/>
              </w:rPr>
            </w:pPr>
            <w:r w:rsidDel="00000000" w:rsidR="00000000" w:rsidRPr="00000000">
              <w:rPr>
                <w:sz w:val="20"/>
                <w:szCs w:val="20"/>
                <w:rtl w:val="0"/>
              </w:rPr>
              <w:t xml:space="preserve">No access to github or owl/rdf file</w:t>
            </w:r>
          </w:p>
        </w:tc>
        <w:tc>
          <w:tcPr/>
          <w:p w:rsidR="00000000" w:rsidDel="00000000" w:rsidP="00000000" w:rsidRDefault="00000000" w:rsidRPr="00000000" w14:paraId="000002E3">
            <w:pPr>
              <w:rPr>
                <w:sz w:val="20"/>
                <w:szCs w:val="20"/>
              </w:rPr>
            </w:pPr>
            <w:r w:rsidDel="00000000" w:rsidR="00000000" w:rsidRPr="00000000">
              <w:rPr>
                <w:sz w:val="20"/>
                <w:szCs w:val="20"/>
                <w:rtl w:val="0"/>
              </w:rPr>
              <w:t xml:space="preserve">Proposes ontology and KG as layer for tool discovery</w:t>
            </w:r>
          </w:p>
        </w:tc>
        <w:tc>
          <w:tcPr/>
          <w:p w:rsidR="00000000" w:rsidDel="00000000" w:rsidP="00000000" w:rsidRDefault="00000000" w:rsidRPr="00000000" w14:paraId="000002E4">
            <w:pPr>
              <w:rPr>
                <w:sz w:val="20"/>
                <w:szCs w:val="20"/>
              </w:rPr>
            </w:pPr>
            <w:r w:rsidDel="00000000" w:rsidR="00000000" w:rsidRPr="00000000">
              <w:rPr>
                <w:sz w:val="20"/>
                <w:szCs w:val="20"/>
                <w:rtl w:val="0"/>
              </w:rPr>
              <w:t xml:space="preserve">Isaiah Onando Mulang'</w:t>
            </w:r>
          </w:p>
          <w:p w:rsidR="00000000" w:rsidDel="00000000" w:rsidP="00000000" w:rsidRDefault="00000000" w:rsidRPr="00000000" w14:paraId="000002E5">
            <w:pPr>
              <w:rPr>
                <w:sz w:val="20"/>
                <w:szCs w:val="20"/>
              </w:rPr>
            </w:pPr>
            <w:r w:rsidDel="00000000" w:rsidR="00000000" w:rsidRPr="00000000">
              <w:rPr>
                <w:sz w:val="20"/>
                <w:szCs w:val="20"/>
                <w:rtl w:val="0"/>
              </w:rPr>
              <w:t xml:space="preserve">~Isaiah_Onando_Mulang'1</w:t>
            </w:r>
          </w:p>
          <w:p w:rsidR="00000000" w:rsidDel="00000000" w:rsidP="00000000" w:rsidRDefault="00000000" w:rsidRPr="00000000" w14:paraId="000002E6">
            <w:pPr>
              <w:rPr>
                <w:sz w:val="20"/>
                <w:szCs w:val="20"/>
              </w:rPr>
            </w:pPr>
            <w:r w:rsidDel="00000000" w:rsidR="00000000" w:rsidRPr="00000000">
              <w:rPr>
                <w:sz w:val="20"/>
                <w:szCs w:val="20"/>
                <w:rtl w:val="0"/>
              </w:rPr>
              <w:t xml:space="preserve">, Johannes Thaller, Tushar Trivedi, Lars Heling, Felix Sasaki</w:t>
            </w:r>
          </w:p>
          <w:p w:rsidR="00000000" w:rsidDel="00000000" w:rsidP="00000000" w:rsidRDefault="00000000" w:rsidRPr="00000000" w14:paraId="000002E7">
            <w:pPr>
              <w:rPr>
                <w:sz w:val="20"/>
                <w:szCs w:val="20"/>
              </w:rPr>
            </w:pPr>
            <w:r w:rsidDel="00000000" w:rsidR="00000000" w:rsidRPr="00000000">
              <w:rPr>
                <w:rtl w:val="0"/>
              </w:rPr>
            </w:r>
          </w:p>
        </w:tc>
        <w:tc>
          <w:tcPr/>
          <w:p w:rsidR="00000000" w:rsidDel="00000000" w:rsidP="00000000" w:rsidRDefault="00000000" w:rsidRPr="00000000" w14:paraId="000002E8">
            <w:pPr>
              <w:rPr>
                <w:sz w:val="20"/>
                <w:szCs w:val="20"/>
              </w:rPr>
            </w:pPr>
            <w:hyperlink r:id="rId32">
              <w:r w:rsidDel="00000000" w:rsidR="00000000" w:rsidRPr="00000000">
                <w:rPr>
                  <w:color w:val="1155cc"/>
                  <w:sz w:val="20"/>
                  <w:szCs w:val="20"/>
                  <w:u w:val="single"/>
                  <w:rtl w:val="0"/>
                </w:rPr>
                <w:t xml:space="preserve">https://openreview.net/forum?id=7MVoH9Y3mi&amp;noteId=LGfMuSRiu6</w:t>
              </w:r>
            </w:hyperlink>
            <w:r w:rsidDel="00000000" w:rsidR="00000000" w:rsidRPr="00000000">
              <w:rPr>
                <w:rtl w:val="0"/>
              </w:rPr>
            </w:r>
          </w:p>
          <w:p w:rsidR="00000000" w:rsidDel="00000000" w:rsidP="00000000" w:rsidRDefault="00000000" w:rsidRPr="00000000" w14:paraId="000002E9">
            <w:pPr>
              <w:rPr>
                <w:sz w:val="20"/>
                <w:szCs w:val="20"/>
              </w:rPr>
            </w:pPr>
            <w:r w:rsidDel="00000000" w:rsidR="00000000" w:rsidRPr="00000000">
              <w:rPr>
                <w:rtl w:val="0"/>
              </w:rPr>
            </w:r>
          </w:p>
        </w:tc>
        <w:tc>
          <w:tcPr/>
          <w:p w:rsidR="00000000" w:rsidDel="00000000" w:rsidP="00000000" w:rsidRDefault="00000000" w:rsidRPr="00000000" w14:paraId="000002EA">
            <w:pPr>
              <w:rPr>
                <w:sz w:val="20"/>
                <w:szCs w:val="20"/>
              </w:rPr>
            </w:pPr>
            <w:r w:rsidDel="00000000" w:rsidR="00000000" w:rsidRPr="00000000">
              <w:rPr>
                <w:sz w:val="20"/>
                <w:szCs w:val="20"/>
                <w:rtl w:val="0"/>
              </w:rPr>
              <w:t xml:space="preserve">Use cases:</w:t>
            </w:r>
          </w:p>
          <w:p w:rsidR="00000000" w:rsidDel="00000000" w:rsidP="00000000" w:rsidRDefault="00000000" w:rsidRPr="00000000" w14:paraId="000002EB">
            <w:pPr>
              <w:rPr>
                <w:sz w:val="20"/>
                <w:szCs w:val="20"/>
              </w:rPr>
            </w:pPr>
            <w:r w:rsidDel="00000000" w:rsidR="00000000" w:rsidRPr="00000000">
              <w:rPr>
                <w:sz w:val="20"/>
                <w:szCs w:val="20"/>
                <w:rtl w:val="0"/>
              </w:rPr>
              <w:t xml:space="preserve">Discovering tools</w:t>
            </w:r>
          </w:p>
        </w:tc>
        <w:tc>
          <w:tcPr/>
          <w:p w:rsidR="00000000" w:rsidDel="00000000" w:rsidP="00000000" w:rsidRDefault="00000000" w:rsidRPr="00000000" w14:paraId="000002EC">
            <w:pPr>
              <w:rPr>
                <w:sz w:val="20"/>
                <w:szCs w:val="20"/>
              </w:rPr>
            </w:pPr>
            <w:r w:rsidDel="00000000" w:rsidR="00000000" w:rsidRPr="00000000">
              <w:rPr>
                <w:sz w:val="20"/>
                <w:szCs w:val="20"/>
                <w:rtl w:val="0"/>
              </w:rPr>
              <w:t xml:space="preserve">Creative Commons License Attribution 4.0 International (CC BY 4.0).</w:t>
            </w:r>
          </w:p>
        </w:tc>
      </w:tr>
      <w:tr>
        <w:trPr>
          <w:cantSplit w:val="0"/>
          <w:tblHeader w:val="0"/>
        </w:trPr>
        <w:tc>
          <w:tcPr/>
          <w:p w:rsidR="00000000" w:rsidDel="00000000" w:rsidP="00000000" w:rsidRDefault="00000000" w:rsidRPr="00000000" w14:paraId="000002ED">
            <w:pPr>
              <w:rPr>
                <w:sz w:val="20"/>
                <w:szCs w:val="20"/>
              </w:rPr>
            </w:pPr>
            <w:r w:rsidDel="00000000" w:rsidR="00000000" w:rsidRPr="00000000">
              <w:rPr>
                <w:sz w:val="20"/>
                <w:szCs w:val="20"/>
                <w:rtl w:val="0"/>
              </w:rPr>
              <w:t xml:space="preserve">AgentO</w:t>
            </w:r>
          </w:p>
        </w:tc>
        <w:tc>
          <w:tcPr/>
          <w:p w:rsidR="00000000" w:rsidDel="00000000" w:rsidP="00000000" w:rsidRDefault="00000000" w:rsidRPr="00000000" w14:paraId="000002EE">
            <w:pPr>
              <w:rPr>
                <w:sz w:val="20"/>
                <w:szCs w:val="20"/>
              </w:rPr>
            </w:pPr>
            <w:r w:rsidDel="00000000" w:rsidR="00000000" w:rsidRPr="00000000">
              <w:rPr>
                <w:sz w:val="20"/>
                <w:szCs w:val="20"/>
                <w:rtl w:val="0"/>
              </w:rPr>
              <w:t xml:space="preserve">Ontology file (RDF/OWL)</w:t>
            </w:r>
          </w:p>
        </w:tc>
        <w:tc>
          <w:tcPr/>
          <w:p w:rsidR="00000000" w:rsidDel="00000000" w:rsidP="00000000" w:rsidRDefault="00000000" w:rsidRPr="00000000" w14:paraId="000002EF">
            <w:pPr>
              <w:rPr>
                <w:sz w:val="20"/>
                <w:szCs w:val="20"/>
              </w:rPr>
            </w:pPr>
            <w:r w:rsidDel="00000000" w:rsidR="00000000" w:rsidRPr="00000000">
              <w:rPr>
                <w:sz w:val="20"/>
                <w:szCs w:val="20"/>
                <w:rtl w:val="0"/>
              </w:rPr>
              <w:t xml:space="preserve">Formalizes core concepts, roles, and relationships necessary to describe contemporary agent-based and workflow-oriented AI systems, with particular emphasis on LLM-driven agent frameworks</w:t>
            </w:r>
          </w:p>
        </w:tc>
        <w:tc>
          <w:tcPr/>
          <w:p w:rsidR="00000000" w:rsidDel="00000000" w:rsidP="00000000" w:rsidRDefault="00000000" w:rsidRPr="00000000" w14:paraId="000002F0">
            <w:pPr>
              <w:rPr>
                <w:sz w:val="20"/>
                <w:szCs w:val="20"/>
              </w:rPr>
            </w:pPr>
            <w:r w:rsidDel="00000000" w:rsidR="00000000" w:rsidRPr="00000000">
              <w:rPr>
                <w:sz w:val="20"/>
                <w:szCs w:val="20"/>
                <w:rtl w:val="0"/>
              </w:rPr>
              <w:t xml:space="preserve">Kabul Kurniawan, Fajar J. Ekaputra</w:t>
            </w:r>
          </w:p>
        </w:tc>
        <w:tc>
          <w:tcPr/>
          <w:p w:rsidR="00000000" w:rsidDel="00000000" w:rsidP="00000000" w:rsidRDefault="00000000" w:rsidRPr="00000000" w14:paraId="000002F1">
            <w:pPr>
              <w:rPr>
                <w:sz w:val="20"/>
                <w:szCs w:val="20"/>
              </w:rPr>
            </w:pPr>
            <w:hyperlink r:id="rId33">
              <w:r w:rsidDel="00000000" w:rsidR="00000000" w:rsidRPr="00000000">
                <w:rPr>
                  <w:color w:val="1155cc"/>
                  <w:sz w:val="20"/>
                  <w:szCs w:val="20"/>
                  <w:u w:val="single"/>
                  <w:rtl w:val="0"/>
                </w:rPr>
                <w:t xml:space="preserve">https://sepses.ifs.tuwien.ac.at/onto/index-en.html</w:t>
              </w:r>
            </w:hyperlink>
            <w:r w:rsidDel="00000000" w:rsidR="00000000" w:rsidRPr="00000000">
              <w:rPr>
                <w:rtl w:val="0"/>
              </w:rPr>
            </w:r>
          </w:p>
          <w:p w:rsidR="00000000" w:rsidDel="00000000" w:rsidP="00000000" w:rsidRDefault="00000000" w:rsidRPr="00000000" w14:paraId="000002F2">
            <w:pPr>
              <w:rPr>
                <w:sz w:val="20"/>
                <w:szCs w:val="20"/>
              </w:rPr>
            </w:pPr>
            <w:r w:rsidDel="00000000" w:rsidR="00000000" w:rsidRPr="00000000">
              <w:rPr>
                <w:rtl w:val="0"/>
              </w:rPr>
            </w:r>
          </w:p>
        </w:tc>
        <w:tc>
          <w:tcPr/>
          <w:p w:rsidR="00000000" w:rsidDel="00000000" w:rsidP="00000000" w:rsidRDefault="00000000" w:rsidRPr="00000000" w14:paraId="000002F3">
            <w:pPr>
              <w:rPr>
                <w:sz w:val="20"/>
                <w:szCs w:val="20"/>
              </w:rPr>
            </w:pPr>
            <w:r w:rsidDel="00000000" w:rsidR="00000000" w:rsidRPr="00000000">
              <w:rPr>
                <w:sz w:val="20"/>
                <w:szCs w:val="20"/>
                <w:rtl w:val="0"/>
              </w:rPr>
              <w:t xml:space="preserve">Use cases:</w:t>
            </w:r>
          </w:p>
          <w:p w:rsidR="00000000" w:rsidDel="00000000" w:rsidP="00000000" w:rsidRDefault="00000000" w:rsidRPr="00000000" w14:paraId="000002F4">
            <w:pPr>
              <w:rPr>
                <w:sz w:val="20"/>
                <w:szCs w:val="20"/>
              </w:rPr>
            </w:pPr>
            <w:r w:rsidDel="00000000" w:rsidR="00000000" w:rsidRPr="00000000">
              <w:rPr>
                <w:sz w:val="20"/>
                <w:szCs w:val="20"/>
                <w:rtl w:val="0"/>
              </w:rPr>
              <w:t xml:space="preserve">Workflow reconstruction</w:t>
            </w:r>
          </w:p>
          <w:p w:rsidR="00000000" w:rsidDel="00000000" w:rsidP="00000000" w:rsidRDefault="00000000" w:rsidRPr="00000000" w14:paraId="000002F5">
            <w:pPr>
              <w:rPr>
                <w:sz w:val="20"/>
                <w:szCs w:val="20"/>
              </w:rPr>
            </w:pPr>
            <w:r w:rsidDel="00000000" w:rsidR="00000000" w:rsidRPr="00000000">
              <w:rPr>
                <w:sz w:val="20"/>
                <w:szCs w:val="20"/>
                <w:rtl w:val="0"/>
              </w:rPr>
              <w:t xml:space="preserve">Workflow reuse</w:t>
            </w:r>
          </w:p>
          <w:p w:rsidR="00000000" w:rsidDel="00000000" w:rsidP="00000000" w:rsidRDefault="00000000" w:rsidRPr="00000000" w14:paraId="000002F6">
            <w:pPr>
              <w:rPr>
                <w:sz w:val="20"/>
                <w:szCs w:val="20"/>
              </w:rPr>
            </w:pPr>
            <w:r w:rsidDel="00000000" w:rsidR="00000000" w:rsidRPr="00000000">
              <w:rPr>
                <w:sz w:val="20"/>
                <w:szCs w:val="20"/>
                <w:rtl w:val="0"/>
              </w:rPr>
              <w:t xml:space="preserve">Workflow auditing</w:t>
            </w:r>
          </w:p>
          <w:p w:rsidR="00000000" w:rsidDel="00000000" w:rsidP="00000000" w:rsidRDefault="00000000" w:rsidRPr="00000000" w14:paraId="000002F7">
            <w:pPr>
              <w:rPr>
                <w:sz w:val="20"/>
                <w:szCs w:val="20"/>
              </w:rPr>
            </w:pPr>
            <w:r w:rsidDel="00000000" w:rsidR="00000000" w:rsidRPr="00000000">
              <w:rPr>
                <w:sz w:val="20"/>
                <w:szCs w:val="20"/>
                <w:rtl w:val="0"/>
              </w:rPr>
              <w:t xml:space="preserve">Captured classes: Agent, Task, Tool, Goal, Role, Capability, Workflow Pattern, Workflow Step</w:t>
            </w:r>
          </w:p>
        </w:tc>
        <w:tc>
          <w:tcPr/>
          <w:p w:rsidR="00000000" w:rsidDel="00000000" w:rsidP="00000000" w:rsidRDefault="00000000" w:rsidRPr="00000000" w14:paraId="000002F8">
            <w:pPr>
              <w:rPr>
                <w:sz w:val="20"/>
                <w:szCs w:val="20"/>
              </w:rPr>
            </w:pPr>
            <w:r w:rsidDel="00000000" w:rsidR="00000000" w:rsidRPr="00000000">
              <w:rPr>
                <w:sz w:val="20"/>
                <w:szCs w:val="20"/>
                <w:rtl w:val="0"/>
              </w:rPr>
              <w:t xml:space="preserve">Creative Commons License Attribution 4.0 International (CC BY 4.0).</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rtl w:val="0"/>
        </w:rPr>
      </w:r>
    </w:p>
    <w:p w:rsidR="00000000" w:rsidDel="00000000" w:rsidP="00000000" w:rsidRDefault="00000000" w:rsidRPr="00000000" w14:paraId="000002FB">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11"/>
        <w:tblW w:w="88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78"/>
        <w:gridCol w:w="963"/>
        <w:gridCol w:w="2747"/>
        <w:gridCol w:w="1620"/>
        <w:gridCol w:w="1170"/>
        <w:gridCol w:w="1285"/>
        <w:tblGridChange w:id="0">
          <w:tblGrid>
            <w:gridCol w:w="1078"/>
            <w:gridCol w:w="963"/>
            <w:gridCol w:w="2747"/>
            <w:gridCol w:w="1620"/>
            <w:gridCol w:w="1170"/>
            <w:gridCol w:w="1285"/>
          </w:tblGrid>
        </w:tblGridChange>
      </w:tblGrid>
      <w:tr>
        <w:trPr>
          <w:cantSplit w:val="0"/>
          <w:trHeight w:val="552" w:hRule="atLeast"/>
          <w:tblHeader w:val="0"/>
        </w:trPr>
        <w:tc>
          <w:tcPr/>
          <w:p w:rsidR="00000000" w:rsidDel="00000000" w:rsidP="00000000" w:rsidRDefault="00000000" w:rsidRPr="00000000" w14:paraId="000002FC">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FD">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FE">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FF">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300">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301">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302">
            <w:pPr>
              <w:rPr>
                <w:b w:val="0"/>
                <w:bCs w:val="0"/>
                <w:i w:val="1"/>
                <w:iCs w:val="1"/>
                <w:sz w:val="18"/>
                <w:szCs w:val="18"/>
              </w:rPr>
            </w:pPr>
            <w:r w:rsidDel="00000000" w:rsidR="00000000" w:rsidRPr="00000000">
              <w:rPr>
                <w:i w:val="1"/>
                <w:iCs w:val="1"/>
                <w:sz w:val="18"/>
                <w:szCs w:val="18"/>
                <w:rtl w:val="0"/>
              </w:rPr>
              <w:t xml:space="preserve">(sensor or external service name)</w:t>
            </w:r>
            <w:r w:rsidDel="00000000" w:rsidR="00000000" w:rsidRPr="00000000">
              <w:rPr>
                <w:rtl w:val="0"/>
              </w:rPr>
            </w:r>
          </w:p>
        </w:tc>
        <w:tc>
          <w:tcPr/>
          <w:p w:rsidR="00000000" w:rsidDel="00000000" w:rsidP="00000000" w:rsidRDefault="00000000" w:rsidRPr="00000000" w14:paraId="00000303">
            <w:pPr>
              <w:rPr>
                <w:i w:val="1"/>
                <w:iCs w:val="1"/>
                <w:sz w:val="18"/>
                <w:szCs w:val="18"/>
              </w:rPr>
            </w:pPr>
            <w:r w:rsidDel="00000000" w:rsidR="00000000" w:rsidRPr="00000000">
              <w:rPr>
                <w:rtl w:val="0"/>
              </w:rPr>
            </w:r>
          </w:p>
        </w:tc>
        <w:tc>
          <w:tcPr/>
          <w:p w:rsidR="00000000" w:rsidDel="00000000" w:rsidP="00000000" w:rsidRDefault="00000000" w:rsidRPr="00000000" w14:paraId="00000304">
            <w:pPr>
              <w:rPr>
                <w:i w:val="1"/>
                <w:iCs w:val="1"/>
                <w:sz w:val="18"/>
                <w:szCs w:val="18"/>
              </w:rPr>
            </w:pPr>
            <w:r w:rsidDel="00000000" w:rsidR="00000000" w:rsidRPr="00000000">
              <w:rPr>
                <w:i w:val="1"/>
                <w:iCs w:val="1"/>
                <w:sz w:val="18"/>
                <w:szCs w:val="18"/>
                <w:rtl w:val="0"/>
              </w:rPr>
              <w:t xml:space="preserve">Include a description of the resource as well as availability, if applicable</w:t>
            </w:r>
          </w:p>
        </w:tc>
        <w:tc>
          <w:tcPr/>
          <w:p w:rsidR="00000000" w:rsidDel="00000000" w:rsidP="00000000" w:rsidRDefault="00000000" w:rsidRPr="00000000" w14:paraId="00000305">
            <w:pPr>
              <w:rPr>
                <w:i w:val="1"/>
                <w:iCs w:val="1"/>
                <w:sz w:val="18"/>
                <w:szCs w:val="18"/>
              </w:rPr>
            </w:pPr>
            <w:r w:rsidDel="00000000" w:rsidR="00000000" w:rsidRPr="00000000">
              <w:rPr>
                <w:i w:val="1"/>
                <w:iCs w:val="1"/>
                <w:sz w:val="18"/>
                <w:szCs w:val="18"/>
                <w:rtl w:val="0"/>
              </w:rPr>
              <w:t xml:space="preserve">Primary owner of the service</w:t>
            </w:r>
          </w:p>
        </w:tc>
        <w:tc>
          <w:tcPr/>
          <w:p w:rsidR="00000000" w:rsidDel="00000000" w:rsidP="00000000" w:rsidRDefault="00000000" w:rsidRPr="00000000" w14:paraId="00000306">
            <w:pPr>
              <w:rPr>
                <w:i w:val="1"/>
                <w:iCs w:val="1"/>
                <w:sz w:val="18"/>
                <w:szCs w:val="18"/>
              </w:rPr>
            </w:pPr>
            <w:r w:rsidDel="00000000" w:rsidR="00000000" w:rsidRPr="00000000">
              <w:rPr>
                <w:b w:val="1"/>
                <w:bCs w:val="1"/>
                <w:i w:val="1"/>
                <w:iCs w:val="1"/>
                <w:sz w:val="18"/>
                <w:szCs w:val="18"/>
                <w:rtl w:val="0"/>
              </w:rPr>
              <w:t xml:space="preserve">Application or service URL</w:t>
            </w:r>
            <w:r w:rsidDel="00000000" w:rsidR="00000000" w:rsidRPr="00000000">
              <w:rPr>
                <w:i w:val="1"/>
                <w:iCs w:val="1"/>
                <w:sz w:val="18"/>
                <w:szCs w:val="18"/>
                <w:rtl w:val="0"/>
              </w:rPr>
              <w:t xml:space="preserve">; if subscription based, include subscription and any subscription owner</w:t>
            </w:r>
          </w:p>
        </w:tc>
        <w:tc>
          <w:tcPr/>
          <w:p w:rsidR="00000000" w:rsidDel="00000000" w:rsidP="00000000" w:rsidRDefault="00000000" w:rsidRPr="00000000" w14:paraId="00000307">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308">
            <w:pPr>
              <w:rPr>
                <w:i w:val="1"/>
                <w:iCs w:val="1"/>
                <w:sz w:val="18"/>
                <w:szCs w:val="18"/>
              </w:rPr>
            </w:pPr>
            <w:r w:rsidDel="00000000" w:rsidR="00000000" w:rsidRPr="00000000">
              <w:rPr>
                <w:i w:val="1"/>
                <w:iCs w:val="1"/>
                <w:sz w:val="18"/>
                <w:szCs w:val="18"/>
                <w:rtl w:val="0"/>
              </w:rPr>
              <w:t xml:space="preserve">Open WebUI</w:t>
            </w:r>
          </w:p>
        </w:tc>
        <w:tc>
          <w:tcPr/>
          <w:p w:rsidR="00000000" w:rsidDel="00000000" w:rsidP="00000000" w:rsidRDefault="00000000" w:rsidRPr="00000000" w14:paraId="00000309">
            <w:pPr>
              <w:rPr>
                <w:i w:val="1"/>
                <w:iCs w:val="1"/>
                <w:sz w:val="18"/>
                <w:szCs w:val="18"/>
              </w:rPr>
            </w:pPr>
            <w:r w:rsidDel="00000000" w:rsidR="00000000" w:rsidRPr="00000000">
              <w:rPr>
                <w:i w:val="1"/>
                <w:iCs w:val="1"/>
                <w:sz w:val="18"/>
                <w:szCs w:val="18"/>
                <w:rtl w:val="0"/>
              </w:rPr>
              <w:t xml:space="preserve">Agent Harness</w:t>
            </w:r>
          </w:p>
        </w:tc>
        <w:tc>
          <w:tcPr/>
          <w:p w:rsidR="00000000" w:rsidDel="00000000" w:rsidP="00000000" w:rsidRDefault="00000000" w:rsidRPr="00000000" w14:paraId="0000030A">
            <w:pPr>
              <w:rPr>
                <w:i w:val="1"/>
                <w:iCs w:val="1"/>
              </w:rPr>
            </w:pPr>
            <w:r w:rsidDel="00000000" w:rsidR="00000000" w:rsidRPr="00000000">
              <w:rPr>
                <w:i w:val="1"/>
                <w:iCs w:val="1"/>
                <w:rtl w:val="0"/>
              </w:rPr>
              <w:t xml:space="preserve">Web interface to connect AI models</w:t>
            </w:r>
          </w:p>
          <w:p w:rsidR="00000000" w:rsidDel="00000000" w:rsidP="00000000" w:rsidRDefault="00000000" w:rsidRPr="00000000" w14:paraId="0000030B">
            <w:pPr>
              <w:rPr>
                <w:i w:val="1"/>
                <w:iCs w:val="1"/>
              </w:rPr>
            </w:pPr>
            <w:r w:rsidDel="00000000" w:rsidR="00000000" w:rsidRPr="00000000">
              <w:rPr>
                <w:i w:val="1"/>
                <w:iCs w:val="1"/>
                <w:rtl w:val="0"/>
              </w:rPr>
              <w:t xml:space="preserve">Supports MCP and Agent Skills</w:t>
            </w:r>
          </w:p>
        </w:tc>
        <w:tc>
          <w:tcPr/>
          <w:p w:rsidR="00000000" w:rsidDel="00000000" w:rsidP="00000000" w:rsidRDefault="00000000" w:rsidRPr="00000000" w14:paraId="0000030C">
            <w:pPr>
              <w:rPr>
                <w:i w:val="1"/>
                <w:iCs w:val="1"/>
                <w:sz w:val="18"/>
                <w:szCs w:val="18"/>
              </w:rPr>
            </w:pPr>
            <w:r w:rsidDel="00000000" w:rsidR="00000000" w:rsidRPr="00000000">
              <w:rPr>
                <w:i w:val="1"/>
                <w:iCs w:val="1"/>
                <w:sz w:val="18"/>
                <w:szCs w:val="18"/>
                <w:rtl w:val="0"/>
              </w:rPr>
              <w:t xml:space="preserve">Tim J. Baek and </w:t>
            </w:r>
            <w:hyperlink r:id="rId34">
              <w:r w:rsidDel="00000000" w:rsidR="00000000" w:rsidRPr="00000000">
                <w:rPr>
                  <w:i w:val="1"/>
                  <w:iCs w:val="1"/>
                  <w:color w:val="1155cc"/>
                  <w:sz w:val="18"/>
                  <w:szCs w:val="18"/>
                  <w:u w:val="single"/>
                  <w:rtl w:val="0"/>
                </w:rPr>
                <w:t xml:space="preserve">team</w:t>
              </w:r>
            </w:hyperlink>
            <w:r w:rsidDel="00000000" w:rsidR="00000000" w:rsidRPr="00000000">
              <w:rPr>
                <w:rtl w:val="0"/>
              </w:rPr>
            </w:r>
          </w:p>
        </w:tc>
        <w:tc>
          <w:tcPr/>
          <w:p w:rsidR="00000000" w:rsidDel="00000000" w:rsidP="00000000" w:rsidRDefault="00000000" w:rsidRPr="00000000" w14:paraId="0000030D">
            <w:pPr>
              <w:rPr>
                <w:i w:val="1"/>
                <w:iCs w:val="1"/>
                <w:sz w:val="18"/>
                <w:szCs w:val="18"/>
              </w:rPr>
            </w:pPr>
            <w:r w:rsidDel="00000000" w:rsidR="00000000" w:rsidRPr="00000000">
              <w:rPr>
                <w:i w:val="1"/>
                <w:iCs w:val="1"/>
                <w:sz w:val="18"/>
                <w:szCs w:val="18"/>
                <w:rtl w:val="0"/>
              </w:rPr>
              <w:t xml:space="preserve">https://knowledge.exlibrisgroup.com/Ulrich's/Product_Documentation/Configuring/Ulrichsweb_API/Ulrichsweb%3A_Using_the_Ulrichsweb_API</w:t>
            </w:r>
          </w:p>
        </w:tc>
        <w:tc>
          <w:tcPr/>
          <w:p w:rsidR="00000000" w:rsidDel="00000000" w:rsidP="00000000" w:rsidRDefault="00000000" w:rsidRPr="00000000" w14:paraId="0000030E">
            <w:pPr>
              <w:rPr>
                <w:i w:val="1"/>
                <w:iCs w:val="1"/>
                <w:sz w:val="18"/>
                <w:szCs w:val="18"/>
              </w:rPr>
            </w:pPr>
            <w:hyperlink r:id="rId35">
              <w:r w:rsidDel="00000000" w:rsidR="00000000" w:rsidRPr="00000000">
                <w:rPr>
                  <w:i w:val="1"/>
                  <w:iCs w:val="1"/>
                  <w:color w:val="1155cc"/>
                  <w:sz w:val="18"/>
                  <w:szCs w:val="18"/>
                  <w:u w:val="single"/>
                  <w:rtl w:val="0"/>
                </w:rPr>
                <w:t xml:space="preserve">Open WebUI License</w:t>
              </w:r>
            </w:hyperlink>
            <w:r w:rsidDel="00000000" w:rsidR="00000000" w:rsidRPr="00000000">
              <w:rPr>
                <w:rtl w:val="0"/>
              </w:rPr>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i w:val="1"/>
          <w:iCs w:val="1"/>
          <w:sz w:val="20"/>
          <w:szCs w:val="20"/>
          <w:rtl w:val="0"/>
        </w:rPr>
        <w:t xml:space="preserve">List all reference documents – policy documents, regulations, standards, de-facto standards, glossaries, dictionaries and thesauri, taxonomies, and any other reference materials considered relevant to the use case</w:t>
      </w:r>
      <w:r w:rsidDel="00000000" w:rsidR="00000000" w:rsidRPr="00000000">
        <w:rPr>
          <w:rtl w:val="0"/>
        </w:rPr>
      </w:r>
    </w:p>
    <w:p w:rsidR="00000000" w:rsidDel="00000000" w:rsidP="00000000" w:rsidRDefault="00000000" w:rsidRPr="00000000" w14:paraId="00000314">
      <w:pPr>
        <w:spacing w:after="0" w:line="276" w:lineRule="auto"/>
        <w:rPr>
          <w:sz w:val="20"/>
          <w:szCs w:val="20"/>
        </w:rPr>
      </w:pPr>
      <w:r w:rsidDel="00000000" w:rsidR="00000000" w:rsidRPr="00000000">
        <w:rPr>
          <w:sz w:val="20"/>
          <w:szCs w:val="20"/>
          <w:rtl w:val="0"/>
        </w:rPr>
        <w:t xml:space="preserve">[1] I. O. Mulang’, J. Thaller, T. Trivedi, L. Heling, and F. Sasaki, “Representing agentic tools in knowledge graphs for structure-aware tool discovery under tool overload,” in Proc. 2nd Workshop on Knowledge Graphs and Agentic Systems Interplay (NORA 2026), co-located with IJCAI-ECAI 2026, Bremen, Germany, 2026. [Online]. Available: https://openreview.net/forum?id=7MVoH9Y3mi</w:t>
      </w:r>
    </w:p>
    <w:p w:rsidR="00000000" w:rsidDel="00000000" w:rsidP="00000000" w:rsidRDefault="00000000" w:rsidRPr="00000000" w14:paraId="00000315">
      <w:pPr>
        <w:spacing w:after="0" w:line="276" w:lineRule="auto"/>
        <w:rPr>
          <w:sz w:val="20"/>
          <w:szCs w:val="20"/>
        </w:rPr>
      </w:pPr>
      <w:r w:rsidDel="00000000" w:rsidR="00000000" w:rsidRPr="00000000">
        <w:rPr>
          <w:sz w:val="20"/>
          <w:szCs w:val="20"/>
          <w:rtl w:val="0"/>
        </w:rPr>
        <w:t xml:space="preserve">[2] A. Ekelhart, K. Kurniawan, F. J. Ekaputra, and E. Kiesling, “AgentO: An ontology for modeling agentic AI systems,” in The Semantic Web: 23rd European Semantic Web Conference, ESWC 2026, Proceedings, Part II, Lecture Notes in Computer Science, vol. 16550, M. Acosta et al., Eds. Cham, Switzerland: Springer, 2026, pp. 298–320, doi: 10.1007/978-3-032-25159-6_16.</w:t>
      </w:r>
    </w:p>
    <w:p w:rsidR="00000000" w:rsidDel="00000000" w:rsidP="00000000" w:rsidRDefault="00000000" w:rsidRPr="00000000" w14:paraId="00000316">
      <w:pPr>
        <w:spacing w:after="0" w:line="276" w:lineRule="auto"/>
        <w:rPr>
          <w:sz w:val="20"/>
          <w:szCs w:val="20"/>
        </w:rPr>
      </w:pPr>
      <w:r w:rsidDel="00000000" w:rsidR="00000000" w:rsidRPr="00000000">
        <w:rPr>
          <w:sz w:val="20"/>
          <w:szCs w:val="20"/>
          <w:rtl w:val="0"/>
        </w:rPr>
        <w:t xml:space="preserve">[3] K. Kurniawan and F. J. Ekaputra, “AgentO: An ontology for modeling agentic AI systems,” ontology release v0.2, Zenodo, Jan. 22, 2026, doi: 10.5281/zenodo.18342625. [Online]. Available: https://w3id.org/agentic-ai/onto</w:t>
      </w:r>
    </w:p>
    <w:p w:rsidR="00000000" w:rsidDel="00000000" w:rsidP="00000000" w:rsidRDefault="00000000" w:rsidRPr="00000000" w14:paraId="00000317">
      <w:pPr>
        <w:spacing w:after="0" w:line="276" w:lineRule="auto"/>
        <w:rPr>
          <w:sz w:val="20"/>
          <w:szCs w:val="20"/>
        </w:rPr>
      </w:pPr>
      <w:r w:rsidDel="00000000" w:rsidR="00000000" w:rsidRPr="00000000">
        <w:rPr>
          <w:sz w:val="20"/>
          <w:szCs w:val="20"/>
          <w:rtl w:val="0"/>
        </w:rPr>
        <w:t xml:space="preserve">[4] Model Context Protocol Project, “Model Context Protocol specification,” revision 2026-07-28, LF Projects, LLC, Jul. 28, 2026. [Online]. Available: https://modelcontextprotocol.io/specification/2026-07-28</w:t>
      </w:r>
    </w:p>
    <w:p w:rsidR="00000000" w:rsidDel="00000000" w:rsidP="00000000" w:rsidRDefault="00000000" w:rsidRPr="00000000" w14:paraId="00000318">
      <w:pPr>
        <w:spacing w:after="0" w:line="276" w:lineRule="auto"/>
        <w:rPr>
          <w:sz w:val="20"/>
          <w:szCs w:val="20"/>
        </w:rPr>
      </w:pPr>
      <w:r w:rsidDel="00000000" w:rsidR="00000000" w:rsidRPr="00000000">
        <w:rPr>
          <w:sz w:val="20"/>
          <w:szCs w:val="20"/>
          <w:rtl w:val="0"/>
        </w:rPr>
        <w:t xml:space="preserve">[5] X. Li, Y. Liu, W. Chen, B. You, Z. Di, Y. He, et al., “SkillsBench: Benchmarking how well agent skills work across diverse tasks,” arXiv:2602.12670, Feb. 2026. [Online]. Available: https://arxiv.org/abs/2602.12670</w:t>
      </w:r>
    </w:p>
    <w:p w:rsidR="00000000" w:rsidDel="00000000" w:rsidP="00000000" w:rsidRDefault="00000000" w:rsidRPr="00000000" w14:paraId="00000319">
      <w:pPr>
        <w:spacing w:after="0" w:line="276" w:lineRule="auto"/>
        <w:rPr>
          <w:sz w:val="20"/>
          <w:szCs w:val="20"/>
        </w:rPr>
      </w:pPr>
      <w:r w:rsidDel="00000000" w:rsidR="00000000" w:rsidRPr="00000000">
        <w:rPr>
          <w:sz w:val="20"/>
          <w:szCs w:val="20"/>
          <w:rtl w:val="0"/>
        </w:rPr>
        <w:t xml:space="preserve">[6] H. Xu, C. Li, X. Ma, X. Ou, Z. Zhang, T. He, et al., “The evolution of tool use in LLM agents: From single-tool call to multi-tool orchestration,” arXiv:2603.22862, Mar. 2026. [Online]. Available: https://arxiv.org/abs/2603.22862</w:t>
      </w:r>
    </w:p>
    <w:p w:rsidR="00000000" w:rsidDel="00000000" w:rsidP="00000000" w:rsidRDefault="00000000" w:rsidRPr="00000000" w14:paraId="0000031A">
      <w:pPr>
        <w:spacing w:after="0" w:line="276" w:lineRule="auto"/>
        <w:rPr>
          <w:sz w:val="20"/>
          <w:szCs w:val="20"/>
        </w:rPr>
      </w:pPr>
      <w:r w:rsidDel="00000000" w:rsidR="00000000" w:rsidRPr="00000000">
        <w:rPr>
          <w:sz w:val="20"/>
          <w:szCs w:val="20"/>
          <w:rtl w:val="0"/>
        </w:rPr>
        <w:t xml:space="preserve">[7] X. Huang, W. Liu, X. Chen, X. Wang, H. Wang, D. Lian, Y. Wang, R. Tang, and E. Chen, “Understanding the planning of LLM agents: A survey,” arXiv:2402.02716, Feb. 2024. [Online]. Available: https://arxiv.org/abs/2402.02716</w:t>
      </w:r>
    </w:p>
    <w:p w:rsidR="00000000" w:rsidDel="00000000" w:rsidP="00000000" w:rsidRDefault="00000000" w:rsidRPr="00000000" w14:paraId="0000031B">
      <w:pPr>
        <w:spacing w:after="0" w:line="276" w:lineRule="auto"/>
        <w:rPr>
          <w:sz w:val="20"/>
          <w:szCs w:val="20"/>
        </w:rPr>
      </w:pPr>
      <w:r w:rsidDel="00000000" w:rsidR="00000000" w:rsidRPr="00000000">
        <w:rPr>
          <w:sz w:val="20"/>
          <w:szCs w:val="20"/>
          <w:rtl w:val="0"/>
        </w:rPr>
        <w:t xml:space="preserve">[8] D. Martin et al., “OWL-S: Semantic markup for web services,” W3C Member Submission, Nov. 22, 2004. [Online]. Available: https://www.w3.org/submissions/OWL-S/</w:t>
      </w:r>
    </w:p>
    <w:p w:rsidR="00000000" w:rsidDel="00000000" w:rsidP="00000000" w:rsidRDefault="00000000" w:rsidRPr="00000000" w14:paraId="0000031C">
      <w:pPr>
        <w:spacing w:after="0" w:line="276" w:lineRule="auto"/>
        <w:rPr>
          <w:sz w:val="20"/>
          <w:szCs w:val="20"/>
        </w:rPr>
      </w:pPr>
      <w:r w:rsidDel="00000000" w:rsidR="00000000" w:rsidRPr="00000000">
        <w:rPr>
          <w:sz w:val="20"/>
          <w:szCs w:val="20"/>
          <w:rtl w:val="0"/>
        </w:rPr>
        <w:t xml:space="preserve">[9] T. Lebo, S. Sahoo, and D. McGuinness, Eds., “PROV-O: The PROV ontology,” W3C Recommendation, Apr. 30, 2013. [Online]. Available: https://www.w3.org/TR/prov-o/</w:t>
      </w:r>
    </w:p>
    <w:p w:rsidR="00000000" w:rsidDel="00000000" w:rsidP="00000000" w:rsidRDefault="00000000" w:rsidRPr="00000000" w14:paraId="0000031D">
      <w:pPr>
        <w:spacing w:after="0" w:line="276" w:lineRule="auto"/>
        <w:rPr>
          <w:sz w:val="20"/>
          <w:szCs w:val="20"/>
        </w:rPr>
      </w:pPr>
      <w:r w:rsidDel="00000000" w:rsidR="00000000" w:rsidRPr="00000000">
        <w:rPr>
          <w:sz w:val="20"/>
          <w:szCs w:val="20"/>
          <w:rtl w:val="0"/>
        </w:rPr>
        <w:t xml:space="preserve">[10] OBO Foundry, “Information Artifact Ontology (IAO),” 2020. [Online]. Available: http://purl.obolibrary.org/obo/iao.owl</w:t>
      </w:r>
    </w:p>
    <w:p w:rsidR="00000000" w:rsidDel="00000000" w:rsidP="00000000" w:rsidRDefault="00000000" w:rsidRPr="00000000" w14:paraId="0000031E">
      <w:pPr>
        <w:spacing w:after="0" w:line="276" w:lineRule="auto"/>
        <w:rPr>
          <w:sz w:val="20"/>
          <w:szCs w:val="20"/>
        </w:rPr>
      </w:pPr>
      <w:r w:rsidDel="00000000" w:rsidR="00000000" w:rsidRPr="00000000">
        <w:rPr>
          <w:sz w:val="20"/>
          <w:szCs w:val="20"/>
          <w:rtl w:val="0"/>
        </w:rPr>
        <w:t xml:space="preserve">[11] Industrial Ontologies Foundry, “IOF ontologies, release 2025-02,” 2025. [Online]. Available: https://spec.industrialontologies.org/portal/release/202502/</w:t>
      </w:r>
    </w:p>
    <w:p w:rsidR="00000000" w:rsidDel="00000000" w:rsidP="00000000" w:rsidRDefault="00000000" w:rsidRPr="00000000" w14:paraId="0000031F">
      <w:pPr>
        <w:spacing w:after="0" w:line="276" w:lineRule="auto"/>
        <w:rPr>
          <w:sz w:val="20"/>
          <w:szCs w:val="20"/>
        </w:rPr>
      </w:pPr>
      <w:r w:rsidDel="00000000" w:rsidR="00000000" w:rsidRPr="00000000">
        <w:rPr>
          <w:sz w:val="20"/>
          <w:szCs w:val="20"/>
          <w:rtl w:val="0"/>
        </w:rPr>
        <w:t xml:space="preserve">[12] R. Iannella and S. Villata, Eds., “ODRL information model 2.2,” W3C Recommendation, Feb. 15, 2018. [Online]. Available: https://www.w3.org/TR/odrl-model/</w:t>
      </w:r>
    </w:p>
    <w:p w:rsidR="00000000" w:rsidDel="00000000" w:rsidP="00000000" w:rsidRDefault="00000000" w:rsidRPr="00000000" w14:paraId="00000320">
      <w:pPr>
        <w:spacing w:after="0" w:line="276" w:lineRule="auto"/>
        <w:rPr>
          <w:sz w:val="20"/>
          <w:szCs w:val="20"/>
        </w:rPr>
      </w:pPr>
      <w:r w:rsidDel="00000000" w:rsidR="00000000" w:rsidRPr="00000000">
        <w:rPr>
          <w:sz w:val="20"/>
          <w:szCs w:val="20"/>
          <w:rtl w:val="0"/>
        </w:rPr>
        <w:t xml:space="preserve">[13] M. Dumontier et al., “The Semanticscience Integrated Ontology (SIO) for biomedical research and knowledge discovery,” J. Biomed. Semantics, vol. 5, no. 1, art. no. 14, 2014, doi: 10.1186/2041-1480-5-14.</w:t>
      </w:r>
    </w:p>
    <w:p w:rsidR="00000000" w:rsidDel="00000000" w:rsidP="00000000" w:rsidRDefault="00000000" w:rsidRPr="00000000" w14:paraId="00000321">
      <w:pPr>
        <w:spacing w:after="0" w:line="276" w:lineRule="auto"/>
        <w:rPr>
          <w:sz w:val="20"/>
          <w:szCs w:val="20"/>
        </w:rPr>
      </w:pPr>
      <w:r w:rsidDel="00000000" w:rsidR="00000000" w:rsidRPr="00000000">
        <w:rPr>
          <w:sz w:val="20"/>
          <w:szCs w:val="20"/>
          <w:rtl w:val="0"/>
        </w:rPr>
        <w:t xml:space="preserve">[14] R. V. Guha, D. Brickley, and S. Macbeth, “Schema.org: Evolution of structured data on the Web,” Commun. ACM, vol. 59, no. 2, pp. 44–51, 2016, doi: 10.1145/2844544.</w:t>
      </w:r>
    </w:p>
    <w:p w:rsidR="00000000" w:rsidDel="00000000" w:rsidP="00000000" w:rsidRDefault="00000000" w:rsidRPr="00000000" w14:paraId="00000322">
      <w:pPr>
        <w:spacing w:after="0" w:line="276" w:lineRule="auto"/>
        <w:rPr>
          <w:sz w:val="20"/>
          <w:szCs w:val="20"/>
        </w:rPr>
      </w:pPr>
      <w:r w:rsidDel="00000000" w:rsidR="00000000" w:rsidRPr="00000000">
        <w:rPr>
          <w:sz w:val="20"/>
          <w:szCs w:val="20"/>
          <w:rtl w:val="0"/>
        </w:rPr>
        <w:t xml:space="preserve">[15] F. Richter, F. Matteucci, P. Reimann, and K. Böhm, “Survey on information requirements on the Google Books Ngram Corpus,” Int. J. Digit. Humanit., vol. 7, no. 3, pp. 393–416, Dec. 2025, doi: 10.1007/s42803-025-00113-9.</w:t>
      </w:r>
    </w:p>
    <w:p w:rsidR="00000000" w:rsidDel="00000000" w:rsidP="00000000" w:rsidRDefault="00000000" w:rsidRPr="00000000" w14:paraId="00000323">
      <w:pPr>
        <w:spacing w:after="0" w:line="276" w:lineRule="auto"/>
        <w:rPr>
          <w:sz w:val="20"/>
          <w:szCs w:val="20"/>
        </w:rPr>
      </w:pPr>
      <w:r w:rsidDel="00000000" w:rsidR="00000000" w:rsidRPr="00000000">
        <w:rPr>
          <w:sz w:val="20"/>
          <w:szCs w:val="20"/>
          <w:rtl w:val="0"/>
        </w:rPr>
        <w:t xml:space="preserve">[16] National Institute of Standards and Technology, “Lessons learned from the consortium: Tool use in agent systems,” Aug. 5, 2025. [Online]. Available: https://www.nist.gov/news-events/news/2025/08/lessons-learned-consortium-tool-use-agent-systems</w:t>
      </w:r>
    </w:p>
    <w:p w:rsidR="00000000" w:rsidDel="00000000" w:rsidP="00000000" w:rsidRDefault="00000000" w:rsidRPr="00000000" w14:paraId="00000324">
      <w:pPr>
        <w:ind w:left="720" w:firstLine="0"/>
        <w:rPr>
          <w:sz w:val="20"/>
          <w:szCs w:val="20"/>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 xml:space="preserve">X. Notes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i w:val="1"/>
          <w:iCs w:val="1"/>
          <w:sz w:val="20"/>
          <w:szCs w:val="20"/>
        </w:rPr>
      </w:pPr>
      <w:r w:rsidDel="00000000" w:rsidR="00000000" w:rsidRPr="00000000">
        <w:rPr>
          <w:i w:val="1"/>
          <w:iCs w:val="1"/>
          <w:sz w:val="20"/>
          <w:szCs w:val="20"/>
          <w:rtl w:val="0"/>
        </w:rPr>
        <w:t xml:space="preserve">There is always some piece of information that is required that has no other place to go. This is the place for that information.</w:t>
      </w:r>
    </w:p>
    <w:p w:rsidR="00000000" w:rsidDel="00000000" w:rsidP="00000000" w:rsidRDefault="00000000" w:rsidRPr="00000000" w14:paraId="00000329">
      <w:pPr>
        <w:rPr>
          <w:sz w:val="20"/>
          <w:szCs w:val="20"/>
        </w:rPr>
      </w:pPr>
      <w:r w:rsidDel="00000000" w:rsidR="00000000" w:rsidRPr="00000000">
        <w:rPr>
          <w:rtl w:val="0"/>
        </w:rPr>
      </w:r>
    </w:p>
    <w:p w:rsidR="00000000" w:rsidDel="00000000" w:rsidP="00000000" w:rsidRDefault="00000000" w:rsidRPr="00000000" w14:paraId="0000032A">
      <w:pPr>
        <w:rPr>
          <w:sz w:val="20"/>
          <w:szCs w:val="20"/>
        </w:rPr>
      </w:pPr>
      <w:r w:rsidDel="00000000" w:rsidR="00000000" w:rsidRPr="00000000">
        <w:rPr>
          <w:sz w:val="20"/>
          <w:szCs w:val="20"/>
          <w:rtl w:val="0"/>
        </w:rPr>
        <w:t xml:space="preserve">Concept of Operations</w:t>
      </w:r>
    </w:p>
    <w:p w:rsidR="00000000" w:rsidDel="00000000" w:rsidP="00000000" w:rsidRDefault="00000000" w:rsidRPr="00000000" w14:paraId="0000032B">
      <w:pPr>
        <w:rPr>
          <w:sz w:val="20"/>
          <w:szCs w:val="20"/>
        </w:rPr>
      </w:pPr>
      <w:r w:rsidDel="00000000" w:rsidR="00000000" w:rsidRPr="00000000">
        <w:rPr>
          <w:rtl w:val="0"/>
        </w:rPr>
      </w:r>
    </w:p>
    <w:p w:rsidR="00000000" w:rsidDel="00000000" w:rsidP="00000000" w:rsidRDefault="00000000" w:rsidRPr="00000000" w14:paraId="0000032C">
      <w:pPr>
        <w:rPr>
          <w:sz w:val="20"/>
          <w:szCs w:val="20"/>
        </w:rPr>
      </w:pPr>
      <w:r w:rsidDel="00000000" w:rsidR="00000000" w:rsidRPr="00000000">
        <w:rPr>
          <w:sz w:val="20"/>
          <w:szCs w:val="20"/>
          <w:rtl w:val="0"/>
        </w:rPr>
        <w:t xml:space="preserve">For a general ontology-guided agentic orchestration use case</w:t>
      </w:r>
    </w:p>
    <w:p w:rsidR="00000000" w:rsidDel="00000000" w:rsidP="00000000" w:rsidRDefault="00000000" w:rsidRPr="00000000" w14:paraId="0000032D">
      <w:pPr>
        <w:ind w:left="-1800" w:firstLine="0"/>
        <w:rPr>
          <w:sz w:val="20"/>
          <w:szCs w:val="20"/>
        </w:rPr>
      </w:pPr>
      <w:r w:rsidDel="00000000" w:rsidR="00000000" w:rsidRPr="00000000">
        <w:rPr>
          <w:sz w:val="20"/>
          <w:szCs w:val="20"/>
        </w:rPr>
        <w:drawing>
          <wp:inline distB="114300" distT="114300" distL="114300" distR="114300">
            <wp:extent cx="7772238" cy="4155988"/>
            <wp:effectExtent b="0" l="0" r="0" t="0"/>
            <wp:docPr id="36"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7772238" cy="4155988"/>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rPr>
          <w:sz w:val="20"/>
          <w:szCs w:val="20"/>
        </w:rPr>
      </w:pPr>
      <w:r w:rsidDel="00000000" w:rsidR="00000000" w:rsidRPr="00000000">
        <w:rPr>
          <w:sz w:val="20"/>
          <w:szCs w:val="20"/>
          <w:rtl w:val="0"/>
        </w:rPr>
        <w:t xml:space="preserve">For a specific scope: personalized supplement recommendation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ind w:left="-1710" w:firstLine="0"/>
        <w:rPr/>
      </w:pPr>
      <w:r w:rsidDel="00000000" w:rsidR="00000000" w:rsidRPr="00000000">
        <w:rPr/>
        <w:drawing>
          <wp:inline distB="114300" distT="114300" distL="114300" distR="114300">
            <wp:extent cx="7481888" cy="3156421"/>
            <wp:effectExtent b="0" l="0" r="0" t="0"/>
            <wp:docPr id="35"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7481888" cy="3156421"/>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rPr>
          <w:sz w:val="20"/>
          <w:szCs w:val="20"/>
        </w:rPr>
      </w:pPr>
      <w:r w:rsidDel="00000000" w:rsidR="00000000" w:rsidRPr="00000000">
        <w:rPr>
          <w:rtl w:val="0"/>
        </w:rPr>
      </w:r>
    </w:p>
    <w:p w:rsidR="00000000" w:rsidDel="00000000" w:rsidP="00000000" w:rsidRDefault="00000000" w:rsidRPr="00000000" w14:paraId="00000332">
      <w:pPr>
        <w:rPr>
          <w:sz w:val="20"/>
          <w:szCs w:val="20"/>
        </w:rPr>
      </w:pPr>
      <w:r w:rsidDel="00000000" w:rsidR="00000000" w:rsidRPr="00000000">
        <w:rPr>
          <w:sz w:val="20"/>
          <w:szCs w:val="20"/>
          <w:rtl w:val="0"/>
        </w:rPr>
        <w:t xml:space="preserve">Future work</w:t>
      </w:r>
    </w:p>
    <w:p w:rsidR="00000000" w:rsidDel="00000000" w:rsidP="00000000" w:rsidRDefault="00000000" w:rsidRPr="00000000" w14:paraId="00000333">
      <w:pPr>
        <w:numPr>
          <w:ilvl w:val="0"/>
          <w:numId w:val="18"/>
        </w:numPr>
        <w:ind w:left="720" w:hanging="360"/>
        <w:rPr/>
      </w:pPr>
      <w:r w:rsidDel="00000000" w:rsidR="00000000" w:rsidRPr="00000000">
        <w:rPr>
          <w:sz w:val="20"/>
          <w:szCs w:val="20"/>
          <w:rtl w:val="0"/>
        </w:rPr>
        <w:t xml:space="preserve">Ontology will consider user-aware personalized constraints</w:t>
      </w:r>
      <w:r w:rsidDel="00000000" w:rsidR="00000000" w:rsidRPr="00000000">
        <w:rPr>
          <w:rtl w:val="0"/>
        </w:rPr>
      </w:r>
    </w:p>
    <w:sectPr>
      <w:footerReference r:id="rId38" w:type="default"/>
      <w:pgSz w:h="15840" w:w="12240" w:orient="portrait"/>
      <w:pgMar w:bottom="1440" w:top="1440" w:left="1800" w:right="1800" w:header="113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Arial Narrow">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github.com/aeghnnsw/pubmed-mcp" TargetMode="External"/><Relationship Id="rId21" Type="http://schemas.openxmlformats.org/officeDocument/2006/relationships/hyperlink" Target="https://github.com/aeghnnsw" TargetMode="External"/><Relationship Id="rId24" Type="http://schemas.openxmlformats.org/officeDocument/2006/relationships/hyperlink" Target="https://github.com/erinheit451/supplement-advisor-mcp" TargetMode="External"/><Relationship Id="rId23" Type="http://schemas.openxmlformats.org/officeDocument/2006/relationships/hyperlink" Target="https://github.com/erinheit4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wangj63@rpi.edu" TargetMode="External"/><Relationship Id="rId26" Type="http://schemas.openxmlformats.org/officeDocument/2006/relationships/hyperlink" Target="https://github.com/Augmented-Nature" TargetMode="External"/><Relationship Id="rId25" Type="http://schemas.openxmlformats.org/officeDocument/2006/relationships/hyperlink" Target="https://github.com/erinheit451/supplement-advisor-mcp?tab=MIT-1-ov-file" TargetMode="External"/><Relationship Id="rId28" Type="http://schemas.openxmlformats.org/officeDocument/2006/relationships/hyperlink" Target="https://github.com/Augmented-Nature/OpenFDA-MCP-Server?tab=License-1-ov-file" TargetMode="External"/><Relationship Id="rId27" Type="http://schemas.openxmlformats.org/officeDocument/2006/relationships/hyperlink" Target="https://github.com/Augmented-Nature/OpenFDA-MCP-Server"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SeverinAlexB" TargetMode="External"/><Relationship Id="rId7" Type="http://schemas.openxmlformats.org/officeDocument/2006/relationships/hyperlink" Target="mailto:santog@rpi.edu" TargetMode="External"/><Relationship Id="rId8" Type="http://schemas.openxmlformats.org/officeDocument/2006/relationships/hyperlink" Target="mailto:kotlab@rpi.edu" TargetMode="External"/><Relationship Id="rId31" Type="http://schemas.openxmlformats.org/officeDocument/2006/relationships/hyperlink" Target="https://github.com/SeverinAlexB/iherb-cli?tab=MIT-1-ov-file" TargetMode="External"/><Relationship Id="rId30" Type="http://schemas.openxmlformats.org/officeDocument/2006/relationships/hyperlink" Target="https://github.com/SeverinAlexB/iherb-cli" TargetMode="External"/><Relationship Id="rId11" Type="http://schemas.openxmlformats.org/officeDocument/2006/relationships/hyperlink" Target="mailto:guedee@rpi.edu" TargetMode="External"/><Relationship Id="rId33" Type="http://schemas.openxmlformats.org/officeDocument/2006/relationships/hyperlink" Target="https://sepses.ifs.tuwien.ac.at/onto/index-en.html" TargetMode="External"/><Relationship Id="rId10" Type="http://schemas.openxmlformats.org/officeDocument/2006/relationships/hyperlink" Target="mailto:fangj6@rpi.edu" TargetMode="External"/><Relationship Id="rId32" Type="http://schemas.openxmlformats.org/officeDocument/2006/relationships/hyperlink" Target="https://openreview.net/forum?id=7MVoH9Y3mi&amp;noteId=LGfMuSRiu6" TargetMode="External"/><Relationship Id="rId13" Type="http://schemas.openxmlformats.org/officeDocument/2006/relationships/hyperlink" Target="https://plantuml.github.io/plantuml/js-plantuml/index.html#bLLDRzf04BtxLumujGT7WNmgYg8Gqg8gj8c2gbwGgeqzDgkiTztTDGsg-jyxixR1u73eYHtUp9jvym6tpWlhgq919lFHpyfX8Xn62ZCFte2L-T93AYqcNXeTUUaLmcUPLnPXT0HFLXR2he7YW0F9LUHM5133U18V7m_XKNkZJBwEfvLCCOLnZjhB12QY52zIII_HmQDDbkYy5Ppa2cQph_3TeGMXcm2unnKgKz9tSwA98f5uOs7GUWv0kF3e0dkHmOUiA8fOZj0vIHdyVtqmNpkFnG3-HC32W-x1C-QIlgQQGzQa4xxGKeDV8hngyrjXcYDGZyfbNVHaU4eyGMuSmmU7ta5YD6UJshkFtIJxOCDmlEkZKmSMVrLKyNiENpILMLhqhTD2Sv_xjEDkr9EmzB5BE-mwt2FH5bBJ8coP8BEcO1-xqAKrcQIMSp9ymwGApIH9NkgypJdQgJJbMMHha3epjgYxpoNGFXO4KMVZUA7npQDsZ9M6asvJuKgeIdXC6_QJBliKDT94wu8SAjg9XJOxaowLq4tetRk59HGhKo9Pq1ePvMgkLwbKAuY7sq_PYUjdR4FFkg6V6YdRqDgNzeqwpKFijftBI36HeIk9bJGQAHhQyoxjFEY6Wx8lkiuJerTeVS3vr-5-F0MJrTAtocbQAvC4fbR9PVGtYhXbVWs3RxCd2DjKNoIP6-ZnnmoUKJX3RGfWQqGaMBo48XusHpJb8u8vtJi6vuSfdNPxIBpqV5ly9g1zXlid38wERdZ5uGgkhwLEL9NYpKq7kTj321etqB0Nr2AZWyX9d-wkWKvxGIroTX0vFuXS74Gk-oKCkIKy02vzyppXvwRpNCQkVRvdN-pPbtjsEuFebdwQwA_c7m00" TargetMode="External"/><Relationship Id="rId35" Type="http://schemas.openxmlformats.org/officeDocument/2006/relationships/hyperlink" Target="https://docs.openwebui.com/license/" TargetMode="External"/><Relationship Id="rId12" Type="http://schemas.openxmlformats.org/officeDocument/2006/relationships/image" Target="media/image6.png"/><Relationship Id="rId34" Type="http://schemas.openxmlformats.org/officeDocument/2006/relationships/hyperlink" Target="https://docs.openwebui.com/team/" TargetMode="External"/><Relationship Id="rId15" Type="http://schemas.openxmlformats.org/officeDocument/2006/relationships/hyperlink" Target="https://plantuml.github.io/plantuml/js-plantuml/index.html#bP91J-D038Nlyokit5ErvOPG1QhOQWKhLbljRQMLcJ6fnNIcyZY52l7VSH8g0e83byYPzzdlZPFpeYZQRYFSSJF_tnRoMCX5kbFG3CBDHY6ma5VEoIbh9FZ1JIi4Svp0R-4joW6i4RfEOx4Ht48D5yjwEft1JT8SStEeLoq72d3HK5BsiCGTtd9aPIfm8tv3HGKxbzE1WRNnpg7NB51TN_yQZYl0CbJETR4mDHQf-huDh0z5QLl1auCkVn-_kdmatof1VeVk8gRU-EzoEQP_fds-9w179KaORMKvbbTmDls4nFvcvPxZ6pSRSojAPAP6fl90ScJcO-OF-Im1s4RwFbynEa0WpyNU_YKlR84Ok-QTv3qbJ9wEiqxSitC15M_xQLSfFqGA3S5ASBU1jUrxOAzM8-poUCSroPvaIFzQE-U6JrRN_OQSioTC9ej-3N0APsUSV6m3BHPZQVQrDFzQElaWcMPdPcrvUpyhZy7EAGNxkry0" TargetMode="External"/><Relationship Id="rId37" Type="http://schemas.openxmlformats.org/officeDocument/2006/relationships/image" Target="media/image3.png"/><Relationship Id="rId14" Type="http://schemas.openxmlformats.org/officeDocument/2006/relationships/image" Target="media/image5.png"/><Relationship Id="rId36" Type="http://schemas.openxmlformats.org/officeDocument/2006/relationships/image" Target="media/image2.png"/><Relationship Id="rId17" Type="http://schemas.openxmlformats.org/officeDocument/2006/relationships/hyperlink" Target="https://plantuml.github.io/plantuml/js-plantuml/index.html#bLNRSjis47t7L-nRBOwYsd6lL2QDAYSUJvt6uxHF7ey78fSaQWfW0L0oP_H7_OI-vSjw0CeMDN8doHi6sClPisSNRvoNrhVBcWfLdjx9pAkLyjtTGZgLtHMrMGklVCtqJfMjPJgTq6nhGxcIfPLBCWNvYkdNu4Blu19ktgvOUqSlQ3P_SNny8iJcqp_yuDbgMN_wboultzEVZkr6H00YFPdGntQnL9ui_zsoyrEHNczFzEgLMVp5cN_zMcn-lxoYFuofwSXrplDoj17fombTIUluqJSbfB8eXaeZQpSMcT4E5of0aZedfGjZbz8hewEFihmCUAT26uymggoy8FgWlQbDsS6cOCiwOph1zHPNZDHOKoZmKo0ROeEYh9REgK9n3jDMvsmfIIvs2OFtDb-Ia6iNqO6TO8GBwKNwl3NT9BVxN7omMGKWjY-aabQpSqDYqAvhzbRnYcEFMb3-ZQEAPUshH-mYrC4FdBKnZ6FlbIw_W8kNk9uFc2siMSOqeCTsuvZjCSauiWM7mqJ_pzek-1vJam5Lm_m7_5opT4OZr82IxoPqaODDLNIK0PFA9QhqK5Gl3NUlQXpNbN4iaYH8RIuRkL0rD0yOtmBNns0J885u1yoEM6RLK4bGx_SJEcSa3-5tYSnUovfQQX2TxZNo2fTqy-HoUr1N-iC4yoNhTZzq39QIR9gw0yWmNaC2OvkJ94JNe7tuD2OhzJqjWjiPPye1nTmgJ2iEIV9v9PpYEWHsQB_qj5Ac3eZaG1wno_oGrMtE-HJs80htGD83Z-y11kS4PfOcvpgAuG0GXTB1-T5mYZEp0jKbZ-6Hcn2PPEih0oSeSIUwp3YFSZc7ngJEkj5GJ3zY2I4hziPXcvxlaelcd7_jOFuqGLrMOInpRW00B0OPBTYlcJ4QdflTF2ahb6xQxUuohOzdS6h0y9D_HzZ6JKL7PxFp4T2UFV-mX_DW9yzAY7SZB7nbw7NwCwGMoUiNY8Pzf2D2J66XzChSzuzXYC1SFqAXnVlntswF67oBPe6Fz_EhCSqlBy08Kc5JjLPleyGY3sCSOCIWXlLxj3IGJqyRMX_G19I_Z4WXpqt7xdOKceopDhSZ_3V7W_64_DRO4k1pi2Ht_z0iFd-6kVutGn4PXxRs8QTYyvisQmYvP3hlkx0JmGa-FTWRc_T5FwsVI6eMnTFt7B14lfq3olf1a05eJjA55OlV5chcARvJquWtQ3p-zFy0" TargetMode="External"/><Relationship Id="rId16" Type="http://schemas.openxmlformats.org/officeDocument/2006/relationships/image" Target="media/image4.png"/><Relationship Id="rId38" Type="http://schemas.openxmlformats.org/officeDocument/2006/relationships/footer" Target="footer1.xml"/><Relationship Id="rId19" Type="http://schemas.openxmlformats.org/officeDocument/2006/relationships/hyperlink" Target="https://plantuml.github.io/plantuml/js-plantuml/index.html#dLNDJjj04BxlKymDY494-AiK40BHqg9IGD2UgYhQs6DxOBsRxgu3aV96VOJUUBBERkp4b5AblINZdVb-vlFws7bfVLKgo2ZV7Sh4quJyT2YLHwkbns6cpCCmeqTCnHgSKLvPX5ru85-0Bn0-IAlHEN0UnroGFbQ_E9aZt2QefIK3VLZCsmppmCkHGb3al0DPD-_p_FNGxAfHITvZ6ZW5kBkg73l8h2dZy1kKpcYqQtNZ7dWJ7vpag7rJtU-2Cyq4gTCQCoMcPX4tUiAJvq8ZgGSdjNW-mqTa2IQRZssumrdWpjLt4mPoiFwxp0tOX9FJpQsjlX2pfn_u61lLqq-ukFZ4fg2TYMYu6FHxS1jrWiNl5Jf_80OtzIyuF3IZEqpyqP6ONLvSmsTZ5AoxAGihDsPYiDs3QsaTDhq3O2ZBouFSIEMw8Z7QSO42ow2TT6PiAJqP7Nl8OXaa70XjM9UblF02u4fxeqm-vJCPMjG9Gf_BDQyuQMnDHcnRncWycvrBb7IECkA005GwHGkTplaIC7JNU9rEM6viG2UGnmLuCVZpQVZQ-VRSYokR54p4peKKTVHQnkpqcAotX1ECgwlOSWv4WPo_ek4kWWvynAIAOnnwJpfVmOjjBf-sd5qaaksnqsv4Qq2wmIq-_nBdTTEMivyPrMivrOP_OK_pOhGTuLo_HOvXIJfOmk-dDi2frPuIIEHOZaXnveLZJntpSS0Jm5We3TFy_zpiSFdIiAYGtTC53WlZsPtExJqfnNz8HmC_lkVZ1Ty44fP45EdxvjLkWRVjsEl1UHgqPDFvldNJ_hVClvgtLlk_9cy_9g-oSpshyNXvHSGRZAUzOLsnRP7YvTqg9v9KlClY6fTBPCz48ZKxKviuzwI-8xfGyBPKs1YdC3mHgx04ZPZoSzw3rEw1YH1VLSwRiJZcFV2NG_m2"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alNarrow-regular.ttf"/><Relationship Id="rId5" Type="http://schemas.openxmlformats.org/officeDocument/2006/relationships/font" Target="fonts/ArialNarrow-bold.ttf"/><Relationship Id="rId6" Type="http://schemas.openxmlformats.org/officeDocument/2006/relationships/font" Target="fonts/ArialNarrow-italic.ttf"/><Relationship Id="rId7"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RPFzRjKRDQFEcf3FmY5Yo8V9g==">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