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0D56A3"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Snapshot</w:t>
      </w:r>
    </w:p>
    <w:p w14:paraId="7EF7C877">
      <w:pPr>
        <w:numPr>
          <w:ilvl w:val="0"/>
          <w:numId w:val="1"/>
        </w:numPr>
        <w:ind w:left="420" w:leftChars="0" w:hanging="42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Figures of 2-D variables</w:t>
      </w:r>
    </w:p>
    <w:p w14:paraId="001B6F9C">
      <w:r>
        <w:drawing>
          <wp:inline distT="0" distB="0" distL="114300" distR="114300">
            <wp:extent cx="5271135" cy="3697605"/>
            <wp:effectExtent l="0" t="0" r="190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73780"/>
            <wp:effectExtent l="0" t="0" r="254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F746">
      <w:r>
        <w:drawing>
          <wp:inline distT="0" distB="0" distL="114300" distR="114300">
            <wp:extent cx="5269230" cy="3771900"/>
            <wp:effectExtent l="0" t="0" r="381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678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741420"/>
            <wp:effectExtent l="0" t="0" r="1143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437C"/>
    <w:p w14:paraId="3467B6BD">
      <w:pPr>
        <w:rPr>
          <w:rFonts w:hint="default"/>
          <w:sz w:val="32"/>
          <w:szCs w:val="32"/>
          <w:lang w:val="en-US" w:eastAsia="zh-CN"/>
        </w:rPr>
      </w:pPr>
    </w:p>
    <w:p w14:paraId="57CFA154">
      <w:pPr>
        <w:numPr>
          <w:ilvl w:val="0"/>
          <w:numId w:val="1"/>
        </w:numPr>
        <w:ind w:left="420" w:leftChars="0" w:hanging="42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Figures of 1-D variables</w:t>
      </w:r>
    </w:p>
    <w:p w14:paraId="4B16164F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53355" cy="2730500"/>
            <wp:effectExtent l="0" t="0" r="444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6F5B"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Profiles</w:t>
      </w:r>
    </w:p>
    <w:p w14:paraId="4F5F874F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Along the eight profiles</w:t>
      </w:r>
    </w:p>
    <w:p w14:paraId="731234F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highlight w:val="yellow"/>
          <w:lang w:val="en-US" w:eastAsia="zh-CN"/>
        </w:rPr>
        <w:t>The start points of eight profiles are located in the center of the domain(0,0); Each profile has 76 sampling points</w:t>
      </w:r>
    </w:p>
    <w:p w14:paraId="17A59DC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036060" cy="3747770"/>
            <wp:effectExtent l="0" t="0" r="2540" b="127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756F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3758565"/>
            <wp:effectExtent l="0" t="0" r="1905" b="571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342F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325" cy="3773805"/>
            <wp:effectExtent l="0" t="0" r="5715" b="571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E3C9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3764280"/>
            <wp:effectExtent l="0" t="0" r="7620" b="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52C6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40020" cy="3741420"/>
            <wp:effectExtent l="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rcRect l="41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7D64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31130" cy="3750945"/>
            <wp:effectExtent l="0" t="0" r="0" b="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rcRect l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1672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3762375"/>
            <wp:effectExtent l="0" t="0" r="9525" b="1905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5546">
      <w:pPr>
        <w:numPr>
          <w:ilvl w:val="0"/>
          <w:numId w:val="0"/>
        </w:numPr>
        <w:ind w:leftChars="0"/>
        <w:jc w:val="both"/>
      </w:pPr>
    </w:p>
    <w:p w14:paraId="6591B1C4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24780" cy="3696335"/>
            <wp:effectExtent l="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rcRect l="772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BDE0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752850"/>
            <wp:effectExtent l="0" t="0" r="3810" b="1143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8917">
      <w:pPr>
        <w:numPr>
          <w:ilvl w:val="0"/>
          <w:numId w:val="0"/>
        </w:numPr>
        <w:ind w:leftChars="0"/>
        <w:jc w:val="both"/>
      </w:pPr>
    </w:p>
    <w:p w14:paraId="3EF98D45">
      <w:pPr>
        <w:numPr>
          <w:ilvl w:val="0"/>
          <w:numId w:val="0"/>
        </w:numPr>
        <w:ind w:leftChars="0"/>
        <w:jc w:val="both"/>
      </w:pPr>
    </w:p>
    <w:p w14:paraId="30699823">
      <w:pPr>
        <w:numPr>
          <w:ilvl w:val="0"/>
          <w:numId w:val="0"/>
        </w:numPr>
        <w:ind w:leftChars="0"/>
        <w:jc w:val="both"/>
      </w:pPr>
    </w:p>
    <w:p w14:paraId="347AA2DF">
      <w:pPr>
        <w:numPr>
          <w:ilvl w:val="0"/>
          <w:numId w:val="0"/>
        </w:numPr>
        <w:ind w:leftChars="0"/>
        <w:jc w:val="both"/>
      </w:pPr>
    </w:p>
    <w:p w14:paraId="27140C1A">
      <w:pPr>
        <w:numPr>
          <w:ilvl w:val="0"/>
          <w:numId w:val="0"/>
        </w:numPr>
        <w:ind w:leftChars="0"/>
        <w:jc w:val="both"/>
      </w:pPr>
    </w:p>
    <w:p w14:paraId="749589E0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 w14:paraId="30B39B42"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Intersections of Calving front and profiles</w:t>
      </w:r>
    </w:p>
    <w:p w14:paraId="752B9895">
      <w:pPr>
        <w:numPr>
          <w:ilvl w:val="0"/>
          <w:numId w:val="0"/>
        </w:numPr>
        <w:ind w:leftChars="0"/>
        <w:jc w:val="center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5420" cy="3499485"/>
            <wp:effectExtent l="0" t="0" r="7620" b="571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A4F4">
      <w:pPr>
        <w:numPr>
          <w:ilvl w:val="0"/>
          <w:numId w:val="0"/>
        </w:numPr>
        <w:ind w:leftChars="0"/>
        <w:jc w:val="center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1610" cy="3491230"/>
            <wp:effectExtent l="0" t="0" r="11430" b="1397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287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4785" cy="3448050"/>
            <wp:effectExtent l="0" t="0" r="8255" b="1143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91B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1610" cy="3515995"/>
            <wp:effectExtent l="0" t="0" r="11430" b="444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E54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3473450"/>
            <wp:effectExtent l="0" t="0" r="4445" b="127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514725"/>
            <wp:effectExtent l="0" t="0" r="7620" b="571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E8D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5420" cy="3499485"/>
            <wp:effectExtent l="0" t="0" r="7620" b="571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8EB5"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481705"/>
            <wp:effectExtent l="0" t="0" r="1143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A224B7"/>
    <w:multiLevelType w:val="singleLevel"/>
    <w:tmpl w:val="63A224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EwODUxMDlkZTBlY2MxMmQwNWRlNzdlMDRiYjI3M2IifQ=="/>
  </w:docVars>
  <w:rsids>
    <w:rsidRoot w:val="00000000"/>
    <w:rsid w:val="0B787989"/>
    <w:rsid w:val="13E92A01"/>
    <w:rsid w:val="47E034F8"/>
    <w:rsid w:val="48F53FF5"/>
    <w:rsid w:val="7B02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86</Words>
  <Characters>476</Characters>
  <Lines>0</Lines>
  <Paragraphs>0</Paragraphs>
  <TotalTime>16</TotalTime>
  <ScaleCrop>false</ScaleCrop>
  <LinksUpToDate>false</LinksUpToDate>
  <CharactersWithSpaces>555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2024-10-18T09:25:00Z</dcterms:created>
  <dc:creator>tethysTian</dc:creator>
  <cp:lastModifiedBy>cambridge</cp:lastModifiedBy>
  <dcterms:modified xsi:type="dcterms:W3CDTF">2024-11-01T09:44:04Z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471812EC9EC04BFBA331F89AD29464D4_12</vt:lpwstr>
  </property>
</Properties>
</file>