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Початкове тестування первинної версії порталу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0"/>
          <w:bCs w:val="0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Мета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 xml:space="preserve">ознайомитися з 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 xml:space="preserve">MVP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>порталу та створити первинний тестовий сценарій</w:t>
      </w:r>
    </w:p>
    <w:p>
      <w:pPr>
        <w:pStyle w:val="Основний текст"/>
        <w:rPr>
          <w:rFonts w:ascii="Times New Roman" w:cs="Times New Roman" w:hAnsi="Times New Roman" w:eastAsia="Times New Roman"/>
          <w:b w:val="0"/>
          <w:bCs w:val="0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0"/>
          <w:bCs w:val="0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Об’єкт тестування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sz w:val="32"/>
          <w:szCs w:val="32"/>
        </w:rPr>
        <w:instrText xml:space="preserve"> HYPERLINK "https://prometheusqastage1.wixsite.com/skybot"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>https://prometheusqastage1.wixsite.com/skybot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end" w:fldLock="0"/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Тестування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MVP </w:t>
      </w:r>
      <w:r>
        <w:rPr>
          <w:rFonts w:ascii="Times New Roman" w:hAnsi="Times New Roman" w:hint="default"/>
          <w:sz w:val="32"/>
          <w:szCs w:val="32"/>
          <w:rtl w:val="0"/>
        </w:rPr>
        <w:t>порталу є важливим етапом для забезпечення якості продукту перед виходом на ринок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Основне завдання </w:t>
      </w:r>
      <w:r>
        <w:rPr>
          <w:rFonts w:ascii="Times New Roman" w:hAnsi="Times New Roman"/>
          <w:sz w:val="32"/>
          <w:szCs w:val="32"/>
          <w:rtl w:val="0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</w:rPr>
        <w:t>переконатися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що всі ключові функціональні можливості працюють належним чином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Для забезпечення цієї цілі застосуємо смоук тестування 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smoke testing</w:t>
      </w:r>
      <w:r>
        <w:rPr>
          <w:rFonts w:ascii="Times New Roman" w:hAnsi="Times New Roman"/>
          <w:sz w:val="32"/>
          <w:szCs w:val="32"/>
          <w:rtl w:val="0"/>
        </w:rPr>
        <w:t>)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32"/>
          <w:szCs w:val="32"/>
          <w:rtl w:val="0"/>
        </w:rPr>
        <w:t>що виконується на початкових етапах життєвого циклу розробки програмного забезпечення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</w:rPr>
        <w:t>Його метою є швидка перевірка основної функціональності продукту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Тестовий сценарій для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MVP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 порталу «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Skybot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» 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Мета тестування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>переконатися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 xml:space="preserve">що основні функції 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 xml:space="preserve">MVP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>порталу «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>Skybot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>»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>працюють коректно та задовольняють потреби користувачів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Кроки тестування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Логін та реєстрація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що форма реєстації відкривається коректно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успішну реєстрацію нового користувача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успішний логін зареєстрованого користувача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можливість відновлення паролю</w:t>
      </w: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Навігація по порталу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що головна сторінка завантажується без помилок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Перевірити доступність основних розділів 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</w:rPr>
        <w:t>каталог товарів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кошик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особистий кабінет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сервіс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підтримка</w:t>
      </w:r>
      <w:r>
        <w:rPr>
          <w:rFonts w:ascii="Times New Roman" w:hAnsi="Times New Roman"/>
          <w:sz w:val="32"/>
          <w:szCs w:val="32"/>
          <w:rtl w:val="0"/>
        </w:rPr>
        <w:t>)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що всі посилання працюють та ведуть до правильних розділів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що інформація про товари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їх описи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фото та ціни відображаються правильно та актуальні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Основний функціонал порталу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чи відображається каталог товарів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чи на сторінці товару є інформація про даний товар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функцію додавання товару в кошик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чи вартість та кількість відображаються коректно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можливість редагування замовлення перед його оформленням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форму оформлення замовлення та опції доставки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інтеграцію з платіжними системами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отримання користувачем підтвердження оплати після успішної оплати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отримання користувачем підтвердження про замовлення після успішного оформлення замовлення та оплати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функцію та роботу запису на тест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</w:rPr>
        <w:t>драйв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функцію та роботу запису до сервісного центру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Підтримка користувачів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доступність контактної форми чату підтримки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відправлення повідомлення через форму підтримки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отримання повідомлення адміністратором чату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>що користувач після звернення до чату підтримки отримав відповідь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Безпека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захист даних користувачів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механізми аутентифікації та авторизації</w:t>
      </w: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Сумісність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роботу порталу на різних пристроях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Перевірити роботу порталу на різних браузерах</w:t>
      </w: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Основний текст"/>
      </w:pPr>
      <w:r>
        <w:rPr>
          <w:rFonts w:ascii="Times New Roman" w:cs="Times New Roman" w:hAnsi="Times New Roman" w:eastAsia="Times New Roman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Штрихове"/>
  </w:abstractNum>
  <w:abstractNum w:abstractNumId="1">
    <w:multiLevelType w:val="hybridMultilevel"/>
    <w:styleLink w:val="Штрихове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Посилання">
    <w:name w:val="Посилання"/>
    <w:rPr>
      <w:u w:val="single"/>
    </w:rPr>
  </w:style>
  <w:style w:type="character" w:styleId="Hyperlink.0">
    <w:name w:val="Hyperlink.0"/>
    <w:basedOn w:val="Посилання"/>
    <w:next w:val="Hyperlink.0"/>
    <w:rPr>
      <w:b w:val="0"/>
      <w:bCs w:val="0"/>
    </w:rPr>
  </w:style>
  <w:style w:type="numbering" w:styleId="Штрихове">
    <w:name w:val="Штрихов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