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71231C" w14:textId="2AA920B6" w:rsidR="006167B2" w:rsidRDefault="007F21DD" w:rsidP="00BD1992">
      <w:pPr>
        <w:pStyle w:val="Subtitle"/>
      </w:pPr>
      <w:r>
        <w:t>Paragraph 1</w:t>
      </w:r>
    </w:p>
    <w:p w14:paraId="3558BAB6" w14:textId="5C3EE9CF" w:rsidR="007F21DD" w:rsidRDefault="007F21DD">
      <w:r>
        <w:t>Paragraph 2</w:t>
      </w:r>
    </w:p>
    <w:p w14:paraId="749C9246" w14:textId="38C26D8D" w:rsidR="007F21DD" w:rsidRDefault="007F21DD">
      <w:r>
        <w:t>Paragraph 3</w:t>
      </w:r>
    </w:p>
    <w:p w14:paraId="15F17B0A" w14:textId="38B717AC" w:rsidR="007F21DD" w:rsidRPr="007F21DD" w:rsidRDefault="007F21DD">
      <w:r>
        <w:t>Paragraph 4</w:t>
      </w:r>
    </w:p>
    <w:sectPr w:rsidR="007F21DD" w:rsidRPr="007F21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69ED"/>
    <w:rsid w:val="006167B2"/>
    <w:rsid w:val="007F21DD"/>
    <w:rsid w:val="00976862"/>
    <w:rsid w:val="00BD1992"/>
    <w:rsid w:val="00C74C14"/>
    <w:rsid w:val="00D369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BF486"/>
  <w15:chartTrackingRefBased/>
  <w15:docId w15:val="{72211F24-6931-47E1-9584-7A4AE46BF9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next w:val="Normal"/>
    <w:link w:val="SubtitleChar"/>
    <w:uiPriority w:val="11"/>
    <w:qFormat/>
    <w:rsid w:val="00BD199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D1992"/>
    <w:rPr>
      <w:rFonts w:eastAsiaTheme="minorEastAsia"/>
      <w:color w:val="5A5A5A" w:themeColor="text1" w:themeTint="A5"/>
      <w:spacing w:val="1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ARARANDOMIZER" wne:name="Project.NewMacros.Pararandomiz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506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619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Tania</dc:creator>
  <cp:keywords/>
  <dc:description/>
  <cp:lastModifiedBy>Tania</cp:lastModifiedBy>
  <cp:revision>3</cp:revision>
  <dcterms:created xsi:type="dcterms:W3CDTF">2023-03-30T13:18:00Z</dcterms:created>
  <dcterms:modified xsi:type="dcterms:W3CDTF">2023-03-31T08:23:00Z</dcterms:modified>
</cp:coreProperties>
</file>