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4517F" w:rsidRPr="0014517F" w:rsidRDefault="00757A5E" w:rsidP="001451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14517F" w:rsidRPr="0014517F">
        <w:rPr>
          <w:rFonts w:ascii="Times New Roman" w:hAnsi="Times New Roman" w:cs="Times New Roman"/>
          <w:b/>
          <w:bCs/>
          <w:sz w:val="28"/>
          <w:szCs w:val="28"/>
        </w:rPr>
        <w:t xml:space="preserve"> по курсу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57A5E" w:rsidRDefault="00757A5E" w:rsidP="0014517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7A5E" w:rsidRDefault="00757A5E" w:rsidP="0014517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4517F">
        <w:rPr>
          <w:rFonts w:ascii="Times New Roman" w:hAnsi="Times New Roman" w:cs="Times New Roman"/>
          <w:sz w:val="28"/>
          <w:szCs w:val="28"/>
        </w:rPr>
        <w:t>Студент: Базаргармаев Нима Дондокович</w:t>
      </w:r>
    </w:p>
    <w:p w:rsidR="0014517F" w:rsidRPr="0014517F" w:rsidRDefault="00564FB9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М80 – 3</w:t>
      </w:r>
      <w:r w:rsidR="0014517F" w:rsidRPr="0014517F">
        <w:rPr>
          <w:rFonts w:ascii="Times New Roman" w:hAnsi="Times New Roman" w:cs="Times New Roman"/>
          <w:sz w:val="28"/>
          <w:szCs w:val="28"/>
        </w:rPr>
        <w:t>01Б-18</w:t>
      </w: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4517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564FB9">
        <w:rPr>
          <w:rFonts w:ascii="Times New Roman" w:hAnsi="Times New Roman" w:cs="Times New Roman"/>
          <w:sz w:val="28"/>
          <w:szCs w:val="28"/>
        </w:rPr>
        <w:t>Миронов Евгений Сергеевич</w:t>
      </w: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Оценка: ___________</w:t>
      </w: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Дата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: ___________</w:t>
      </w: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Подпись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: ___________</w:t>
      </w:r>
    </w:p>
    <w:p w:rsidR="0014517F" w:rsidRPr="0014517F" w:rsidRDefault="0014517F" w:rsidP="001451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 xml:space="preserve">Москва, </w:t>
      </w:r>
      <w:r w:rsidR="00AA31DD">
        <w:rPr>
          <w:rFonts w:ascii="Times New Roman" w:hAnsi="Times New Roman" w:cs="Times New Roman"/>
          <w:sz w:val="28"/>
          <w:szCs w:val="28"/>
        </w:rPr>
        <w:t>2020</w:t>
      </w:r>
    </w:p>
    <w:p w:rsidR="0014517F" w:rsidRPr="0014517F" w:rsidRDefault="0014517F" w:rsidP="001451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14517F" w:rsidRPr="0014517F" w:rsidRDefault="0014517F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517F">
        <w:rPr>
          <w:rStyle w:val="a7"/>
          <w:rFonts w:ascii="Times New Roman" w:hAnsi="Times New Roman" w:cs="Times New Roman"/>
          <w:sz w:val="28"/>
          <w:szCs w:val="28"/>
        </w:rPr>
        <w:t>Постановка задачи</w:t>
      </w:r>
    </w:p>
    <w:p w:rsidR="0014517F" w:rsidRPr="0014517F" w:rsidRDefault="0014517F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517F">
        <w:rPr>
          <w:rStyle w:val="a7"/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4517F" w:rsidRPr="0014517F" w:rsidRDefault="00757A5E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Средство диагностики</w:t>
      </w:r>
    </w:p>
    <w:p w:rsidR="0014517F" w:rsidRPr="0014517F" w:rsidRDefault="0014517F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517F">
        <w:rPr>
          <w:rStyle w:val="a7"/>
          <w:rFonts w:ascii="Times New Roman" w:hAnsi="Times New Roman" w:cs="Times New Roman"/>
          <w:sz w:val="28"/>
          <w:szCs w:val="28"/>
        </w:rPr>
        <w:t>Основные файлы программы</w:t>
      </w:r>
    </w:p>
    <w:p w:rsidR="0014517F" w:rsidRPr="0014517F" w:rsidRDefault="0014517F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517F">
        <w:rPr>
          <w:rStyle w:val="a7"/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4517F" w:rsidRPr="0014517F" w:rsidRDefault="0014517F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517F">
        <w:rPr>
          <w:rStyle w:val="a7"/>
          <w:rFonts w:ascii="Times New Roman" w:hAnsi="Times New Roman" w:cs="Times New Roman"/>
          <w:sz w:val="28"/>
          <w:szCs w:val="28"/>
        </w:rPr>
        <w:t>Вывод</w:t>
      </w: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57A5E" w:rsidRDefault="00757A5E" w:rsidP="001451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4517F" w:rsidRPr="0014517F" w:rsidRDefault="0014517F" w:rsidP="00145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</w:p>
    <w:p w:rsidR="0014517F" w:rsidRPr="0014517F" w:rsidRDefault="00757A5E" w:rsidP="0014517F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Приобретение практических навыков диагностики программного обеспечения.</w:t>
      </w:r>
    </w:p>
    <w:p w:rsidR="0014517F" w:rsidRPr="0014517F" w:rsidRDefault="0014517F" w:rsidP="001451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 xml:space="preserve">Программа компилируется из одного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517F">
        <w:rPr>
          <w:rFonts w:ascii="Times New Roman" w:hAnsi="Times New Roman" w:cs="Times New Roman"/>
          <w:sz w:val="28"/>
          <w:szCs w:val="28"/>
        </w:rPr>
        <w:t xml:space="preserve">. В данном файле используются заголовочные файлы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14517F">
        <w:rPr>
          <w:rFonts w:ascii="Times New Roman" w:hAnsi="Times New Roman" w:cs="Times New Roman"/>
          <w:sz w:val="28"/>
          <w:szCs w:val="28"/>
        </w:rPr>
        <w:t>/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517F">
        <w:rPr>
          <w:rFonts w:ascii="Times New Roman" w:hAnsi="Times New Roman" w:cs="Times New Roman"/>
          <w:sz w:val="28"/>
          <w:szCs w:val="28"/>
        </w:rPr>
        <w:t xml:space="preserve">,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14517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517F">
        <w:rPr>
          <w:rFonts w:ascii="Times New Roman" w:hAnsi="Times New Roman" w:cs="Times New Roman"/>
          <w:sz w:val="28"/>
          <w:szCs w:val="28"/>
        </w:rPr>
        <w:t xml:space="preserve">,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51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errno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517F">
        <w:rPr>
          <w:rFonts w:ascii="Times New Roman" w:hAnsi="Times New Roman" w:cs="Times New Roman"/>
          <w:sz w:val="28"/>
          <w:szCs w:val="28"/>
        </w:rPr>
        <w:t xml:space="preserve">,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517F">
        <w:rPr>
          <w:rFonts w:ascii="Times New Roman" w:hAnsi="Times New Roman" w:cs="Times New Roman"/>
          <w:sz w:val="28"/>
          <w:szCs w:val="28"/>
        </w:rPr>
        <w:t xml:space="preserve">,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517F"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14517F" w:rsidRPr="0014517F" w:rsidRDefault="0014517F" w:rsidP="0014517F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14517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14517F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14517F">
        <w:rPr>
          <w:rFonts w:ascii="Times New Roman" w:hAnsi="Times New Roman" w:cs="Times New Roman"/>
          <w:sz w:val="28"/>
          <w:szCs w:val="28"/>
        </w:rPr>
        <w:t xml:space="preserve"> – предназначены для осуществления потоковых операций ввода (чтения) и вывода (записи) информации над каналами связи, описываемыми файловыми дескрипторами, т.е. для pipe, файлов и для потокового ввода.</w:t>
      </w:r>
    </w:p>
    <w:p w:rsidR="0014517F" w:rsidRPr="0014517F" w:rsidRDefault="0014517F" w:rsidP="0014517F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Pr="0014517F">
        <w:rPr>
          <w:rFonts w:ascii="Times New Roman" w:hAnsi="Times New Roman" w:cs="Times New Roman"/>
          <w:sz w:val="28"/>
          <w:szCs w:val="28"/>
        </w:rPr>
        <w:t xml:space="preserve"> – для создания однонаправленного канала, через который могут общаться два процесса. При нормальном завершении вызова в первый элемент массива(аргумент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4517F">
        <w:rPr>
          <w:rFonts w:ascii="Times New Roman" w:hAnsi="Times New Roman" w:cs="Times New Roman"/>
          <w:sz w:val="28"/>
          <w:szCs w:val="28"/>
        </w:rPr>
        <w:t xml:space="preserve">) – </w:t>
      </w:r>
      <w:r w:rsidRPr="0014517F">
        <w:rPr>
          <w:rFonts w:ascii="Times New Roman" w:hAnsi="Times New Roman" w:cs="Times New Roman"/>
          <w:color w:val="8B0000"/>
          <w:sz w:val="28"/>
          <w:szCs w:val="28"/>
          <w:u w:color="8B0000"/>
        </w:rPr>
        <w:t>fd[0]</w:t>
      </w:r>
      <w:r w:rsidRPr="0014517F">
        <w:rPr>
          <w:rFonts w:ascii="Times New Roman" w:hAnsi="Times New Roman" w:cs="Times New Roman"/>
          <w:sz w:val="28"/>
          <w:szCs w:val="28"/>
        </w:rPr>
        <w:t xml:space="preserve"> – будет занесен файловый дескриптор, соответствующий выходному потоку данных pip’а и позволяющий выполнять только операцию чтения, а во второй элемент массива – </w:t>
      </w:r>
      <w:r w:rsidRPr="0014517F">
        <w:rPr>
          <w:rFonts w:ascii="Times New Roman" w:hAnsi="Times New Roman" w:cs="Times New Roman"/>
          <w:color w:val="8B0000"/>
          <w:sz w:val="28"/>
          <w:szCs w:val="28"/>
          <w:u w:color="8B0000"/>
        </w:rPr>
        <w:t>fd[1]</w:t>
      </w:r>
      <w:r w:rsidRPr="0014517F">
        <w:rPr>
          <w:rFonts w:ascii="Times New Roman" w:hAnsi="Times New Roman" w:cs="Times New Roman"/>
          <w:sz w:val="28"/>
          <w:szCs w:val="28"/>
        </w:rPr>
        <w:t xml:space="preserve"> – будет занесен файловый дескриптор, соответствующий входному потоку данных и позволяющий выполнять только операцию записи. Системный вызов возвращает значение </w:t>
      </w:r>
      <w:r w:rsidRPr="0014517F">
        <w:rPr>
          <w:rFonts w:ascii="Times New Roman" w:hAnsi="Times New Roman" w:cs="Times New Roman"/>
          <w:color w:val="8B0000"/>
          <w:sz w:val="28"/>
          <w:szCs w:val="28"/>
          <w:u w:color="8B0000"/>
        </w:rPr>
        <w:t>0</w:t>
      </w:r>
      <w:r w:rsidRPr="0014517F">
        <w:rPr>
          <w:rFonts w:ascii="Times New Roman" w:hAnsi="Times New Roman" w:cs="Times New Roman"/>
          <w:sz w:val="28"/>
          <w:szCs w:val="28"/>
        </w:rPr>
        <w:t xml:space="preserve"> при нормальном завершении и значение </w:t>
      </w:r>
      <w:r w:rsidRPr="0014517F">
        <w:rPr>
          <w:rFonts w:ascii="Times New Roman" w:hAnsi="Times New Roman" w:cs="Times New Roman"/>
          <w:color w:val="8B0000"/>
          <w:sz w:val="28"/>
          <w:szCs w:val="28"/>
          <w:u w:color="8B0000"/>
        </w:rPr>
        <w:t>-1</w:t>
      </w:r>
      <w:r w:rsidRPr="0014517F">
        <w:rPr>
          <w:rFonts w:ascii="Times New Roman" w:hAnsi="Times New Roman" w:cs="Times New Roman"/>
          <w:sz w:val="28"/>
          <w:szCs w:val="28"/>
        </w:rPr>
        <w:t xml:space="preserve"> при возникновении ошибок.</w:t>
      </w:r>
    </w:p>
    <w:p w:rsidR="0014517F" w:rsidRPr="0014517F" w:rsidRDefault="0014517F" w:rsidP="0014517F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14517F">
        <w:rPr>
          <w:rFonts w:ascii="Times New Roman" w:hAnsi="Times New Roman" w:cs="Times New Roman"/>
          <w:sz w:val="28"/>
          <w:szCs w:val="28"/>
        </w:rPr>
        <w:t xml:space="preserve"> – системный вызов для порождения нового процесса. Процесс, который инициировал системный вызов fork, принято называть родительским процессом (</w:t>
      </w:r>
      <w:r w:rsidRPr="0014517F">
        <w:rPr>
          <w:rFonts w:ascii="Times New Roman" w:hAnsi="Times New Roman" w:cs="Times New Roman"/>
          <w:color w:val="8B0000"/>
          <w:sz w:val="28"/>
          <w:szCs w:val="28"/>
          <w:u w:color="8B0000"/>
        </w:rPr>
        <w:t>parent process</w:t>
      </w:r>
      <w:r w:rsidRPr="0014517F">
        <w:rPr>
          <w:rFonts w:ascii="Times New Roman" w:hAnsi="Times New Roman" w:cs="Times New Roman"/>
          <w:sz w:val="28"/>
          <w:szCs w:val="28"/>
        </w:rPr>
        <w:t>). Вновь порожденный процесс принято называть процессом-ребенком (</w:t>
      </w:r>
      <w:r w:rsidRPr="0014517F">
        <w:rPr>
          <w:rFonts w:ascii="Times New Roman" w:hAnsi="Times New Roman" w:cs="Times New Roman"/>
          <w:color w:val="8B0000"/>
          <w:sz w:val="28"/>
          <w:szCs w:val="28"/>
          <w:u w:color="8B0000"/>
        </w:rPr>
        <w:t>child process</w:t>
      </w:r>
      <w:r w:rsidRPr="0014517F">
        <w:rPr>
          <w:rFonts w:ascii="Times New Roman" w:hAnsi="Times New Roman" w:cs="Times New Roman"/>
          <w:sz w:val="28"/>
          <w:szCs w:val="28"/>
        </w:rPr>
        <w:t xml:space="preserve">). Процесс-ребенок является почти полной копией родительского процесса. У порожденного процесса по сравнению с родительским изменяются значения следующих параметров: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14517F">
        <w:rPr>
          <w:rFonts w:ascii="Times New Roman" w:hAnsi="Times New Roman" w:cs="Times New Roman"/>
          <w:sz w:val="28"/>
          <w:szCs w:val="28"/>
        </w:rPr>
        <w:t xml:space="preserve">,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14517F">
        <w:rPr>
          <w:rFonts w:ascii="Times New Roman" w:hAnsi="Times New Roman" w:cs="Times New Roman"/>
          <w:sz w:val="28"/>
          <w:szCs w:val="28"/>
        </w:rPr>
        <w:t xml:space="preserve">. При однократном системном вызове возврат из него может произойти дважды: один раз в родительском процессе, а второй раз в порожденном процессе. Если создание нового процесса произошло успешно, то в порожденном </w:t>
      </w:r>
      <w:r w:rsidRPr="0014517F">
        <w:rPr>
          <w:rFonts w:ascii="Times New Roman" w:hAnsi="Times New Roman" w:cs="Times New Roman"/>
          <w:sz w:val="28"/>
          <w:szCs w:val="28"/>
        </w:rPr>
        <w:lastRenderedPageBreak/>
        <w:t xml:space="preserve">процессе системный вызов вернет значение </w:t>
      </w:r>
      <w:r w:rsidRPr="0014517F">
        <w:rPr>
          <w:rFonts w:ascii="Times New Roman" w:hAnsi="Times New Roman" w:cs="Times New Roman"/>
          <w:color w:val="8B0000"/>
          <w:sz w:val="28"/>
          <w:szCs w:val="28"/>
          <w:u w:color="8B0000"/>
        </w:rPr>
        <w:t>0</w:t>
      </w:r>
      <w:r w:rsidRPr="0014517F">
        <w:rPr>
          <w:rFonts w:ascii="Times New Roman" w:hAnsi="Times New Roman" w:cs="Times New Roman"/>
          <w:sz w:val="28"/>
          <w:szCs w:val="28"/>
        </w:rPr>
        <w:t>, а в родительском процессе – положительное значение, равное идентификатору процесса-ребенка. Если создать новый процесс не удалось, то системный вызов вернет в инициировавший его процесс отрицательное значение.</w:t>
      </w:r>
    </w:p>
    <w:p w:rsidR="00EC05C8" w:rsidRPr="005A7EB3" w:rsidRDefault="00EC05C8" w:rsidP="0014517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517F" w:rsidRDefault="00757A5E" w:rsidP="0014517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Средство диагностики</w:t>
      </w:r>
    </w:p>
    <w:p w:rsidR="0014517F" w:rsidRPr="00757A5E" w:rsidRDefault="00757A5E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7A5E">
        <w:rPr>
          <w:rFonts w:ascii="Times New Roman" w:hAnsi="Times New Roman" w:cs="Times New Roman"/>
          <w:bCs/>
          <w:sz w:val="28"/>
          <w:szCs w:val="28"/>
        </w:rPr>
        <w:t>Утилита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strace.</w:t>
      </w:r>
    </w:p>
    <w:p w:rsidR="0014517F" w:rsidRPr="0014517F" w:rsidRDefault="0014517F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</w:p>
    <w:p w:rsidR="0014517F" w:rsidRPr="0014517F" w:rsidRDefault="0014517F" w:rsidP="001451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5A7EB3">
        <w:rPr>
          <w:rFonts w:ascii="Times New Roman" w:hAnsi="Times New Roman" w:cs="Times New Roman"/>
          <w:b/>
          <w:bCs/>
          <w:sz w:val="28"/>
          <w:szCs w:val="28"/>
          <w:lang w:val="en-US"/>
        </w:rPr>
        <w:t>fib</w:t>
      </w:r>
      <w:r w:rsidRPr="0014517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4517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#include &lt;sys/types.h&gt;          // библиотека с типами данных size_t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#include &lt;sys/wait.h&gt;           //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библиотека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с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waitpid()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#include &lt;unistd.h&gt;             //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библиотека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с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системными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вызовами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fork(), pipe(), read(), write(), close()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#include &lt;errno.h&gt;              //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бибоиотека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с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perror()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&lt;stdlib.h&gt;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&lt;string.h&gt;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int fd_1[2];                    // массив для pipe(), дескриптор 0 - чтение, 1 - запись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 Fibonacci(int n)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int result, n_1, n_2 = 0;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int status = 0;         // переменная для ожидания завершения процесса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ssize_t wr = 0;         // переменная для проверки записи в поток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 (n == 0)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return 0;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 else if (n &lt; 2)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return n;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pid_t pid, ppid;        // id процесса-родителя и ребенка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pid = fork();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(pid &lt; 0)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perror("Can't create fork\n");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exit(-1);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 else if (pid == 0) {  //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процесс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ребенок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n_1 = Fibonacci(n - 1);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close(fd_1[0]);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wr = write(fd_1[1], &amp;n_1, sizeof(n_1));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if (wr &lt; 0)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perror("Can't write in pipe\n");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close(fd_1[1]);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exit(0);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 else {                //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процесс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родитель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n_2 = Fibonacci(n - 2);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ожидаем завершения процессов и сохраняем все в буффер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 (waitpid(pid, &amp;status, 0) &lt; 0)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perror("Error in waitpid\n");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(read(fd_1[0], &amp;n_1, sizeof(n_1)) &lt; 0)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perror("Can't read from pipe\n");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result = n_1 + n_2;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result;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 reverse(char s[])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int i, j;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char c;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 (i = 0, j = strlen(s)-1; i&lt;j; i++, j--)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c = s[i];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s[i] = s[j];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s[j] = c;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 itoa(int n, char s[])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int i, sign;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 = 0;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do {                            // генерируем цифры в обратном порядке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s[i] = n % 10 + '0';    // берем следующую цифру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++i;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 while ((n /= 10) &gt; 0);        //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удаляем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s[i] = '\0';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reverse(s);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n, num_len = 0;     // номер числа в последовательности и его длина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char read_sym[10];      // массив, содержащий считываемое число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write(1, "Enter the number: ", sizeof("Enter the number: ")); // 1 -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это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стандартный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поток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вывода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(pipe(fd_1) &lt; 0)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perror("Can't create pipe\n");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exit(-1);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num_len = read(2, &amp;read_sym, 10); // 2 -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стандартный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поток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ввода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read_sym[num_len - 1] = '\0';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n = atoi(read_sym);             // преобразуем считанную строку в int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 (n &lt;= 0)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write(1, "Number must be &gt; 0\n", sizeof("Number must be &gt; 0\n"));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 else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n = Fibonacci(n);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char result[10];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for (int i = 0; i &lt; 10; ++i)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result[i] = ' ';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itoa(n, result);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write(1, result, sizeof(result));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write(1, "\n", sizeof("\n"));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0;</w:t>
      </w:r>
    </w:p>
    <w:p w:rsidR="005A7EB3" w:rsidRPr="00757A5E" w:rsidRDefault="005A7EB3" w:rsidP="0014517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14517F" w:rsidRPr="00564FB9" w:rsidRDefault="0014517F" w:rsidP="0014517F">
      <w:pPr>
        <w:jc w:val="center"/>
        <w:rPr>
          <w:rFonts w:ascii="Times New Roman" w:eastAsia="Times New Roman" w:hAnsi="Times New Roman" w:cs="Times New Roman"/>
        </w:rPr>
      </w:pPr>
    </w:p>
    <w:p w:rsidR="00757A5E" w:rsidRDefault="0014517F" w:rsidP="001451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>Демонстрация</w:t>
      </w:r>
      <w:r w:rsidR="00757A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4517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757A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4517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64F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7A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Запустим утилиту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strace</w:t>
      </w:r>
      <w:r w:rsidRPr="00757A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для 2 лабораторной работы</w:t>
      </w:r>
      <w:r w:rsidRPr="00757A5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user@DESKTOP-4RFVSK2:~/os/2lab$ strace ./a.out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execve("./a.out", ["./a.out"], 0x7fffd6f20960 /* 19 vars */)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brk(NULL)                               = 0x7fffdf53e000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access("/etc/ld.so.preload", R_OK)      = -1 ENOENT (No such file or directory)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"/etc/ld.so.cache", O_RDONLY|O_CLOEXEC) = 3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{st_mode=S_IFREG|0644, st_size=30224, ...})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30224, PROT_READ, MAP_PRIVATE, 3, 0) = 0x7f46eb27c000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"/lib/x86_64-linux-gnu/libc.so.6", O_RDONLY|O_CLOEXEC) = 3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"\177ELF\2\1\1\3\0\0\0\0\0\0\0\0\3\0&gt;\0\1\0\0\0\260\34\2\0\0\0\0\0"..., 832) = 832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{st_mode=S_IFREG|0755, st_size=2030544, ...})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8192, PROT_READ|PROT_WRITE, MAP_PRIVATE|MAP_ANONYMOUS, -1, 0) = 0x7f46eb270000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mmap(NULL, 4131552, PROT_READ|PROT_EXEC, MAP_PRIVATE|MAP_DENYWRITE, 3, 0) = 0x7f46eac00000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mprotect(0x7f46eade7000, 2097152, PROT_NONE)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mmap(0x7f46eafe7000, 24576, PROT_READ|PROT_WRITE, MAP_PRIVATE|MAP_FIXED|MAP_DENYWRITE, 3, 0x1e7000) = 0x7f46eafe7000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mmap(0x7f46eafed000, 15072, PROT_READ|PROT_WRITE, MAP_PRIVATE|MAP_FIXED|MAP_ANONYMOUS, -1, 0) = 0x7f46eafed000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arch_prctl(ARCH_SET_FS, 0x7f46eb2714c0)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mprotect(0x7f46eafe7000, 16384, PROT_READ)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mprotect(0x7f46eb601000, 4096, PROT_READ)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mprotect(0x7f46eb227000, 4096, PROT_READ)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munmap(0x7f46eb27c000, 30224)          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"Enter the number: \0", 19Enter the number:  )    = 19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pipe([3, 4])                           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read(2, 5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"5\n", 10)                      = 2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clone(child_stack=NULL, flags=CLONE_CHILD_CLEARTID|CLONE_CHILD_SETTID|SIGCHLD, child_tidptr=0x7f46eb271790) = 104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clone(child_stack=NULL, flags=CLONE_CHILD_CLEARTID|CLONE_CHILD_SETTID|SIGCHLD, child_tidptr=0x7f46eb271790) = 106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wait4(106, [{WIFEXITED(s) &amp;&amp; WEXITSTATUS(s) == 0}], 0, NULL) = 106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--- SIGCHLD {si_signo=SIGCHLD, si_code=CLD_EXITED, si_pid=106, si_uid=1000, si_status=0, si_utime=0, si_stime=0} ---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"\2\0\0\0", 4)                  = 4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--- SIGCHLD {si_signo=SIGCHLD, si_code=CLD_EXITED, si_pid=104, si_uid=1000, si_status=0, si_utime=0, si_stime=0} ---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wait4(104, [{WIFEXITED(s) &amp;&amp; WEXITSTATUS(s) == 0}], 0, NULL) = 104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"\2\0\0\0", 4)                  = 4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"5\0        ", 105         )             = 10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"\n\0", 2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)                     = 2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exit_group(0)                           = ?</w:t>
      </w:r>
    </w:p>
    <w:p w:rsid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+++ exited with 0 +++</w:t>
      </w:r>
    </w:p>
    <w:p w:rsidR="00757A5E" w:rsidRDefault="00757A5E" w:rsidP="00757A5E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 видно из работы утилиты, наиболее часто выполняемыми системными вызовами являются вызовы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read</w:t>
      </w:r>
      <w:r w:rsidRPr="00757A5E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write</w:t>
      </w:r>
      <w:r w:rsidRPr="00757A5E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 же имеется вызов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pipe</w:t>
      </w:r>
      <w:r w:rsidRPr="00757A5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4517F" w:rsidRPr="0014517F" w:rsidRDefault="0014517F" w:rsidP="0014517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:rsidR="005A6BBC" w:rsidRPr="00757A5E" w:rsidRDefault="00757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наблюдать за системными вызовами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757A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используя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Pr="00757A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утилита имеет много ключей, тем самым она является гибким инструментом для нахождения ошибок, связанных с системными вызовами. Утилита идеально подходит для отслеживания дочерних процессов, присоединению к процессу на лету и для других задач, возникающих при отладке программы. Помимо этого, с помощью данной утилиты можно получить много информации о программе еще до изучения кода самой программы.</w:t>
      </w:r>
    </w:p>
    <w:sectPr w:rsidR="005A6BBC" w:rsidRPr="00757A5E" w:rsidSect="001B3C37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960" w:rsidRDefault="00A52960" w:rsidP="00EC4D73">
      <w:pPr>
        <w:spacing w:after="0" w:line="240" w:lineRule="auto"/>
      </w:pPr>
      <w:r>
        <w:separator/>
      </w:r>
    </w:p>
  </w:endnote>
  <w:endnote w:type="continuationSeparator" w:id="1">
    <w:p w:rsidR="00A52960" w:rsidRDefault="00A52960" w:rsidP="00EC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C37" w:rsidRDefault="00685346">
    <w:pPr>
      <w:pStyle w:val="a4"/>
      <w:tabs>
        <w:tab w:val="clear" w:pos="9355"/>
        <w:tab w:val="right" w:pos="9329"/>
      </w:tabs>
      <w:jc w:val="center"/>
    </w:pPr>
    <w:r>
      <w:fldChar w:fldCharType="begin"/>
    </w:r>
    <w:r w:rsidR="0065271D">
      <w:instrText xml:space="preserve"> PAGE </w:instrText>
    </w:r>
    <w:r>
      <w:fldChar w:fldCharType="separate"/>
    </w:r>
    <w:r w:rsidR="00757A5E">
      <w:rPr>
        <w:noProof/>
      </w:rPr>
      <w:t>2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C37" w:rsidRDefault="00A52960">
    <w:pPr>
      <w:pStyle w:val="a3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960" w:rsidRDefault="00A52960" w:rsidP="00EC4D73">
      <w:pPr>
        <w:spacing w:after="0" w:line="240" w:lineRule="auto"/>
      </w:pPr>
      <w:r>
        <w:separator/>
      </w:r>
    </w:p>
  </w:footnote>
  <w:footnote w:type="continuationSeparator" w:id="1">
    <w:p w:rsidR="00A52960" w:rsidRDefault="00A52960" w:rsidP="00EC4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C37" w:rsidRDefault="00A52960">
    <w:pPr>
      <w:pStyle w:val="a3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C37" w:rsidRDefault="00A52960">
    <w:pPr>
      <w:pStyle w:val="a3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1F11"/>
    <w:multiLevelType w:val="hybridMultilevel"/>
    <w:tmpl w:val="091A9788"/>
    <w:numStyleLink w:val="3"/>
  </w:abstractNum>
  <w:abstractNum w:abstractNumId="1">
    <w:nsid w:val="1DA20A49"/>
    <w:multiLevelType w:val="hybridMultilevel"/>
    <w:tmpl w:val="99365194"/>
    <w:styleLink w:val="1"/>
    <w:lvl w:ilvl="0" w:tplc="2432EDD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848D2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84E164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16523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BA73C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EA2F34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AA1DD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22B3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3EB782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E620EDD"/>
    <w:multiLevelType w:val="hybridMultilevel"/>
    <w:tmpl w:val="99365194"/>
    <w:numStyleLink w:val="1"/>
  </w:abstractNum>
  <w:abstractNum w:abstractNumId="3">
    <w:nsid w:val="45657FF7"/>
    <w:multiLevelType w:val="hybridMultilevel"/>
    <w:tmpl w:val="091A9788"/>
    <w:styleLink w:val="3"/>
    <w:lvl w:ilvl="0" w:tplc="E0D620BC">
      <w:start w:val="1"/>
      <w:numFmt w:val="decimal"/>
      <w:lvlText w:val="%1."/>
      <w:lvlJc w:val="left"/>
      <w:pPr>
        <w:tabs>
          <w:tab w:val="left" w:pos="3553"/>
        </w:tabs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1223EE">
      <w:start w:val="1"/>
      <w:numFmt w:val="lowerLetter"/>
      <w:lvlText w:val="%2."/>
      <w:lvlJc w:val="left"/>
      <w:pPr>
        <w:tabs>
          <w:tab w:val="left" w:pos="3553"/>
        </w:tabs>
        <w:ind w:left="16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9E1724">
      <w:start w:val="1"/>
      <w:numFmt w:val="lowerRoman"/>
      <w:lvlText w:val="%3."/>
      <w:lvlJc w:val="left"/>
      <w:pPr>
        <w:tabs>
          <w:tab w:val="left" w:pos="3553"/>
        </w:tabs>
        <w:ind w:left="237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3EB3B0">
      <w:start w:val="1"/>
      <w:numFmt w:val="decimal"/>
      <w:lvlText w:val="%4."/>
      <w:lvlJc w:val="left"/>
      <w:pPr>
        <w:tabs>
          <w:tab w:val="left" w:pos="3553"/>
        </w:tabs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B86E90">
      <w:start w:val="1"/>
      <w:numFmt w:val="lowerLetter"/>
      <w:lvlText w:val="%5."/>
      <w:lvlJc w:val="left"/>
      <w:pPr>
        <w:tabs>
          <w:tab w:val="left" w:pos="3553"/>
        </w:tabs>
        <w:ind w:left="38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387166">
      <w:start w:val="1"/>
      <w:numFmt w:val="lowerRoman"/>
      <w:lvlText w:val="%6."/>
      <w:lvlJc w:val="left"/>
      <w:pPr>
        <w:tabs>
          <w:tab w:val="left" w:pos="3553"/>
        </w:tabs>
        <w:ind w:left="453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A46124">
      <w:start w:val="1"/>
      <w:numFmt w:val="decimal"/>
      <w:lvlText w:val="%7."/>
      <w:lvlJc w:val="left"/>
      <w:pPr>
        <w:tabs>
          <w:tab w:val="left" w:pos="3553"/>
        </w:tabs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CAF7FA">
      <w:start w:val="1"/>
      <w:numFmt w:val="lowerLetter"/>
      <w:lvlText w:val="%8."/>
      <w:lvlJc w:val="left"/>
      <w:pPr>
        <w:tabs>
          <w:tab w:val="left" w:pos="3553"/>
        </w:tabs>
        <w:ind w:left="5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B43C4A">
      <w:start w:val="1"/>
      <w:numFmt w:val="lowerRoman"/>
      <w:lvlText w:val="%9."/>
      <w:lvlJc w:val="left"/>
      <w:pPr>
        <w:tabs>
          <w:tab w:val="left" w:pos="3553"/>
        </w:tabs>
        <w:ind w:left="669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5840F36"/>
    <w:multiLevelType w:val="hybridMultilevel"/>
    <w:tmpl w:val="1BA25E80"/>
    <w:numStyleLink w:val="2"/>
  </w:abstractNum>
  <w:abstractNum w:abstractNumId="5">
    <w:nsid w:val="4ADE625E"/>
    <w:multiLevelType w:val="hybridMultilevel"/>
    <w:tmpl w:val="1BA25E80"/>
    <w:styleLink w:val="2"/>
    <w:lvl w:ilvl="0" w:tplc="EFF8B532">
      <w:start w:val="1"/>
      <w:numFmt w:val="decimal"/>
      <w:lvlText w:val="%1."/>
      <w:lvlJc w:val="left"/>
      <w:pPr>
        <w:tabs>
          <w:tab w:val="left" w:pos="3553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3E68E6">
      <w:start w:val="1"/>
      <w:numFmt w:val="lowerLetter"/>
      <w:lvlText w:val="%2."/>
      <w:lvlJc w:val="left"/>
      <w:pPr>
        <w:tabs>
          <w:tab w:val="left" w:pos="3553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F0D450">
      <w:start w:val="1"/>
      <w:numFmt w:val="lowerRoman"/>
      <w:lvlText w:val="%3."/>
      <w:lvlJc w:val="left"/>
      <w:pPr>
        <w:tabs>
          <w:tab w:val="left" w:pos="3553"/>
        </w:tabs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522678">
      <w:start w:val="1"/>
      <w:numFmt w:val="decimal"/>
      <w:lvlText w:val="%4."/>
      <w:lvlJc w:val="left"/>
      <w:pPr>
        <w:tabs>
          <w:tab w:val="left" w:pos="3553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3C206E">
      <w:start w:val="1"/>
      <w:numFmt w:val="lowerLetter"/>
      <w:lvlText w:val="%5."/>
      <w:lvlJc w:val="left"/>
      <w:pPr>
        <w:ind w:left="3553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5EE2DA">
      <w:start w:val="1"/>
      <w:numFmt w:val="lowerRoman"/>
      <w:lvlText w:val="%6."/>
      <w:lvlJc w:val="left"/>
      <w:pPr>
        <w:tabs>
          <w:tab w:val="left" w:pos="3553"/>
        </w:tabs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70147E">
      <w:start w:val="1"/>
      <w:numFmt w:val="decimal"/>
      <w:lvlText w:val="%7."/>
      <w:lvlJc w:val="left"/>
      <w:pPr>
        <w:tabs>
          <w:tab w:val="left" w:pos="3553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2A5EF6">
      <w:start w:val="1"/>
      <w:numFmt w:val="lowerLetter"/>
      <w:lvlText w:val="%8."/>
      <w:lvlJc w:val="left"/>
      <w:pPr>
        <w:tabs>
          <w:tab w:val="left" w:pos="3553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246BCE">
      <w:start w:val="1"/>
      <w:numFmt w:val="lowerRoman"/>
      <w:lvlText w:val="%9."/>
      <w:lvlJc w:val="left"/>
      <w:pPr>
        <w:tabs>
          <w:tab w:val="left" w:pos="3553"/>
        </w:tabs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517F"/>
    <w:rsid w:val="0014517F"/>
    <w:rsid w:val="005430D6"/>
    <w:rsid w:val="00564FB9"/>
    <w:rsid w:val="005A6BBC"/>
    <w:rsid w:val="005A7EB3"/>
    <w:rsid w:val="0065271D"/>
    <w:rsid w:val="00685346"/>
    <w:rsid w:val="00701331"/>
    <w:rsid w:val="00757A5E"/>
    <w:rsid w:val="009B4AB9"/>
    <w:rsid w:val="00A52960"/>
    <w:rsid w:val="00AA31DD"/>
    <w:rsid w:val="00D04065"/>
    <w:rsid w:val="00EC05C8"/>
    <w:rsid w:val="00EC4D73"/>
    <w:rsid w:val="00F07C5F"/>
    <w:rsid w:val="00F83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4517F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14517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</w:rPr>
  </w:style>
  <w:style w:type="paragraph" w:styleId="a4">
    <w:name w:val="footer"/>
    <w:link w:val="a5"/>
    <w:rsid w:val="0014517F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character" w:customStyle="1" w:styleId="a5">
    <w:name w:val="Нижний колонтитул Знак"/>
    <w:basedOn w:val="a0"/>
    <w:link w:val="a4"/>
    <w:rsid w:val="0014517F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6">
    <w:name w:val="List Paragraph"/>
    <w:rsid w:val="0014517F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14517F"/>
    <w:pPr>
      <w:numPr>
        <w:numId w:val="1"/>
      </w:numPr>
    </w:pPr>
  </w:style>
  <w:style w:type="character" w:styleId="a7">
    <w:name w:val="page number"/>
    <w:rsid w:val="0014517F"/>
    <w:rPr>
      <w:lang w:val="ru-RU"/>
    </w:rPr>
  </w:style>
  <w:style w:type="numbering" w:customStyle="1" w:styleId="2">
    <w:name w:val="Импортированный стиль 2"/>
    <w:rsid w:val="0014517F"/>
    <w:pPr>
      <w:numPr>
        <w:numId w:val="3"/>
      </w:numPr>
    </w:pPr>
  </w:style>
  <w:style w:type="numbering" w:customStyle="1" w:styleId="3">
    <w:name w:val="Импортированный стиль 3"/>
    <w:rsid w:val="0014517F"/>
    <w:pPr>
      <w:numPr>
        <w:numId w:val="5"/>
      </w:numPr>
    </w:pPr>
  </w:style>
  <w:style w:type="paragraph" w:customStyle="1" w:styleId="a8">
    <w:name w:val="По умолчанию"/>
    <w:rsid w:val="001451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en-US" w:eastAsia="ru-RU"/>
    </w:rPr>
  </w:style>
  <w:style w:type="paragraph" w:styleId="a9">
    <w:name w:val="Normal (Web)"/>
    <w:basedOn w:val="a"/>
    <w:uiPriority w:val="99"/>
    <w:semiHidden/>
    <w:unhideWhenUsed/>
    <w:rsid w:val="0014517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9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2020-09-03T20:35:00Z</dcterms:created>
  <dcterms:modified xsi:type="dcterms:W3CDTF">2020-09-20T17:45:00Z</dcterms:modified>
</cp:coreProperties>
</file>