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Subtitle"/>
      </w:pPr>
      <w:r>
        <w:rPr>
          <w:rFonts w:hint="eastAsia"/>
        </w:rPr>
        <w:t xml:space="preserve">機械学習</w:t>
      </w:r>
    </w:p>
    <w:p>
      <w:pPr>
        <w:pStyle w:val="Author"/>
      </w:pPr>
      <w:r>
        <w:rPr>
          <w:rFonts w:hint="eastAsia"/>
        </w:rPr>
        <w:t xml:space="preserve">川田恵介</w:t>
      </w:r>
    </w:p>
    <w:p>
      <w:pPr>
        <w:pStyle w:val="Date"/>
      </w:pPr>
      <w:r>
        <w:t xml:space="preserve">2025-10-04</w:t>
      </w:r>
    </w:p>
    <w:bookmarkStart w:id="23" w:name="統計的推論のイメージ"/>
    <w:p>
      <w:pPr>
        <w:pStyle w:val="Heading2"/>
      </w:pPr>
      <w:r>
        <w:t xml:space="preserve">1 </w:t>
      </w:r>
      <w:r>
        <w:rPr>
          <w:rFonts w:hint="eastAsia"/>
        </w:rPr>
        <w:t xml:space="preserve">統計的推論のイメージ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99DiagramGraphbiz_files/figure-docx/dot-fig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3"/>
    <w:bookmarkStart w:id="27" w:name="統計的推論のイメージ-1"/>
    <w:p>
      <w:pPr>
        <w:pStyle w:val="Heading2"/>
      </w:pPr>
      <w:r>
        <w:t xml:space="preserve">2 </w:t>
      </w:r>
      <w:r>
        <w:rPr>
          <w:rFonts w:hint="eastAsia"/>
        </w:rPr>
        <w:t xml:space="preserve">統計的推論のイメージ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99DiagramGraphbiz_files/figure-docx/dot-figure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川田恵介</dc:creator>
  <cp:keywords/>
  <dcterms:created xsi:type="dcterms:W3CDTF">2025-10-04T09:47:42Z</dcterms:created>
  <dcterms:modified xsi:type="dcterms:W3CDTF">2025-10-04T09:47:42Z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2025-10-04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機械学習</vt:lpwstr>
  </property>
  <property fmtid="{D5CDD505-2E9C-101B-9397-08002B2CF9AE}" pid="13" name="toc-title">
    <vt:lpwstr>Table of contents</vt:lpwstr>
  </property>
</Properties>
</file>