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主要業績</w:t>
      </w:r>
    </w:p>
    <w:p>
      <w:pPr>
        <w:pStyle w:val="Author"/>
      </w:pPr>
      <w:r>
        <w:t xml:space="preserve">川田恵介</w:t>
      </w:r>
    </w:p>
    <w:bookmarkStart w:id="20" w:name="査読付き論文"/>
    <w:p>
      <w:pPr>
        <w:pStyle w:val="Heading1"/>
      </w:pPr>
      <w:r>
        <w:t xml:space="preserve">査読付き論文</w:t>
      </w:r>
    </w:p>
    <w:p>
      <w:pPr>
        <w:numPr>
          <w:ilvl w:val="0"/>
          <w:numId w:val="1001"/>
        </w:numPr>
      </w:pPr>
      <w:r>
        <w:t xml:space="preserve">Sumida, Sugata, and Keisuke Kawata.</w:t>
      </w:r>
      <w:r>
        <w:t xml:space="preserve"> </w:t>
      </w:r>
      <w:r>
        <w:t xml:space="preserve">“</w:t>
      </w:r>
      <w:r>
        <w:t xml:space="preserve">An analysis of the learning performance gap between urban and rural areas in sub-Saharan Africa.</w:t>
      </w:r>
      <w:r>
        <w:t xml:space="preserve">”</w:t>
      </w:r>
      <w:r>
        <w:t xml:space="preserve"> </w:t>
      </w:r>
      <w:r>
        <w:rPr>
          <w:iCs/>
          <w:i/>
        </w:rPr>
        <w:t xml:space="preserve">South African Journal of Education</w:t>
      </w:r>
      <w:r>
        <w:t xml:space="preserve"> </w:t>
      </w:r>
      <w:r>
        <w:t xml:space="preserve">41, no. 2 (2021).</w:t>
      </w:r>
    </w:p>
    <w:p>
      <w:pPr>
        <w:numPr>
          <w:ilvl w:val="0"/>
          <w:numId w:val="1001"/>
        </w:numPr>
      </w:pPr>
      <w:r>
        <w:t xml:space="preserve">Fukai, Taiyo, Hidehiko Ichimura, and Keisuke Kawata.</w:t>
      </w:r>
      <w:r>
        <w:t xml:space="preserve"> </w:t>
      </w:r>
      <w:r>
        <w:t xml:space="preserve">“</w:t>
      </w:r>
      <w:r>
        <w:t xml:space="preserve">Describing the impacts of COVID-19 on the labor market in Japan until June 2020.</w:t>
      </w:r>
      <w:r>
        <w:t xml:space="preserve">”</w:t>
      </w:r>
      <w:r>
        <w:t xml:space="preserve"> </w:t>
      </w:r>
      <w:r>
        <w:rPr>
          <w:iCs/>
          <w:i/>
        </w:rPr>
        <w:t xml:space="preserve">The Japanese Economic Review</w:t>
      </w:r>
      <w:r>
        <w:t xml:space="preserve"> </w:t>
      </w:r>
      <w:r>
        <w:t xml:space="preserve">(2021): 1-32.</w:t>
      </w:r>
    </w:p>
    <w:p>
      <w:pPr>
        <w:numPr>
          <w:ilvl w:val="0"/>
          <w:numId w:val="1001"/>
        </w:numPr>
      </w:pPr>
      <w:r>
        <w:t xml:space="preserve">Kawata, Keisuke, Yasuhiro Sato.</w:t>
      </w:r>
      <w:r>
        <w:t xml:space="preserve"> </w:t>
      </w:r>
      <w:r>
        <w:t xml:space="preserve">“</w:t>
      </w:r>
      <w:r>
        <w:t xml:space="preserve">A first aid kit to assess welfare impacts.</w:t>
      </w:r>
      <w:r>
        <w:t xml:space="preserve">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(2021): 109928.</w:t>
      </w:r>
    </w:p>
    <w:p>
      <w:pPr>
        <w:numPr>
          <w:ilvl w:val="0"/>
          <w:numId w:val="1001"/>
        </w:numPr>
      </w:pPr>
      <w:r>
        <w:t xml:space="preserve">Kawaguchi, Daiji, Keisuke Kawata, and Takahiro Toriyabe.</w:t>
      </w:r>
      <w:r>
        <w:t xml:space="preserve"> </w:t>
      </w:r>
      <w:r>
        <w:t xml:space="preserve">“</w:t>
      </w:r>
      <w:r>
        <w:t xml:space="preserve">An assessment of Abenomics from the labor market perspective.</w:t>
      </w:r>
      <w:r>
        <w:t xml:space="preserve">”</w:t>
      </w:r>
      <w:r>
        <w:t xml:space="preserve"> </w:t>
      </w:r>
      <w:r>
        <w:rPr>
          <w:iCs/>
          <w:i/>
        </w:rPr>
        <w:t xml:space="preserve">Asian Economic Policy Review</w:t>
      </w:r>
      <w:r>
        <w:t xml:space="preserve"> </w:t>
      </w:r>
      <w:r>
        <w:t xml:space="preserve">(2021).</w:t>
      </w:r>
    </w:p>
    <w:p>
      <w:pPr>
        <w:numPr>
          <w:ilvl w:val="0"/>
          <w:numId w:val="1001"/>
        </w:numPr>
      </w:pPr>
      <w:r>
        <w:t xml:space="preserve">Vu, Ha Thu, Duc Tran, Daisaku Goto, and Keisuke Kawata.</w:t>
      </w:r>
      <w:r>
        <w:t xml:space="preserve"> </w:t>
      </w:r>
      <w:r>
        <w:t xml:space="preserve">“</w:t>
      </w:r>
      <w:r>
        <w:t xml:space="preserve">Does experience sharing affect farmers’ pro-environmental behavior? A randomized controlled trial in Vietnam.</w:t>
      </w:r>
      <w:r>
        <w:t xml:space="preserve">”</w:t>
      </w:r>
      <w:r>
        <w:t xml:space="preserve"> </w:t>
      </w:r>
      <w:r>
        <w:rPr>
          <w:iCs/>
          <w:i/>
        </w:rPr>
        <w:t xml:space="preserve">World Development</w:t>
      </w:r>
      <w:r>
        <w:t xml:space="preserve"> </w:t>
      </w:r>
      <w:r>
        <w:t xml:space="preserve">136 (2020): 105062.</w:t>
      </w:r>
    </w:p>
    <w:p>
      <w:pPr>
        <w:numPr>
          <w:ilvl w:val="0"/>
          <w:numId w:val="1001"/>
        </w:numPr>
      </w:pPr>
      <w:r>
        <w:t xml:space="preserve">Azimy, Mohammad Wais, Ghulam Dastgir Khan, Yuichiro Yoshida, and Keisuke Kawata.</w:t>
      </w:r>
      <w:r>
        <w:t xml:space="preserve"> </w:t>
      </w:r>
      <w:r>
        <w:t xml:space="preserve">“</w:t>
      </w:r>
      <w:r>
        <w:t xml:space="preserve">Measuring the Impacts of Saffron Production Promotion Measures on Farmers’ Policy Acceptance Probability: A Randomized Conjoint Field Experiment in Herat Province, Afghanistan.</w:t>
      </w:r>
      <w:r>
        <w:t xml:space="preserve">”</w:t>
      </w:r>
      <w:r>
        <w:t xml:space="preserve"> </w:t>
      </w:r>
      <w:r>
        <w:rPr>
          <w:iCs/>
          <w:i/>
        </w:rPr>
        <w:t xml:space="preserve">Sustainability</w:t>
      </w:r>
      <w:r>
        <w:t xml:space="preserve"> </w:t>
      </w:r>
      <w:r>
        <w:t xml:space="preserve">12.10 (2020): 4026.</w:t>
      </w:r>
    </w:p>
    <w:p>
      <w:pPr>
        <w:numPr>
          <w:ilvl w:val="0"/>
          <w:numId w:val="1001"/>
        </w:numPr>
      </w:pPr>
      <w:r>
        <w:t xml:space="preserve">Blevins, Benjamin K., and Keisuke Kawata.</w:t>
      </w:r>
      <w:r>
        <w:t xml:space="preserve"> </w:t>
      </w:r>
      <w:r>
        <w:t xml:space="preserve">“</w:t>
      </w:r>
      <w:r>
        <w:t xml:space="preserve">The orphan impact: HIV-AIDS and student test scores from sub-Saharan Africa.</w:t>
      </w:r>
      <w:r>
        <w:t xml:space="preserve">”</w:t>
      </w:r>
      <w:r>
        <w:t xml:space="preserve"> </w:t>
      </w:r>
      <w:r>
        <w:rPr>
          <w:iCs/>
          <w:i/>
        </w:rPr>
        <w:t xml:space="preserve">Educational Review</w:t>
      </w:r>
      <w:r>
        <w:t xml:space="preserve"> </w:t>
      </w:r>
      <w:r>
        <w:t xml:space="preserve">(2019): 1-24.</w:t>
      </w:r>
    </w:p>
    <w:p>
      <w:pPr>
        <w:numPr>
          <w:ilvl w:val="0"/>
          <w:numId w:val="1001"/>
        </w:numPr>
      </w:pPr>
      <w:r>
        <w:t xml:space="preserve">Yamamoto, Yuki, Ken’ichi Matsumoto, Keisuke Kawata, and Shinji Kaneko.</w:t>
      </w:r>
      <w:r>
        <w:t xml:space="preserve"> </w:t>
      </w:r>
      <w:r>
        <w:t xml:space="preserve">“</w:t>
      </w:r>
      <w:r>
        <w:t xml:space="preserve">Gender-based differences in employment opportunities and wage distribution in Nepal.</w:t>
      </w:r>
      <w:r>
        <w:t xml:space="preserve">”</w:t>
      </w:r>
      <w:r>
        <w:t xml:space="preserve"> </w:t>
      </w:r>
      <w:r>
        <w:rPr>
          <w:iCs/>
          <w:i/>
        </w:rPr>
        <w:t xml:space="preserve">Journal of Asian Economics</w:t>
      </w:r>
      <w:r>
        <w:t xml:space="preserve"> </w:t>
      </w:r>
      <w:r>
        <w:t xml:space="preserve">64 (2019): 101131.</w:t>
      </w:r>
    </w:p>
    <w:p>
      <w:pPr>
        <w:numPr>
          <w:ilvl w:val="0"/>
          <w:numId w:val="1001"/>
        </w:numPr>
      </w:pPr>
      <w:r>
        <w:t xml:space="preserve">Setiawan, Rulli Pratiwi, Shinji Kaneko, and Keisuke Kawata.</w:t>
      </w:r>
      <w:r>
        <w:t xml:space="preserve"> </w:t>
      </w:r>
      <w:r>
        <w:t xml:space="preserve">“</w:t>
      </w:r>
      <w:r>
        <w:t xml:space="preserve">Impacts of pecuniary and non-pecuniary information on pro-environmental behavior: A household waste collection and disposal program in Surabaya city.</w:t>
      </w:r>
      <w:r>
        <w:t xml:space="preserve">”</w:t>
      </w:r>
      <w:r>
        <w:t xml:space="preserve"> </w:t>
      </w:r>
      <w:r>
        <w:rPr>
          <w:iCs/>
          <w:i/>
        </w:rPr>
        <w:t xml:space="preserve">Waste Management</w:t>
      </w:r>
      <w:r>
        <w:t xml:space="preserve"> </w:t>
      </w:r>
      <w:r>
        <w:t xml:space="preserve">89 (2019): 322-335.</w:t>
      </w:r>
    </w:p>
    <w:p>
      <w:pPr>
        <w:numPr>
          <w:ilvl w:val="0"/>
          <w:numId w:val="1001"/>
        </w:numPr>
      </w:pPr>
      <w:r>
        <w:t xml:space="preserve">Sydavong, Thiptaiya, Daisaku Goto, Keisuke Kawata, Shinji Kaneko, and Masaru Ichihashi.　</w:t>
      </w:r>
      <w:r>
        <w:t xml:space="preserve">“</w:t>
      </w:r>
      <w:r>
        <w:t xml:space="preserve">Potential demand for voluntary community-based health insurance improvement in rural Lao People’s Democratic Republic: a randomized conjoint experiment.</w:t>
      </w:r>
      <w:r>
        <w:t xml:space="preserve">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14.1 (2019): e0210355.</w:t>
      </w:r>
    </w:p>
    <w:p>
      <w:pPr>
        <w:numPr>
          <w:ilvl w:val="0"/>
          <w:numId w:val="1001"/>
        </w:numPr>
      </w:pPr>
      <w:r>
        <w:t xml:space="preserve">Bilotkach, Volodymyr, Keisuke Kawata, Tae Seung Kim, Jaehong Park, Putut Purwandono, and Yuichiro Yoshida.</w:t>
      </w:r>
      <w:r>
        <w:t xml:space="preserve"> </w:t>
      </w:r>
      <w:r>
        <w:t xml:space="preserve">“</w:t>
      </w:r>
      <w:r>
        <w:t xml:space="preserve">Quantifying the impact of low-cost carriers on international air passenger movements to and from major airports in Asia.</w:t>
      </w:r>
      <w:r>
        <w:t xml:space="preserve">”</w:t>
      </w:r>
      <w:r>
        <w:t xml:space="preserve"> </w:t>
      </w:r>
      <w:r>
        <w:rPr>
          <w:iCs/>
          <w:i/>
        </w:rPr>
        <w:t xml:space="preserve">International Journal of Industrial Organization</w:t>
      </w:r>
      <w:r>
        <w:t xml:space="preserve"> </w:t>
      </w:r>
      <w:r>
        <w:t xml:space="preserve">62 (2019): 28-57.</w:t>
      </w:r>
    </w:p>
    <w:p>
      <w:pPr>
        <w:numPr>
          <w:ilvl w:val="0"/>
          <w:numId w:val="1001"/>
        </w:numPr>
      </w:pPr>
      <w:r>
        <w:t xml:space="preserve">Fukuda, Katsufumi, Rofiq Isdwiyani, Keisuke Kawata, and Yuichiro Yoshida.</w:t>
      </w:r>
      <w:r>
        <w:t xml:space="preserve"> </w:t>
      </w:r>
      <w:r>
        <w:t xml:space="preserve">“</w:t>
      </w:r>
      <w:r>
        <w:t xml:space="preserve">Measuring the impact of modern waste collection and processing service attributes on residents’ acceptance of waste separation policy using a randomised conjoint field experiment in Yogyakarta Province, Indonesia.</w:t>
      </w:r>
      <w:r>
        <w:t xml:space="preserve">”</w:t>
      </w:r>
      <w:r>
        <w:t xml:space="preserve"> </w:t>
      </w:r>
      <w:r>
        <w:rPr>
          <w:iCs/>
          <w:i/>
        </w:rPr>
        <w:t xml:space="preserve">Waste Management &amp; Research</w:t>
      </w:r>
      <w:r>
        <w:t xml:space="preserve"> </w:t>
      </w:r>
      <w:r>
        <w:t xml:space="preserve">36.9 (2018): 841-848.</w:t>
      </w:r>
    </w:p>
    <w:p>
      <w:pPr>
        <w:numPr>
          <w:ilvl w:val="0"/>
          <w:numId w:val="1001"/>
        </w:numPr>
      </w:pPr>
      <w:r>
        <w:t xml:space="preserve">Dastgir, Ghulam, Keisuke Kawata, and Yuichiro Yoshida.</w:t>
      </w:r>
      <w:r>
        <w:t xml:space="preserve"> </w:t>
      </w:r>
      <w:r>
        <w:t xml:space="preserve">“</w:t>
      </w:r>
      <w:r>
        <w:t xml:space="preserve">Effect of forced relocation on household income and consumption patterns: Evidence from the Aynak copper mine project in Afghanistan.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Development Studies</w:t>
      </w:r>
      <w:r>
        <w:t xml:space="preserve"> </w:t>
      </w:r>
      <w:r>
        <w:t xml:space="preserve">54.11 (2018): 2061-2077.</w:t>
      </w:r>
    </w:p>
    <w:p>
      <w:pPr>
        <w:numPr>
          <w:ilvl w:val="0"/>
          <w:numId w:val="1001"/>
        </w:numPr>
      </w:pPr>
      <w:r>
        <w:t xml:space="preserve">Nwe, Khin, Keisuke Kawata, and Yuichiro Yoshida.</w:t>
      </w:r>
      <w:r>
        <w:t xml:space="preserve"> </w:t>
      </w:r>
      <w:r>
        <w:t xml:space="preserve">“</w:t>
      </w:r>
      <w:r>
        <w:t xml:space="preserve">Recent Political Change in Myanmar and Its Impact on her Economic Growth.</w:t>
      </w:r>
      <w:r>
        <w:t xml:space="preserve">”</w:t>
      </w:r>
      <w:r>
        <w:t xml:space="preserve"> </w:t>
      </w:r>
      <w:r>
        <w:rPr>
          <w:iCs/>
          <w:i/>
        </w:rPr>
        <w:t xml:space="preserve">Asian Economic Journal</w:t>
      </w:r>
      <w:r>
        <w:t xml:space="preserve"> </w:t>
      </w:r>
      <w:r>
        <w:t xml:space="preserve">32.1 (2018): 39-54.</w:t>
      </w:r>
    </w:p>
    <w:p>
      <w:pPr>
        <w:numPr>
          <w:ilvl w:val="0"/>
          <w:numId w:val="1001"/>
        </w:numPr>
      </w:pPr>
      <w:r>
        <w:t xml:space="preserve">Manoratna, Dinushi Anupama, Keisuke Kawata, and Yuichiro Yoshida.</w:t>
      </w:r>
      <w:r>
        <w:t xml:space="preserve"> </w:t>
      </w:r>
      <w:r>
        <w:t xml:space="preserve">“</w:t>
      </w:r>
      <w:r>
        <w:t xml:space="preserve">Environmental impact and travel time savings of a new monorail system in colombo’s commuting traffic.</w:t>
      </w:r>
      <w:r>
        <w:t xml:space="preserve">”</w:t>
      </w:r>
      <w:r>
        <w:t xml:space="preserve"> </w:t>
      </w:r>
      <w:r>
        <w:rPr>
          <w:iCs/>
          <w:i/>
        </w:rPr>
        <w:t xml:space="preserve">Transportation Research Part D: Transport and Environment</w:t>
      </w:r>
      <w:r>
        <w:t xml:space="preserve"> </w:t>
      </w:r>
      <w:r>
        <w:t xml:space="preserve">51 (2017): 122-128.</w:t>
      </w:r>
    </w:p>
    <w:p>
      <w:pPr>
        <w:numPr>
          <w:ilvl w:val="0"/>
          <w:numId w:val="1001"/>
        </w:numPr>
      </w:pPr>
      <w:r>
        <w:t xml:space="preserve">Kawata, Keisuke, Kentaro Nakajima, and Yasuhiro Sato.</w:t>
      </w:r>
      <w:r>
        <w:t xml:space="preserve"> </w:t>
      </w:r>
      <w:r>
        <w:t xml:space="preserve">“</w:t>
      </w:r>
      <w:r>
        <w:t xml:space="preserve">Multi-region job search with moving costs.</w:t>
      </w:r>
      <w:r>
        <w:t xml:space="preserve">”</w:t>
      </w:r>
      <w:r>
        <w:t xml:space="preserve"> </w:t>
      </w:r>
      <w:r>
        <w:rPr>
          <w:iCs/>
          <w:i/>
        </w:rPr>
        <w:t xml:space="preserve">Regional Science and Urban Economics</w:t>
      </w:r>
      <w:r>
        <w:t xml:space="preserve"> </w:t>
      </w:r>
      <w:r>
        <w:t xml:space="preserve">61 (2016): 114-129.</w:t>
      </w:r>
    </w:p>
    <w:p>
      <w:pPr>
        <w:numPr>
          <w:ilvl w:val="0"/>
          <w:numId w:val="1001"/>
        </w:numPr>
      </w:pPr>
      <w:r>
        <w:t xml:space="preserve">Indarto, Jarot, Shinji Kaneko, and Keisuke Kawata.</w:t>
      </w:r>
      <w:r>
        <w:t xml:space="preserve"> </w:t>
      </w:r>
      <w:r>
        <w:t xml:space="preserve">“</w:t>
      </w:r>
      <w:r>
        <w:t xml:space="preserve">Do forest permits cause deforestation in Indonesia?</w:t>
      </w:r>
      <w:r>
        <w:t xml:space="preserve">”</w:t>
      </w:r>
      <w:r>
        <w:t xml:space="preserve"> </w:t>
      </w:r>
      <w:r>
        <w:rPr>
          <w:iCs/>
          <w:i/>
        </w:rPr>
        <w:t xml:space="preserve">International Forestry Review</w:t>
      </w:r>
      <w:r>
        <w:t xml:space="preserve"> </w:t>
      </w:r>
      <w:r>
        <w:t xml:space="preserve">17.2 (2015): 165-181.</w:t>
      </w:r>
    </w:p>
    <w:p>
      <w:pPr>
        <w:numPr>
          <w:ilvl w:val="0"/>
          <w:numId w:val="1001"/>
        </w:numPr>
      </w:pPr>
      <w:r>
        <w:t xml:space="preserve">Kawata, Keisuke.</w:t>
      </w:r>
      <w:r>
        <w:t xml:space="preserve"> </w:t>
      </w:r>
      <w:r>
        <w:t xml:space="preserve">“</w:t>
      </w:r>
      <w:r>
        <w:t xml:space="preserve">Work hour mismatches and on-the-job search.</w:t>
      </w:r>
      <w:r>
        <w:t xml:space="preserve">”</w:t>
      </w:r>
      <w:r>
        <w:t xml:space="preserve"> </w:t>
      </w:r>
      <w:r>
        <w:rPr>
          <w:iCs/>
          <w:i/>
        </w:rPr>
        <w:t xml:space="preserve">Economic Modelling</w:t>
      </w:r>
      <w:r>
        <w:t xml:space="preserve"> </w:t>
      </w:r>
      <w:r>
        <w:t xml:space="preserve">47 (2015): 280-291.</w:t>
      </w:r>
    </w:p>
    <w:p>
      <w:pPr>
        <w:numPr>
          <w:ilvl w:val="0"/>
          <w:numId w:val="1001"/>
        </w:numPr>
      </w:pPr>
      <w:r>
        <w:t xml:space="preserve">Hizen, Yoichi, Keisuke Kawata, and Masaru Sasaki.</w:t>
      </w:r>
      <w:r>
        <w:t xml:space="preserve"> </w:t>
      </w:r>
      <w:r>
        <w:t xml:space="preserve">“</w:t>
      </w:r>
      <w:r>
        <w:t xml:space="preserve">An experimental test of a committee search model.</w:t>
      </w:r>
      <w:r>
        <w:t xml:space="preserve">”</w:t>
      </w:r>
      <w:r>
        <w:t xml:space="preserve"> </w:t>
      </w:r>
      <w:r>
        <w:rPr>
          <w:iCs/>
          <w:i/>
        </w:rPr>
        <w:t xml:space="preserve">European Economic Review</w:t>
      </w:r>
      <w:r>
        <w:t xml:space="preserve"> </w:t>
      </w:r>
      <w:r>
        <w:t xml:space="preserve">61 (2013): 59-76.</w:t>
      </w:r>
    </w:p>
    <w:p>
      <w:pPr>
        <w:numPr>
          <w:ilvl w:val="0"/>
          <w:numId w:val="1001"/>
        </w:numPr>
      </w:pPr>
      <w:r>
        <w:t xml:space="preserve">Kawata, Keisuke, and Yasuhiro Sato.</w:t>
      </w:r>
      <w:r>
        <w:t xml:space="preserve"> </w:t>
      </w:r>
      <w:r>
        <w:t xml:space="preserve">“</w:t>
      </w:r>
      <w:r>
        <w:t xml:space="preserve">On-the-job search in urban areas.</w:t>
      </w:r>
      <w:r>
        <w:t xml:space="preserve">”</w:t>
      </w:r>
      <w:r>
        <w:t xml:space="preserve"> </w:t>
      </w:r>
      <w:r>
        <w:rPr>
          <w:iCs/>
          <w:i/>
        </w:rPr>
        <w:t xml:space="preserve">Regional science and urban economics</w:t>
      </w:r>
      <w:r>
        <w:t xml:space="preserve"> </w:t>
      </w:r>
      <w:r>
        <w:t xml:space="preserve">42.4 (2012): 715-726.</w:t>
      </w:r>
    </w:p>
    <w:bookmarkEnd w:id="20"/>
    <w:bookmarkStart w:id="21" w:name="過去１０年の論文著作"/>
    <w:p>
      <w:pPr>
        <w:pStyle w:val="Heading1"/>
      </w:pPr>
      <w:r>
        <w:t xml:space="preserve">過去１０年の論文・著作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雇用ミスマッチの概念の整理</w:t>
      </w:r>
      <w:r>
        <w:t xml:space="preserve">”</w:t>
      </w:r>
      <w:r>
        <w:t xml:space="preserve">, (佐々木勝と共著), 日本労働研究雑誌, Volume 54, Number 9, 4-14, 2012年9月.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チャイナ・シンドロームーアメリカの地域労働市場に対する輸入の影響</w:t>
      </w:r>
      <w:r>
        <w:t xml:space="preserve">”</w:t>
      </w:r>
      <w:r>
        <w:t xml:space="preserve">, 日本労働研究雑誌, Volume 55, Number 4, 84-85, 2013年4月.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大規模地域イベントが高速道路利用に与える効果の推定</w:t>
      </w:r>
      <w:r>
        <w:t xml:space="preserve">”</w:t>
      </w:r>
      <w:r>
        <w:t xml:space="preserve">, (野本太一と共著), 高速道路と自動車, Volume 60, 23-31, 2017年3月.</w:t>
      </w:r>
    </w:p>
    <w:p>
      <w:pPr>
        <w:numPr>
          <w:ilvl w:val="0"/>
          <w:numId w:val="1002"/>
        </w:numPr>
      </w:pPr>
      <w:r>
        <w:t xml:space="preserve">『日本の労働市場　経済学者の視点』（川口大司編）, 第12章,「労働経済理論」, 有斐閣, 2017年11月.</w:t>
      </w:r>
    </w:p>
    <w:p>
      <w:pPr>
        <w:numPr>
          <w:ilvl w:val="0"/>
          <w:numId w:val="1002"/>
        </w:numPr>
      </w:pPr>
      <w:r>
        <w:t xml:space="preserve">『解雇規制を問い直す – 金銭解決の制度設計』（大内伸也、川口大司編）, 第６章 「望ましい金銭補償の決定に向けて：完全補償ルール」,（川口大司との共著）, 有斐閣, 2018年2月.</w:t>
      </w:r>
    </w:p>
    <w:p>
      <w:pPr>
        <w:numPr>
          <w:ilvl w:val="0"/>
          <w:numId w:val="1002"/>
        </w:numPr>
      </w:pPr>
      <w:r>
        <w:t xml:space="preserve">『解雇規制を問い直す – 金銭解決の制度設計』, 第7章 「完全補償ルールに基づく補償金額の算定」, （川口大司との共著）, 有斐閣, 2018年2月.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日本の労働市場におけるミスマッチの測定</w:t>
      </w:r>
      <w:r>
        <w:t xml:space="preserve">”</w:t>
      </w:r>
      <w:r>
        <w:t xml:space="preserve">, 経済分析, 199, 122-151, 2019年.</w:t>
      </w:r>
    </w:p>
    <w:p>
      <w:pPr>
        <w:numPr>
          <w:ilvl w:val="0"/>
          <w:numId w:val="1002"/>
        </w:numPr>
      </w:pPr>
      <w:r>
        <w:t xml:space="preserve">『危機対応の社会科学　下』（玄田有史、飯田高編）, 第10章, 「災害対応のための政策意識分析――コンジョイント分析を基に　【確率・意識】」, 東京大学出版会, 2019年12月.</w:t>
      </w:r>
    </w:p>
    <w:bookmarkEnd w:id="21"/>
    <w:bookmarkStart w:id="22" w:name="自らが代表となっている過去１０年の外部資金の名称とその額"/>
    <w:p>
      <w:pPr>
        <w:pStyle w:val="Heading1"/>
      </w:pPr>
      <w:r>
        <w:t xml:space="preserve">自らが代表となっている過去１０年の外部資金の名称とその額</w:t>
      </w:r>
    </w:p>
    <w:p>
      <w:pPr>
        <w:numPr>
          <w:ilvl w:val="0"/>
          <w:numId w:val="1003"/>
        </w:numPr>
      </w:pPr>
      <w:r>
        <w:t xml:space="preserve">海外労働者受け入れ制度に対する政策選好の推定 若手研究(B) 3,250千円</w:t>
      </w:r>
    </w:p>
    <w:p>
      <w:pPr>
        <w:numPr>
          <w:ilvl w:val="0"/>
          <w:numId w:val="1003"/>
        </w:numPr>
      </w:pPr>
      <w:r>
        <w:t xml:space="preserve">地方公務員数の削減が地域労働市場に与えた影響 若手研究(B) 2,210千円</w:t>
      </w:r>
    </w:p>
    <w:p>
      <w:pPr>
        <w:numPr>
          <w:ilvl w:val="0"/>
          <w:numId w:val="1003"/>
        </w:numPr>
      </w:pPr>
      <w:r>
        <w:t xml:space="preserve">環境イノベーションと競争政策 日本経済研究センター研究奨励金 500千円</w:t>
      </w:r>
    </w:p>
    <w:bookmarkEnd w:id="22"/>
    <w:bookmarkStart w:id="23" w:name="その他"/>
    <w:p>
      <w:pPr>
        <w:pStyle w:val="Heading1"/>
      </w:pPr>
      <w:r>
        <w:t xml:space="preserve">その他</w:t>
      </w:r>
    </w:p>
    <w:p>
      <w:pPr>
        <w:numPr>
          <w:ilvl w:val="0"/>
          <w:numId w:val="1004"/>
        </w:numPr>
        <w:pStyle w:val="Compact"/>
      </w:pPr>
      <w:r>
        <w:t xml:space="preserve">道路と交通論文賞, 公益財団法人 高速道路調査会, 2017年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主要業績</dc:title>
  <dc:creator>川田恵介</dc:creator>
  <cp:keywords/>
  <dcterms:created xsi:type="dcterms:W3CDTF">2021-08-16T07:57:07Z</dcterms:created>
  <dcterms:modified xsi:type="dcterms:W3CDTF">2021-08-16T07:57:07Z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bxjsarticle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