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F8305" w14:textId="6F32EE23" w:rsidR="008E2358" w:rsidRDefault="00B57799" w:rsidP="008E2358">
      <w:pPr>
        <w:ind w:left="1920" w:firstLine="960"/>
      </w:pPr>
      <w:r>
        <w:rPr>
          <w:rFonts w:hint="eastAsia"/>
        </w:rPr>
        <w:t>補足資料</w:t>
      </w:r>
    </w:p>
    <w:p w14:paraId="1DA24A0F" w14:textId="69682470" w:rsidR="008E2358" w:rsidRDefault="00B57799" w:rsidP="001448C3">
      <w:r>
        <w:rPr>
          <w:rFonts w:hint="eastAsia"/>
        </w:rPr>
        <w:t xml:space="preserve">　</w:t>
      </w:r>
      <w:r w:rsidR="001448C3">
        <w:rPr>
          <w:rFonts w:hint="eastAsia"/>
        </w:rPr>
        <w:t>本プログラムは、下記の</w:t>
      </w:r>
      <w:r w:rsidR="00896AF3">
        <w:t>Wikipedia</w:t>
      </w:r>
    </w:p>
    <w:p w14:paraId="75FFE302" w14:textId="77777777" w:rsidR="001448C3" w:rsidRPr="001448C3" w:rsidRDefault="001448C3" w:rsidP="008E2358">
      <w:pPr>
        <w:rPr>
          <w:color w:val="0000FF" w:themeColor="hyperlink"/>
          <w:u w:val="single"/>
        </w:rPr>
      </w:pPr>
      <w:r w:rsidRPr="001448C3">
        <w:rPr>
          <w:rFonts w:hint="eastAsia"/>
          <w:color w:val="0000FF" w:themeColor="hyperlink"/>
          <w:u w:val="single"/>
        </w:rPr>
        <w:t>https://ja.wikipedia.org/wiki/</w:t>
      </w:r>
      <w:r w:rsidRPr="001448C3">
        <w:rPr>
          <w:rFonts w:hint="eastAsia"/>
          <w:color w:val="0000FF" w:themeColor="hyperlink"/>
          <w:u w:val="single"/>
        </w:rPr>
        <w:t>サイクロイド</w:t>
      </w:r>
    </w:p>
    <w:p w14:paraId="74B4C174" w14:textId="77777777" w:rsidR="008E2358" w:rsidRDefault="001448C3" w:rsidP="008E2358">
      <w:r>
        <w:rPr>
          <w:rFonts w:hint="eastAsia"/>
        </w:rPr>
        <w:t>を参考に作ってあります。特に外サイクロイドと内サイクロイドの描画図形はここでの例に合わせて作ってあるので、こちらも参照してみてください。</w:t>
      </w:r>
    </w:p>
    <w:p w14:paraId="556E778D" w14:textId="77777777" w:rsidR="001448C3" w:rsidRDefault="001448C3" w:rsidP="008E2358"/>
    <w:p w14:paraId="09ED322B" w14:textId="055BA582" w:rsidR="001448C3" w:rsidRDefault="00896AF3" w:rsidP="008E2358">
      <w:r>
        <w:rPr>
          <w:rFonts w:hint="eastAsia"/>
        </w:rPr>
        <w:t>外</w:t>
      </w:r>
      <w:r>
        <w:t>/</w:t>
      </w:r>
      <w:r>
        <w:rPr>
          <w:rFonts w:hint="eastAsia"/>
        </w:rPr>
        <w:t>内サイクロイドで、</w:t>
      </w:r>
      <w:r w:rsidR="000A3A93">
        <w:rPr>
          <w:rFonts w:hint="eastAsia"/>
        </w:rPr>
        <w:t>「</w:t>
      </w:r>
      <w:r w:rsidR="00F70299">
        <w:rPr>
          <w:rFonts w:hint="eastAsia"/>
        </w:rPr>
        <w:t>移動円が</w:t>
      </w:r>
      <w:r>
        <w:rPr>
          <w:rFonts w:hint="eastAsia"/>
        </w:rPr>
        <w:t>固定円の周りを</w:t>
      </w:r>
      <w:r w:rsidR="00BC3CF4">
        <w:rPr>
          <w:rFonts w:hint="eastAsia"/>
        </w:rPr>
        <w:t>１周した時に、</w:t>
      </w:r>
      <w:r w:rsidR="00F70299">
        <w:rPr>
          <w:rFonts w:hint="eastAsia"/>
        </w:rPr>
        <w:t>自身の軸の周りに</w:t>
      </w:r>
      <w:r>
        <w:rPr>
          <w:rFonts w:hint="eastAsia"/>
        </w:rPr>
        <w:t>何回転するか？</w:t>
      </w:r>
      <w:r w:rsidR="000A3A93">
        <w:rPr>
          <w:rFonts w:hint="eastAsia"/>
        </w:rPr>
        <w:t>」</w:t>
      </w:r>
      <w:r>
        <w:rPr>
          <w:rFonts w:hint="eastAsia"/>
        </w:rPr>
        <w:t>は下記の公式から導くことができます。</w:t>
      </w:r>
    </w:p>
    <w:p w14:paraId="1C28343F" w14:textId="5363F315" w:rsidR="00896AF3" w:rsidRDefault="00896AF3" w:rsidP="008E2358">
      <w:r>
        <w:rPr>
          <w:rFonts w:hint="eastAsia"/>
        </w:rPr>
        <w:t>外サイクロイド</w:t>
      </w:r>
    </w:p>
    <w:p w14:paraId="1F7D66F3" w14:textId="5FD3B1F4" w:rsidR="00896AF3" w:rsidRDefault="00896AF3" w:rsidP="00F70299">
      <w:pPr>
        <w:ind w:firstLine="960"/>
      </w:pPr>
      <w:r>
        <w:t>n = 2</w:t>
      </w:r>
      <w:r>
        <w:rPr>
          <w:rFonts w:hint="eastAsia"/>
        </w:rPr>
        <w:t>π</w:t>
      </w:r>
      <w:r w:rsidR="00BC3CF4">
        <w:t>(R + r)/</w:t>
      </w:r>
      <w:r>
        <w:t>(2</w:t>
      </w:r>
      <w:r>
        <w:rPr>
          <w:rFonts w:hint="eastAsia"/>
        </w:rPr>
        <w:t>π</w:t>
      </w:r>
      <w:r>
        <w:t>r) = R/r + 1</w:t>
      </w:r>
      <w:r w:rsidR="00BC3CF4">
        <w:rPr>
          <w:rFonts w:hint="eastAsia"/>
        </w:rPr>
        <w:t xml:space="preserve">   </w:t>
      </w:r>
      <w:r w:rsidR="00BC3CF4">
        <w:t>(1)</w:t>
      </w:r>
    </w:p>
    <w:p w14:paraId="32463DF7" w14:textId="6789D4FC" w:rsidR="00896AF3" w:rsidRDefault="00896AF3" w:rsidP="00896AF3">
      <w:r>
        <w:rPr>
          <w:rFonts w:hint="eastAsia"/>
        </w:rPr>
        <w:t>内サイクロイド</w:t>
      </w:r>
    </w:p>
    <w:p w14:paraId="4BC3FF87" w14:textId="39946F27" w:rsidR="00896AF3" w:rsidRDefault="00896AF3" w:rsidP="00F70299">
      <w:pPr>
        <w:ind w:firstLine="960"/>
      </w:pPr>
      <w:r>
        <w:t>n = 2</w:t>
      </w:r>
      <w:r>
        <w:rPr>
          <w:rFonts w:hint="eastAsia"/>
        </w:rPr>
        <w:t>π</w:t>
      </w:r>
      <w:r w:rsidR="001C1085">
        <w:t xml:space="preserve">(R </w:t>
      </w:r>
      <w:r w:rsidR="001C1085">
        <w:rPr>
          <w:rFonts w:hint="eastAsia"/>
        </w:rPr>
        <w:t>−</w:t>
      </w:r>
      <w:r w:rsidR="00BC3CF4">
        <w:t xml:space="preserve"> r)/</w:t>
      </w:r>
      <w:r>
        <w:t>(2</w:t>
      </w:r>
      <w:r>
        <w:rPr>
          <w:rFonts w:hint="eastAsia"/>
        </w:rPr>
        <w:t>π</w:t>
      </w:r>
      <w:r>
        <w:t>r) = R/r</w:t>
      </w:r>
      <w:r w:rsidR="00BC3CF4">
        <w:t xml:space="preserve"> </w:t>
      </w:r>
      <w:r w:rsidR="001C1085">
        <w:rPr>
          <w:rFonts w:hint="eastAsia"/>
        </w:rPr>
        <w:t>−</w:t>
      </w:r>
      <w:r>
        <w:t xml:space="preserve"> 1</w:t>
      </w:r>
      <w:r w:rsidR="00BC3CF4">
        <w:t xml:space="preserve">   (2)</w:t>
      </w:r>
    </w:p>
    <w:p w14:paraId="3C7155FB" w14:textId="4E892367" w:rsidR="00896AF3" w:rsidRDefault="00BC3CF4" w:rsidP="008E2358">
      <w:r>
        <w:rPr>
          <w:rFonts w:hint="eastAsia"/>
        </w:rPr>
        <w:t>ここで、</w:t>
      </w:r>
    </w:p>
    <w:p w14:paraId="7E200AF8" w14:textId="12762E96" w:rsidR="00F70299" w:rsidRDefault="00F70299" w:rsidP="008E2358">
      <w:r>
        <w:t xml:space="preserve">n : </w:t>
      </w:r>
      <w:r>
        <w:rPr>
          <w:rFonts w:hint="eastAsia"/>
        </w:rPr>
        <w:t>移動円の自身の軸の周りの回転数</w:t>
      </w:r>
    </w:p>
    <w:p w14:paraId="5AE5FA72" w14:textId="4149B11D" w:rsidR="00F70299" w:rsidRDefault="00F70299" w:rsidP="008E2358">
      <w:r>
        <w:t xml:space="preserve">R : </w:t>
      </w:r>
      <w:r>
        <w:rPr>
          <w:rFonts w:hint="eastAsia"/>
        </w:rPr>
        <w:t>固定円の半径</w:t>
      </w:r>
    </w:p>
    <w:p w14:paraId="431C8C43" w14:textId="3ED5D10A" w:rsidR="00F70299" w:rsidRDefault="00F70299" w:rsidP="008E2358">
      <w:r>
        <w:t xml:space="preserve">r : </w:t>
      </w:r>
      <w:r>
        <w:rPr>
          <w:rFonts w:hint="eastAsia"/>
        </w:rPr>
        <w:t>移動円の半径</w:t>
      </w:r>
    </w:p>
    <w:p w14:paraId="01A04D20" w14:textId="4410649E" w:rsidR="008E2358" w:rsidRDefault="00BC3CF4" w:rsidP="00131FF1">
      <w:r>
        <w:rPr>
          <w:rFonts w:hint="eastAsia"/>
          <w:noProof/>
        </w:rPr>
        <w:drawing>
          <wp:inline distT="0" distB="0" distL="0" distR="0" wp14:anchorId="6729E434" wp14:editId="71155305">
            <wp:extent cx="5393055" cy="4046855"/>
            <wp:effectExtent l="0" t="0" r="0" b="0"/>
            <wp:docPr id="1" name="図 1" descr="Macintosh HD:Users:tetsuomiyoshi:Desktop:matplotlib_pat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etsuomiyoshi:Desktop:matplotlib_patch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3055" cy="4046855"/>
                    </a:xfrm>
                    <a:prstGeom prst="rect">
                      <a:avLst/>
                    </a:prstGeom>
                    <a:noFill/>
                    <a:ln>
                      <a:noFill/>
                    </a:ln>
                  </pic:spPr>
                </pic:pic>
              </a:graphicData>
            </a:graphic>
          </wp:inline>
        </w:drawing>
      </w:r>
    </w:p>
    <w:p w14:paraId="64061501" w14:textId="7A2ACE5C" w:rsidR="00AC020A" w:rsidRDefault="00131FF1" w:rsidP="00565E3F">
      <w:pPr>
        <w:pStyle w:val="a7"/>
        <w:numPr>
          <w:ilvl w:val="0"/>
          <w:numId w:val="2"/>
        </w:numPr>
        <w:ind w:leftChars="0"/>
      </w:pPr>
      <w:r>
        <w:rPr>
          <w:rFonts w:hint="eastAsia"/>
        </w:rPr>
        <w:lastRenderedPageBreak/>
        <w:t>と</w:t>
      </w:r>
      <w:r>
        <w:t>(2)</w:t>
      </w:r>
      <w:r>
        <w:rPr>
          <w:rFonts w:hint="eastAsia"/>
        </w:rPr>
        <w:t>の公式の正しさは、</w:t>
      </w:r>
      <w:r w:rsidR="001C1085">
        <w:rPr>
          <w:rFonts w:hint="eastAsia"/>
        </w:rPr>
        <w:t>幾何</w:t>
      </w:r>
      <w:r w:rsidR="00016136">
        <w:rPr>
          <w:rFonts w:hint="eastAsia"/>
        </w:rPr>
        <w:t>学</w:t>
      </w:r>
      <w:r w:rsidR="001C1085">
        <w:rPr>
          <w:rFonts w:hint="eastAsia"/>
        </w:rPr>
        <w:t>で</w:t>
      </w:r>
      <w:r w:rsidR="008F1661">
        <w:rPr>
          <w:rFonts w:hint="eastAsia"/>
        </w:rPr>
        <w:t>厳密に証明することができますが、（</w:t>
      </w:r>
    </w:p>
    <w:p w14:paraId="11E3B20A" w14:textId="7BD08649" w:rsidR="008F1661" w:rsidRDefault="00B57799" w:rsidP="008F1661">
      <w:r>
        <w:rPr>
          <w:rFonts w:hint="eastAsia"/>
        </w:rPr>
        <w:t>補足</w:t>
      </w:r>
      <w:r w:rsidR="008F1661">
        <w:rPr>
          <w:rFonts w:hint="eastAsia"/>
        </w:rPr>
        <w:t>資料</w:t>
      </w:r>
      <w:r w:rsidR="00C75C2D">
        <w:rPr>
          <w:rFonts w:hint="eastAsia"/>
        </w:rPr>
        <w:t>（</w:t>
      </w:r>
      <w:r w:rsidR="008F1661">
        <w:rPr>
          <w:rFonts w:hint="eastAsia"/>
        </w:rPr>
        <w:t>２</w:t>
      </w:r>
      <w:r w:rsidR="00C75C2D">
        <w:rPr>
          <w:rFonts w:hint="eastAsia"/>
        </w:rPr>
        <w:t>）、（３）</w:t>
      </w:r>
      <w:r w:rsidR="008F1661">
        <w:rPr>
          <w:rFonts w:hint="eastAsia"/>
        </w:rPr>
        <w:t>を参照してください。）実際に実験してみて、シュミレーションが終わった時に表示されている</w:t>
      </w:r>
      <w:r w:rsidR="008F1661">
        <w:t>n</w:t>
      </w:r>
      <w:r w:rsidR="008F1661">
        <w:rPr>
          <w:rFonts w:hint="eastAsia"/>
        </w:rPr>
        <w:t>（回転数）と</w:t>
      </w:r>
      <w:r w:rsidR="008F1661">
        <w:t>R/r</w:t>
      </w:r>
      <w:r w:rsidR="008F1661">
        <w:rPr>
          <w:rFonts w:hint="eastAsia"/>
        </w:rPr>
        <w:t>（比）をプロットしてみると</w:t>
      </w:r>
      <w:r>
        <w:rPr>
          <w:rFonts w:hint="eastAsia"/>
        </w:rPr>
        <w:t>、</w:t>
      </w:r>
      <w:r w:rsidR="008F1661">
        <w:rPr>
          <w:rFonts w:hint="eastAsia"/>
        </w:rPr>
        <w:t>測定点がそれぞれ</w:t>
      </w:r>
      <w:r w:rsidR="008F1661">
        <w:t>(1)</w:t>
      </w:r>
      <w:r w:rsidR="008F1661">
        <w:rPr>
          <w:rFonts w:hint="eastAsia"/>
        </w:rPr>
        <w:t>及び</w:t>
      </w:r>
      <w:r w:rsidR="008F1661">
        <w:t>(2)</w:t>
      </w:r>
      <w:r w:rsidR="008F1661">
        <w:rPr>
          <w:rFonts w:hint="eastAsia"/>
        </w:rPr>
        <w:t>の直線上に乗っていることから</w:t>
      </w:r>
      <w:r>
        <w:rPr>
          <w:rFonts w:hint="eastAsia"/>
        </w:rPr>
        <w:t>も</w:t>
      </w:r>
      <w:r w:rsidR="008F1661">
        <w:rPr>
          <w:rFonts w:hint="eastAsia"/>
        </w:rPr>
        <w:t>確認できます。</w:t>
      </w:r>
    </w:p>
    <w:p w14:paraId="63C49DEC" w14:textId="282A6D20" w:rsidR="00565E3F" w:rsidRDefault="00565E3F" w:rsidP="00565E3F">
      <w:r>
        <w:rPr>
          <w:rFonts w:hint="eastAsia"/>
        </w:rPr>
        <w:t>（注）</w:t>
      </w:r>
      <w:r>
        <w:t>epicycloid</w:t>
      </w:r>
      <w:r>
        <w:rPr>
          <w:rFonts w:hint="eastAsia"/>
        </w:rPr>
        <w:t>（外サイクロイド）の</w:t>
      </w:r>
      <w:proofErr w:type="spellStart"/>
      <w:r>
        <w:t>Rm</w:t>
      </w:r>
      <w:proofErr w:type="spellEnd"/>
      <w:r>
        <w:t>=2</w:t>
      </w:r>
      <w:r>
        <w:rPr>
          <w:rFonts w:hint="eastAsia"/>
        </w:rPr>
        <w:t>と</w:t>
      </w:r>
      <w:proofErr w:type="spellStart"/>
      <w:r>
        <w:t>Rm</w:t>
      </w:r>
      <w:proofErr w:type="spellEnd"/>
      <w:r>
        <w:t>=3</w:t>
      </w:r>
      <w:r>
        <w:rPr>
          <w:rFonts w:hint="eastAsia"/>
        </w:rPr>
        <w:t>の時は、固定円の周りをそれぞれ２周、３周しているので、それぞれの回転数である３回と４回を</w:t>
      </w:r>
      <w:r w:rsidR="000D2AE3">
        <w:rPr>
          <w:rFonts w:hint="eastAsia"/>
        </w:rPr>
        <w:t>それらの数で割って、固定点１周当たりの回転数に換算して</w:t>
      </w:r>
      <w:r w:rsidR="00B57799">
        <w:rPr>
          <w:rFonts w:hint="eastAsia"/>
        </w:rPr>
        <w:t>表示して</w:t>
      </w:r>
      <w:r w:rsidR="000D2AE3">
        <w:rPr>
          <w:rFonts w:hint="eastAsia"/>
        </w:rPr>
        <w:t>あります。</w:t>
      </w:r>
    </w:p>
    <w:p w14:paraId="19A89D5B" w14:textId="187018B5" w:rsidR="000D2AE3" w:rsidRDefault="000D2AE3" w:rsidP="00565E3F">
      <w:proofErr w:type="spellStart"/>
      <w:r>
        <w:t>Rm</w:t>
      </w:r>
      <w:proofErr w:type="spellEnd"/>
      <w:r>
        <w:t xml:space="preserve"> = 2</w:t>
      </w:r>
      <w:r>
        <w:rPr>
          <w:rFonts w:hint="eastAsia"/>
        </w:rPr>
        <w:t>の時、</w:t>
      </w:r>
      <w:r>
        <w:t>R/r = 1/2 = 0.5</w:t>
      </w:r>
      <w:r>
        <w:rPr>
          <w:rFonts w:hint="eastAsia"/>
        </w:rPr>
        <w:t>、</w:t>
      </w:r>
      <w:r>
        <w:t>n = 3/2 = 1.5</w:t>
      </w:r>
    </w:p>
    <w:p w14:paraId="273A2448" w14:textId="3EF9CA04" w:rsidR="00016136" w:rsidRDefault="000D2AE3" w:rsidP="00565E3F">
      <w:pPr>
        <w:rPr>
          <w:rFonts w:hint="eastAsia"/>
        </w:rPr>
      </w:pPr>
      <w:proofErr w:type="spellStart"/>
      <w:r>
        <w:t>Rm</w:t>
      </w:r>
      <w:proofErr w:type="spellEnd"/>
      <w:r>
        <w:t xml:space="preserve"> = 3</w:t>
      </w:r>
      <w:r>
        <w:rPr>
          <w:rFonts w:hint="eastAsia"/>
        </w:rPr>
        <w:t>の時、</w:t>
      </w:r>
      <w:r>
        <w:t>R/r = 1/3 = 0.33</w:t>
      </w:r>
      <w:r>
        <w:rPr>
          <w:rFonts w:hint="eastAsia"/>
        </w:rPr>
        <w:t>、</w:t>
      </w:r>
      <w:r>
        <w:t>n = 4/3 = 1.33</w:t>
      </w:r>
    </w:p>
    <w:p w14:paraId="1D016837" w14:textId="77777777" w:rsidR="00FA6888" w:rsidRDefault="00FA6888" w:rsidP="00565E3F"/>
    <w:p w14:paraId="72CFC3A3" w14:textId="236D19A5" w:rsidR="008F1661" w:rsidRDefault="00B57799" w:rsidP="008E2358">
      <w:r>
        <w:rPr>
          <w:rFonts w:hint="eastAsia"/>
        </w:rPr>
        <w:t>下図</w:t>
      </w:r>
      <w:r w:rsidR="00FA6888">
        <w:rPr>
          <w:rFonts w:hint="eastAsia"/>
        </w:rPr>
        <w:t>の外サイクロイド（</w:t>
      </w:r>
      <w:r w:rsidR="00FA6888">
        <w:t>epicycloid</w:t>
      </w:r>
      <w:r w:rsidR="00FA6888">
        <w:rPr>
          <w:rFonts w:hint="eastAsia"/>
        </w:rPr>
        <w:t>）</w:t>
      </w:r>
      <w:r>
        <w:rPr>
          <w:rFonts w:hint="eastAsia"/>
        </w:rPr>
        <w:t>は、</w:t>
      </w:r>
      <w:r>
        <w:t>animation3.py</w:t>
      </w:r>
      <w:r>
        <w:rPr>
          <w:rFonts w:hint="eastAsia"/>
        </w:rPr>
        <w:t>でシュミレーションした結果をプロットしたものに、</w:t>
      </w:r>
      <w:r>
        <w:t xml:space="preserve">n = R/r + 1 </w:t>
      </w:r>
      <w:r>
        <w:rPr>
          <w:rFonts w:hint="eastAsia"/>
        </w:rPr>
        <w:t>の</w:t>
      </w:r>
      <w:r w:rsidR="00FA6888">
        <w:rPr>
          <w:rFonts w:hint="eastAsia"/>
        </w:rPr>
        <w:t>直線を引いたものです。</w:t>
      </w:r>
    </w:p>
    <w:p w14:paraId="2BC14413" w14:textId="63453F35" w:rsidR="00F70299" w:rsidRDefault="00131FF1" w:rsidP="008E2358">
      <w:r>
        <w:rPr>
          <w:noProof/>
        </w:rPr>
        <w:drawing>
          <wp:inline distT="0" distB="0" distL="0" distR="0" wp14:anchorId="04F64E94" wp14:editId="1219CBA6">
            <wp:extent cx="5393055" cy="4046855"/>
            <wp:effectExtent l="0" t="0" r="0" b="0"/>
            <wp:docPr id="7" name="図 7" descr="Macintosh HD:Users:tetsuomiyoshi:Desktop:e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etsuomiyoshi:Desktop:ep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3055" cy="4046855"/>
                    </a:xfrm>
                    <a:prstGeom prst="rect">
                      <a:avLst/>
                    </a:prstGeom>
                    <a:noFill/>
                    <a:ln>
                      <a:noFill/>
                    </a:ln>
                  </pic:spPr>
                </pic:pic>
              </a:graphicData>
            </a:graphic>
          </wp:inline>
        </w:drawing>
      </w:r>
    </w:p>
    <w:p w14:paraId="58CC5974" w14:textId="77777777" w:rsidR="00FA6888" w:rsidRDefault="00FA6888" w:rsidP="00FA6888"/>
    <w:p w14:paraId="3E36D669" w14:textId="2533DA7A" w:rsidR="00FA6888" w:rsidRDefault="00FA6888" w:rsidP="00FA6888">
      <w:r>
        <w:rPr>
          <w:rFonts w:hint="eastAsia"/>
        </w:rPr>
        <w:t>下図の内サイクロイド（</w:t>
      </w:r>
      <w:r>
        <w:t>hypocycloid</w:t>
      </w:r>
      <w:r>
        <w:rPr>
          <w:rFonts w:hint="eastAsia"/>
        </w:rPr>
        <w:t>）は、</w:t>
      </w:r>
      <w:r>
        <w:t>animation2.py</w:t>
      </w:r>
      <w:r>
        <w:rPr>
          <w:rFonts w:hint="eastAsia"/>
        </w:rPr>
        <w:t>でシュミレーションした結果をプロットしたものに、</w:t>
      </w:r>
      <w:r w:rsidR="00016136">
        <w:t xml:space="preserve">n = R/r </w:t>
      </w:r>
      <w:r w:rsidR="00016136">
        <w:rPr>
          <w:rFonts w:hint="eastAsia"/>
        </w:rPr>
        <w:t>−</w:t>
      </w:r>
      <w:bookmarkStart w:id="0" w:name="_GoBack"/>
      <w:bookmarkEnd w:id="0"/>
      <w:r>
        <w:t xml:space="preserve"> 1 </w:t>
      </w:r>
      <w:r>
        <w:rPr>
          <w:rFonts w:hint="eastAsia"/>
        </w:rPr>
        <w:t>の直線を引いたものです。</w:t>
      </w:r>
    </w:p>
    <w:p w14:paraId="11B11FB3" w14:textId="77777777" w:rsidR="00B57799" w:rsidRDefault="00B57799" w:rsidP="008E2358"/>
    <w:p w14:paraId="45AAE753" w14:textId="3FC87466" w:rsidR="00131FF1" w:rsidRDefault="00131FF1" w:rsidP="008E2358">
      <w:r>
        <w:rPr>
          <w:rFonts w:hint="eastAsia"/>
          <w:noProof/>
        </w:rPr>
        <w:drawing>
          <wp:inline distT="0" distB="0" distL="0" distR="0" wp14:anchorId="6AAE3712" wp14:editId="3FBFE532">
            <wp:extent cx="5393055" cy="4046855"/>
            <wp:effectExtent l="0" t="0" r="0" b="0"/>
            <wp:docPr id="8" name="図 8" descr="Macintosh HD:Users:tetsuomiyoshi:Desktop:hyp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etsuomiyoshi:Desktop:hypo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3055" cy="4046855"/>
                    </a:xfrm>
                    <a:prstGeom prst="rect">
                      <a:avLst/>
                    </a:prstGeom>
                    <a:noFill/>
                    <a:ln>
                      <a:noFill/>
                    </a:ln>
                  </pic:spPr>
                </pic:pic>
              </a:graphicData>
            </a:graphic>
          </wp:inline>
        </w:drawing>
      </w:r>
    </w:p>
    <w:sectPr w:rsidR="00131FF1" w:rsidSect="00041F39">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300E8"/>
    <w:multiLevelType w:val="hybridMultilevel"/>
    <w:tmpl w:val="4F76EA78"/>
    <w:lvl w:ilvl="0" w:tplc="8618ACA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48E1130F"/>
    <w:multiLevelType w:val="hybridMultilevel"/>
    <w:tmpl w:val="D57CA656"/>
    <w:lvl w:ilvl="0" w:tplc="274E6054">
      <w:start w:val="1"/>
      <w:numFmt w:val="decimal"/>
      <w:lvlText w:val="(%1)"/>
      <w:lvlJc w:val="left"/>
      <w:pPr>
        <w:ind w:left="720" w:hanging="360"/>
      </w:pPr>
      <w:rPr>
        <w:rFonts w:hint="default"/>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58"/>
    <w:rsid w:val="00016136"/>
    <w:rsid w:val="00041F39"/>
    <w:rsid w:val="000A3A93"/>
    <w:rsid w:val="000D2AE3"/>
    <w:rsid w:val="00131FF1"/>
    <w:rsid w:val="001448C3"/>
    <w:rsid w:val="001C1085"/>
    <w:rsid w:val="00565E3F"/>
    <w:rsid w:val="00896AF3"/>
    <w:rsid w:val="008E2358"/>
    <w:rsid w:val="008F1661"/>
    <w:rsid w:val="00AC020A"/>
    <w:rsid w:val="00B57799"/>
    <w:rsid w:val="00BC3CF4"/>
    <w:rsid w:val="00C75C2D"/>
    <w:rsid w:val="00E6051D"/>
    <w:rsid w:val="00F70299"/>
    <w:rsid w:val="00FA6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1502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2358"/>
    <w:rPr>
      <w:color w:val="0000FF" w:themeColor="hyperlink"/>
      <w:u w:val="single"/>
    </w:rPr>
  </w:style>
  <w:style w:type="character" w:styleId="a4">
    <w:name w:val="FollowedHyperlink"/>
    <w:basedOn w:val="a0"/>
    <w:uiPriority w:val="99"/>
    <w:semiHidden/>
    <w:unhideWhenUsed/>
    <w:rsid w:val="008E2358"/>
    <w:rPr>
      <w:color w:val="800080" w:themeColor="followedHyperlink"/>
      <w:u w:val="single"/>
    </w:rPr>
  </w:style>
  <w:style w:type="paragraph" w:styleId="a5">
    <w:name w:val="Balloon Text"/>
    <w:basedOn w:val="a"/>
    <w:link w:val="a6"/>
    <w:uiPriority w:val="99"/>
    <w:semiHidden/>
    <w:unhideWhenUsed/>
    <w:rsid w:val="00BC3CF4"/>
    <w:rPr>
      <w:rFonts w:ascii="ヒラギノ角ゴ ProN W3" w:eastAsia="ヒラギノ角ゴ ProN W3"/>
      <w:sz w:val="18"/>
      <w:szCs w:val="18"/>
    </w:rPr>
  </w:style>
  <w:style w:type="character" w:customStyle="1" w:styleId="a6">
    <w:name w:val="吹き出し (文字)"/>
    <w:basedOn w:val="a0"/>
    <w:link w:val="a5"/>
    <w:uiPriority w:val="99"/>
    <w:semiHidden/>
    <w:rsid w:val="00BC3CF4"/>
    <w:rPr>
      <w:rFonts w:ascii="ヒラギノ角ゴ ProN W3" w:eastAsia="ヒラギノ角ゴ ProN W3"/>
      <w:sz w:val="18"/>
      <w:szCs w:val="18"/>
    </w:rPr>
  </w:style>
  <w:style w:type="paragraph" w:styleId="a7">
    <w:name w:val="List Paragraph"/>
    <w:basedOn w:val="a"/>
    <w:uiPriority w:val="34"/>
    <w:qFormat/>
    <w:rsid w:val="00AC020A"/>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2358"/>
    <w:rPr>
      <w:color w:val="0000FF" w:themeColor="hyperlink"/>
      <w:u w:val="single"/>
    </w:rPr>
  </w:style>
  <w:style w:type="character" w:styleId="a4">
    <w:name w:val="FollowedHyperlink"/>
    <w:basedOn w:val="a0"/>
    <w:uiPriority w:val="99"/>
    <w:semiHidden/>
    <w:unhideWhenUsed/>
    <w:rsid w:val="008E2358"/>
    <w:rPr>
      <w:color w:val="800080" w:themeColor="followedHyperlink"/>
      <w:u w:val="single"/>
    </w:rPr>
  </w:style>
  <w:style w:type="paragraph" w:styleId="a5">
    <w:name w:val="Balloon Text"/>
    <w:basedOn w:val="a"/>
    <w:link w:val="a6"/>
    <w:uiPriority w:val="99"/>
    <w:semiHidden/>
    <w:unhideWhenUsed/>
    <w:rsid w:val="00BC3CF4"/>
    <w:rPr>
      <w:rFonts w:ascii="ヒラギノ角ゴ ProN W3" w:eastAsia="ヒラギノ角ゴ ProN W3"/>
      <w:sz w:val="18"/>
      <w:szCs w:val="18"/>
    </w:rPr>
  </w:style>
  <w:style w:type="character" w:customStyle="1" w:styleId="a6">
    <w:name w:val="吹き出し (文字)"/>
    <w:basedOn w:val="a0"/>
    <w:link w:val="a5"/>
    <w:uiPriority w:val="99"/>
    <w:semiHidden/>
    <w:rsid w:val="00BC3CF4"/>
    <w:rPr>
      <w:rFonts w:ascii="ヒラギノ角ゴ ProN W3" w:eastAsia="ヒラギノ角ゴ ProN W3"/>
      <w:sz w:val="18"/>
      <w:szCs w:val="18"/>
    </w:rPr>
  </w:style>
  <w:style w:type="paragraph" w:styleId="a7">
    <w:name w:val="List Paragraph"/>
    <w:basedOn w:val="a"/>
    <w:uiPriority w:val="34"/>
    <w:qFormat/>
    <w:rsid w:val="00AC020A"/>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128</Words>
  <Characters>733</Characters>
  <Application>Microsoft Macintosh Word</Application>
  <DocSecurity>0</DocSecurity>
  <Lines>6</Lines>
  <Paragraphs>1</Paragraphs>
  <ScaleCrop>false</ScaleCrop>
  <Company/>
  <LinksUpToDate>false</LinksUpToDate>
  <CharactersWithSpaces>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Tetsuo Miyoshi</dc:creator>
  <cp:keywords/>
  <dc:description/>
  <cp:lastModifiedBy>Tetsuo Miyoshi</cp:lastModifiedBy>
  <cp:revision>7</cp:revision>
  <dcterms:created xsi:type="dcterms:W3CDTF">2018-09-02T07:49:00Z</dcterms:created>
  <dcterms:modified xsi:type="dcterms:W3CDTF">2018-09-04T01:59:00Z</dcterms:modified>
</cp:coreProperties>
</file>