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SHOULD  TERMINATE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(i)</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 xml:space="preserve">(i)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(i)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(i)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1F67122E" w14:textId="445BA37A" w:rsidR="00745450" w:rsidRDefault="00745450" w:rsidP="00B5060F">
      <w:pPr>
        <w:ind w:left="210" w:hangingChars="100" w:hanging="210"/>
        <w:rPr>
          <w:sz w:val="21"/>
          <w:szCs w:val="21"/>
          <w:lang w:eastAsia="ja-JP"/>
        </w:rPr>
      </w:pPr>
    </w:p>
    <w:p w14:paraId="34A02E2E" w14:textId="77777777" w:rsidR="00655766" w:rsidRPr="00655766" w:rsidRDefault="00655766" w:rsidP="00655766">
      <w:pPr>
        <w:ind w:left="210" w:hangingChars="100" w:hanging="210"/>
        <w:rPr>
          <w:sz w:val="21"/>
          <w:szCs w:val="21"/>
          <w:lang w:eastAsia="ja-JP"/>
        </w:rPr>
      </w:pPr>
      <w:r w:rsidRPr="00655766">
        <w:rPr>
          <w:sz w:val="21"/>
          <w:szCs w:val="21"/>
          <w:lang w:eastAsia="ja-JP"/>
        </w:rPr>
        <w:t>PQKD_signedDH</w:t>
      </w:r>
    </w:p>
    <w:p w14:paraId="00185A08"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PQKD_signedDH.pv</w:t>
      </w:r>
    </w:p>
    <w:p w14:paraId="414284AD"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PQKD_signedDH_KCDA.pv</w:t>
      </w:r>
    </w:p>
    <w:p w14:paraId="2FE8BB4A"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PQKD_signedDH_KCDB.pv</w:t>
      </w:r>
    </w:p>
    <w:p w14:paraId="0E65D037"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PQKD_signedDH_PFS.pv</w:t>
      </w:r>
    </w:p>
    <w:p w14:paraId="72F188A6" w14:textId="77777777" w:rsidR="00655766" w:rsidRPr="00655766" w:rsidRDefault="00655766" w:rsidP="00655766">
      <w:pPr>
        <w:ind w:left="210" w:hangingChars="100" w:hanging="210"/>
        <w:rPr>
          <w:sz w:val="21"/>
          <w:szCs w:val="21"/>
          <w:lang w:eastAsia="ja-JP"/>
        </w:rPr>
      </w:pPr>
      <w:r w:rsidRPr="00655766">
        <w:rPr>
          <w:sz w:val="21"/>
          <w:szCs w:val="21"/>
          <w:lang w:eastAsia="ja-JP"/>
        </w:rPr>
        <w:t>PQKD_signedDH_sign</w:t>
      </w:r>
    </w:p>
    <w:p w14:paraId="37142AC3"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PQKD_signedDH_sign.pv</w:t>
      </w:r>
    </w:p>
    <w:p w14:paraId="1BB94865"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PQKD_signedDH_sign_KCDA.pv</w:t>
      </w:r>
    </w:p>
    <w:p w14:paraId="2E1AFE18"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PQKD_signedDH_sign_KCDB.pv</w:t>
      </w:r>
    </w:p>
    <w:p w14:paraId="5C92A96C"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PQKD_signedDH_sign_PFS.pv</w:t>
      </w:r>
    </w:p>
    <w:p w14:paraId="017A71C0" w14:textId="77777777" w:rsidR="00655766" w:rsidRPr="00655766" w:rsidRDefault="00655766" w:rsidP="00655766">
      <w:pPr>
        <w:ind w:left="210" w:hangingChars="100" w:hanging="210"/>
        <w:rPr>
          <w:sz w:val="21"/>
          <w:szCs w:val="21"/>
          <w:lang w:eastAsia="ja-JP"/>
        </w:rPr>
      </w:pPr>
      <w:r w:rsidRPr="00655766">
        <w:rPr>
          <w:sz w:val="21"/>
          <w:szCs w:val="21"/>
          <w:lang w:eastAsia="ja-JP"/>
        </w:rPr>
        <w:t>QKD_signedDH</w:t>
      </w:r>
    </w:p>
    <w:p w14:paraId="516A7A3D"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QKD_signedDH.pv</w:t>
      </w:r>
    </w:p>
    <w:p w14:paraId="7CE0456F"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QKD_signedDH_KCDA.pv</w:t>
      </w:r>
    </w:p>
    <w:p w14:paraId="42D49F5F"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QKD_signedDH_KCDB.pv</w:t>
      </w:r>
    </w:p>
    <w:p w14:paraId="71F2D6A7"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QKD_signedDH_PFS.pv</w:t>
      </w:r>
    </w:p>
    <w:p w14:paraId="0C21A807" w14:textId="77777777" w:rsidR="00655766" w:rsidRPr="00655766" w:rsidRDefault="00655766" w:rsidP="00655766">
      <w:pPr>
        <w:ind w:left="210" w:hangingChars="100" w:hanging="210"/>
        <w:rPr>
          <w:sz w:val="21"/>
          <w:szCs w:val="21"/>
          <w:lang w:eastAsia="ja-JP"/>
        </w:rPr>
      </w:pPr>
      <w:r w:rsidRPr="00655766">
        <w:rPr>
          <w:sz w:val="21"/>
          <w:szCs w:val="21"/>
          <w:lang w:eastAsia="ja-JP"/>
        </w:rPr>
        <w:t>QKD_signedDH_sign</w:t>
      </w:r>
    </w:p>
    <w:p w14:paraId="0237C2A1"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QKD_signedDH_sign.pv</w:t>
      </w:r>
    </w:p>
    <w:p w14:paraId="303242CD"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QKD_signedDH_sign_KCDA.pv</w:t>
      </w:r>
    </w:p>
    <w:p w14:paraId="133981AD" w14:textId="77777777" w:rsidR="00655766" w:rsidRPr="00655766" w:rsidRDefault="00655766" w:rsidP="00655766">
      <w:pPr>
        <w:ind w:left="210" w:hangingChars="100" w:hanging="210"/>
        <w:rPr>
          <w:sz w:val="21"/>
          <w:szCs w:val="21"/>
          <w:lang w:eastAsia="ja-JP"/>
        </w:rPr>
      </w:pPr>
      <w:r w:rsidRPr="00655766">
        <w:rPr>
          <w:sz w:val="21"/>
          <w:szCs w:val="21"/>
          <w:lang w:eastAsia="ja-JP"/>
        </w:rPr>
        <w:t xml:space="preserve">    QKD_signedDH_sign_KCDB.pv</w:t>
      </w:r>
    </w:p>
    <w:p w14:paraId="0A9B4D79" w14:textId="2030941B" w:rsidR="00655766" w:rsidRPr="00956747" w:rsidRDefault="00655766" w:rsidP="00655766">
      <w:pPr>
        <w:ind w:left="210" w:hangingChars="100" w:hanging="210"/>
        <w:rPr>
          <w:rFonts w:hint="eastAsia"/>
          <w:sz w:val="21"/>
          <w:szCs w:val="21"/>
          <w:lang w:eastAsia="ja-JP"/>
        </w:rPr>
      </w:pPr>
      <w:r w:rsidRPr="00655766">
        <w:rPr>
          <w:sz w:val="21"/>
          <w:szCs w:val="21"/>
          <w:lang w:eastAsia="ja-JP"/>
        </w:rPr>
        <w:t xml:space="preserve">    QKD_signedDH_sign_PFS.pv</w:t>
      </w:r>
      <w:bookmarkStart w:id="6" w:name="_GoBack"/>
      <w:bookmarkEnd w:id="6"/>
    </w:p>
    <w:sectPr w:rsidR="00655766" w:rsidRPr="00956747"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84643" w14:textId="77777777" w:rsidR="00974BDF" w:rsidRDefault="00974BDF">
      <w:pPr>
        <w:widowControl/>
        <w:spacing w:line="20" w:lineRule="exact"/>
      </w:pPr>
    </w:p>
  </w:endnote>
  <w:endnote w:type="continuationSeparator" w:id="0">
    <w:p w14:paraId="23D78CF8" w14:textId="77777777" w:rsidR="00974BDF" w:rsidRDefault="00974BDF">
      <w:r>
        <w:t xml:space="preserve"> </w:t>
      </w:r>
    </w:p>
  </w:endnote>
  <w:endnote w:type="continuationNotice" w:id="1">
    <w:p w14:paraId="21B1B928" w14:textId="77777777" w:rsidR="00974BDF" w:rsidRDefault="00974BD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E8B6" w14:textId="2F70BFE1" w:rsidR="00304846" w:rsidRDefault="00BA1DF5">
    <w:pPr>
      <w:pStyle w:val="a9"/>
    </w:pPr>
    <w:r>
      <w:rPr>
        <w:noProof/>
        <w:lang w:eastAsia="ja-JP"/>
      </w:rPr>
      <mc:AlternateContent>
        <mc:Choice Requires="wps">
          <w:drawing>
            <wp:anchor distT="0" distB="0" distL="114300" distR="114300" simplePos="0" relativeHeight="251661312" behindDoc="0" locked="0" layoutInCell="1" allowOverlap="1" wp14:anchorId="3D0401B1" wp14:editId="78BE1677">
              <wp:simplePos x="0" y="0"/>
              <wp:positionH relativeFrom="margin">
                <wp:posOffset>0</wp:posOffset>
              </wp:positionH>
              <wp:positionV relativeFrom="paragraph">
                <wp:posOffset>182880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401B1" id="_x0000_t202" coordsize="21600,21600" o:spt="202" path="m,l,21600r21600,l21600,xe">
              <v:stroke joinstyle="miter"/>
              <v:path gradientshapeok="t" o:connecttype="rect"/>
            </v:shapetype>
            <v:shape id="Text Box 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" filled="f" stroked="f">
              <v:textbox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B532E" w14:textId="77777777" w:rsidR="00974BDF" w:rsidRDefault="00974BDF">
      <w:r>
        <w:separator/>
      </w:r>
    </w:p>
  </w:footnote>
  <w:footnote w:type="continuationSeparator" w:id="0">
    <w:p w14:paraId="42B1F548" w14:textId="77777777" w:rsidR="00974BDF" w:rsidRDefault="00974BDF">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55766"/>
    <w:rsid w:val="006632EA"/>
    <w:rsid w:val="0066585E"/>
    <w:rsid w:val="00690A41"/>
    <w:rsid w:val="006A0580"/>
    <w:rsid w:val="00733D4D"/>
    <w:rsid w:val="00745450"/>
    <w:rsid w:val="00761344"/>
    <w:rsid w:val="00763F05"/>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74BDF"/>
    <w:rsid w:val="009A4106"/>
    <w:rsid w:val="009A72A8"/>
    <w:rsid w:val="009B198B"/>
    <w:rsid w:val="009B4DF1"/>
    <w:rsid w:val="009D62A2"/>
    <w:rsid w:val="00A1722F"/>
    <w:rsid w:val="00A6652C"/>
    <w:rsid w:val="00A871B2"/>
    <w:rsid w:val="00AC0E2D"/>
    <w:rsid w:val="00AE407F"/>
    <w:rsid w:val="00B20A1B"/>
    <w:rsid w:val="00B5060F"/>
    <w:rsid w:val="00B654EA"/>
    <w:rsid w:val="00B7200C"/>
    <w:rsid w:val="00B97300"/>
    <w:rsid w:val="00BA1DF5"/>
    <w:rsid w:val="00BC0930"/>
    <w:rsid w:val="00C00989"/>
    <w:rsid w:val="00C00FBB"/>
    <w:rsid w:val="00C168F9"/>
    <w:rsid w:val="00C43F7A"/>
    <w:rsid w:val="00CE4694"/>
    <w:rsid w:val="00D600A9"/>
    <w:rsid w:val="00D957AA"/>
    <w:rsid w:val="00DC40B3"/>
    <w:rsid w:val="00DD2863"/>
    <w:rsid w:val="00DD5B7F"/>
    <w:rsid w:val="00DE7051"/>
    <w:rsid w:val="00DF2EF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F7C3520"/>
  <w15:docId w15:val="{71FCB2B0-E0FA-4141-8A90-6BB54ECF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4A69B-2C50-415C-A77A-597AB9EB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1413</Words>
  <Characters>8059</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0049262@ntt-hd.local</cp:lastModifiedBy>
  <cp:revision>3</cp:revision>
  <cp:lastPrinted>2014-07-23T06:30:00Z</cp:lastPrinted>
  <dcterms:created xsi:type="dcterms:W3CDTF">2022-01-13T08:41:00Z</dcterms:created>
  <dcterms:modified xsi:type="dcterms:W3CDTF">2022-01-13T08:48:00Z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