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93B75" w14:textId="7FF732F8" w:rsidR="00657A87" w:rsidRPr="00657A87" w:rsidRDefault="00657A87" w:rsidP="00657A87">
      <w:pPr>
        <w:jc w:val="center"/>
      </w:pPr>
      <w:r w:rsidRPr="00657A87">
        <w:rPr>
          <w:rFonts w:ascii="Segoe UI Emoji" w:hAnsi="Segoe UI Emoji" w:cs="Segoe UI Emoji"/>
          <w:b/>
          <w:bCs/>
        </w:rPr>
        <w:t>🦷</w:t>
      </w:r>
      <w:r w:rsidRPr="00657A87">
        <w:rPr>
          <w:b/>
          <w:bCs/>
        </w:rPr>
        <w:t xml:space="preserve"> </w:t>
      </w:r>
      <w:r w:rsidRPr="00657A87">
        <w:rPr>
          <w:b/>
          <w:bCs/>
          <w:sz w:val="28"/>
          <w:szCs w:val="28"/>
        </w:rPr>
        <w:t>DIGITAL DENTISTRY: TRANSFORMING THE FUTURE OF ORAL HEALTHCARE</w:t>
      </w:r>
      <w:r w:rsidRPr="00657A87">
        <w:br/>
      </w:r>
      <w:r w:rsidRPr="00657A87">
        <w:rPr>
          <w:i/>
          <w:iCs/>
        </w:rPr>
        <w:t>Empowering the Next Generation of Dental Professionals through Technology</w:t>
      </w:r>
    </w:p>
    <w:p w14:paraId="76DA9938" w14:textId="6EAD51F7" w:rsidR="00657A87" w:rsidRPr="00657A87" w:rsidRDefault="00657A87" w:rsidP="00657A87">
      <w:r w:rsidRPr="00657A87">
        <w:t xml:space="preserve">Tech Tycoon Digital Solutions was proud to deliver an insightful and future-focused session at </w:t>
      </w:r>
      <w:r w:rsidRPr="00657A87">
        <w:rPr>
          <w:b/>
          <w:bCs/>
        </w:rPr>
        <w:t>Tagore Medical College, Chennai</w:t>
      </w:r>
      <w:r w:rsidRPr="00657A87">
        <w:t xml:space="preserve">, for a vibrant group of </w:t>
      </w:r>
      <w:r w:rsidRPr="00657A87">
        <w:rPr>
          <w:b/>
          <w:bCs/>
        </w:rPr>
        <w:t xml:space="preserve">70 aspiring dental </w:t>
      </w:r>
      <w:r w:rsidR="00B93968">
        <w:rPr>
          <w:b/>
          <w:bCs/>
        </w:rPr>
        <w:t>students</w:t>
      </w:r>
      <w:r w:rsidRPr="00657A87">
        <w:t xml:space="preserve">. Originally planned as a session on “Computer Literacy,” the session was rebranded to </w:t>
      </w:r>
      <w:r w:rsidRPr="00657A87">
        <w:rPr>
          <w:b/>
          <w:bCs/>
        </w:rPr>
        <w:t>“Digital Dentistry”</w:t>
      </w:r>
      <w:r w:rsidRPr="00657A87">
        <w:t xml:space="preserve"> to better reflect the evolving needs of the dental industry in today’s digital era.</w:t>
      </w:r>
    </w:p>
    <w:p w14:paraId="3B34EF82" w14:textId="77777777" w:rsidR="00657A87" w:rsidRPr="00657A87" w:rsidRDefault="00657A87" w:rsidP="00657A87">
      <w:pPr>
        <w:rPr>
          <w:b/>
          <w:bCs/>
          <w:sz w:val="28"/>
          <w:szCs w:val="28"/>
        </w:rPr>
      </w:pPr>
      <w:r w:rsidRPr="00657A87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657A87">
        <w:rPr>
          <w:b/>
          <w:bCs/>
          <w:sz w:val="28"/>
          <w:szCs w:val="28"/>
        </w:rPr>
        <w:t xml:space="preserve"> Session Focus:</w:t>
      </w:r>
    </w:p>
    <w:p w14:paraId="78D512EF" w14:textId="77777777" w:rsidR="00657A87" w:rsidRPr="00657A87" w:rsidRDefault="00657A87" w:rsidP="00657A87">
      <w:r w:rsidRPr="00657A87">
        <w:t xml:space="preserve">The one-hour interactive session explored the powerful intersection of </w:t>
      </w:r>
      <w:r w:rsidRPr="00657A87">
        <w:rPr>
          <w:b/>
          <w:bCs/>
        </w:rPr>
        <w:t>Artificial Intelligence (AI)</w:t>
      </w:r>
      <w:r w:rsidRPr="00657A87">
        <w:t xml:space="preserve"> and </w:t>
      </w:r>
      <w:r w:rsidRPr="00657A87">
        <w:rPr>
          <w:b/>
          <w:bCs/>
        </w:rPr>
        <w:t>Digital Media</w:t>
      </w:r>
      <w:r w:rsidRPr="00657A87">
        <w:t xml:space="preserve"> in dentistry. The aim was to equip future dentists with a forward-thinking perspective on how digital tools are reshaping oral healthcare.</w:t>
      </w:r>
    </w:p>
    <w:p w14:paraId="21444A52" w14:textId="77777777" w:rsidR="00657A87" w:rsidRPr="00657A87" w:rsidRDefault="00657A87" w:rsidP="00657A87">
      <w:r w:rsidRPr="00657A87">
        <w:t>Key topics covered included:</w:t>
      </w:r>
    </w:p>
    <w:p w14:paraId="53E3EA0E" w14:textId="77777777" w:rsidR="00657A87" w:rsidRPr="00657A87" w:rsidRDefault="00657A87" w:rsidP="00657A87">
      <w:pPr>
        <w:numPr>
          <w:ilvl w:val="0"/>
          <w:numId w:val="1"/>
        </w:numPr>
      </w:pPr>
      <w:r w:rsidRPr="00657A87">
        <w:rPr>
          <w:b/>
          <w:bCs/>
        </w:rPr>
        <w:t>AI-Powered Diagnostic Tools</w:t>
      </w:r>
      <w:r w:rsidRPr="00657A87">
        <w:t>: Enhancing precision in diagnosis and treatment planning</w:t>
      </w:r>
    </w:p>
    <w:p w14:paraId="6996F2C0" w14:textId="77777777" w:rsidR="00657A87" w:rsidRPr="00657A87" w:rsidRDefault="00657A87" w:rsidP="00657A87">
      <w:pPr>
        <w:numPr>
          <w:ilvl w:val="0"/>
          <w:numId w:val="1"/>
        </w:numPr>
      </w:pPr>
      <w:r w:rsidRPr="00657A87">
        <w:rPr>
          <w:b/>
          <w:bCs/>
        </w:rPr>
        <w:t>3D Printing in Dentistry</w:t>
      </w:r>
      <w:r w:rsidRPr="00657A87">
        <w:t>: Revolutionizing prosthetics and dental restoration</w:t>
      </w:r>
    </w:p>
    <w:p w14:paraId="5EEB9D85" w14:textId="77777777" w:rsidR="00657A87" w:rsidRPr="00657A87" w:rsidRDefault="00657A87" w:rsidP="00657A87">
      <w:pPr>
        <w:numPr>
          <w:ilvl w:val="0"/>
          <w:numId w:val="1"/>
        </w:numPr>
      </w:pPr>
      <w:r w:rsidRPr="00657A87">
        <w:rPr>
          <w:b/>
          <w:bCs/>
        </w:rPr>
        <w:t>Digital Patient Management Systems</w:t>
      </w:r>
      <w:r w:rsidRPr="00657A87">
        <w:t>: Streamlining clinical operations</w:t>
      </w:r>
    </w:p>
    <w:p w14:paraId="1006D521" w14:textId="77777777" w:rsidR="00657A87" w:rsidRPr="00657A87" w:rsidRDefault="00657A87" w:rsidP="00657A87">
      <w:pPr>
        <w:numPr>
          <w:ilvl w:val="0"/>
          <w:numId w:val="1"/>
        </w:numPr>
      </w:pPr>
      <w:r w:rsidRPr="00657A87">
        <w:rPr>
          <w:b/>
          <w:bCs/>
        </w:rPr>
        <w:t>Digital Marketing for Dentists</w:t>
      </w:r>
      <w:r w:rsidRPr="00657A87">
        <w:t>: Strategies for building an online brand and attracting patients in the digital age</w:t>
      </w:r>
    </w:p>
    <w:p w14:paraId="712B1659" w14:textId="77777777" w:rsidR="00657A87" w:rsidRPr="00657A87" w:rsidRDefault="00657A87" w:rsidP="00657A87">
      <w:pPr>
        <w:rPr>
          <w:b/>
          <w:bCs/>
        </w:rPr>
      </w:pPr>
      <w:r w:rsidRPr="00657A87">
        <w:rPr>
          <w:rFonts w:ascii="Segoe UI Emoji" w:hAnsi="Segoe UI Emoji" w:cs="Segoe UI Emoji"/>
          <w:b/>
          <w:bCs/>
        </w:rPr>
        <w:t>💬</w:t>
      </w:r>
      <w:r w:rsidRPr="00657A87">
        <w:rPr>
          <w:b/>
          <w:bCs/>
        </w:rPr>
        <w:t xml:space="preserve"> Interactive Engagement:</w:t>
      </w:r>
    </w:p>
    <w:p w14:paraId="1D05397D" w14:textId="77777777" w:rsidR="00657A87" w:rsidRPr="00657A87" w:rsidRDefault="00657A87" w:rsidP="00657A87">
      <w:r w:rsidRPr="00657A87">
        <w:t>The session sparked active participation, with students engaging in thought-provoking discussions on the latest technological advancements and their real-world applications. Their curiosity and enthusiasm highlighted a growing awareness of the importance of digital integration in dentistry.</w:t>
      </w:r>
    </w:p>
    <w:p w14:paraId="6C7B2C47" w14:textId="77777777" w:rsidR="00657A87" w:rsidRPr="00657A87" w:rsidRDefault="00657A87" w:rsidP="00657A87">
      <w:r w:rsidRPr="00657A87">
        <w:pict w14:anchorId="1F727CC4">
          <v:rect id="_x0000_i1031" style="width:0;height:1.5pt" o:hralign="center" o:hrstd="t" o:hr="t" fillcolor="#a0a0a0" stroked="f"/>
        </w:pict>
      </w:r>
    </w:p>
    <w:p w14:paraId="4C5E7EA7" w14:textId="77777777" w:rsidR="00657A87" w:rsidRPr="00657A87" w:rsidRDefault="00657A87" w:rsidP="00657A87">
      <w:r w:rsidRPr="00657A87">
        <w:t xml:space="preserve">This initiative reflects our mission to </w:t>
      </w:r>
      <w:r w:rsidRPr="00657A87">
        <w:rPr>
          <w:b/>
          <w:bCs/>
        </w:rPr>
        <w:t>bridge the gap between healthcare and technology</w:t>
      </w:r>
      <w:r w:rsidRPr="00657A87">
        <w:t xml:space="preserve"> by preparing students for a tech-driven professional future.</w:t>
      </w:r>
    </w:p>
    <w:p w14:paraId="602DA502" w14:textId="77777777" w:rsidR="00657A87" w:rsidRPr="00657A87" w:rsidRDefault="00657A87" w:rsidP="00657A87">
      <w:r w:rsidRPr="00657A87">
        <w:t xml:space="preserve">A heartfelt thanks to </w:t>
      </w:r>
      <w:r w:rsidRPr="00657A87">
        <w:rPr>
          <w:b/>
          <w:bCs/>
        </w:rPr>
        <w:t>Tagore Medical College</w:t>
      </w:r>
      <w:r w:rsidRPr="00657A87">
        <w:t xml:space="preserve"> for the opportunity to contribute to the digital transformation of the dental profession.</w:t>
      </w:r>
    </w:p>
    <w:p w14:paraId="52201D7C" w14:textId="77777777" w:rsidR="00657A87" w:rsidRPr="00657A87" w:rsidRDefault="00657A87" w:rsidP="00657A87">
      <w:r w:rsidRPr="00657A87">
        <w:rPr>
          <w:b/>
          <w:bCs/>
        </w:rPr>
        <w:t>– Antony Praveen</w:t>
      </w:r>
      <w:r w:rsidRPr="00657A87">
        <w:br/>
        <w:t>Founder, Tech Tycoon Digital Solutions</w:t>
      </w:r>
    </w:p>
    <w:p w14:paraId="6BC105EB" w14:textId="77777777" w:rsidR="00BD38D7" w:rsidRDefault="00BD38D7"/>
    <w:sectPr w:rsidR="00BD3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D13B5"/>
    <w:multiLevelType w:val="multilevel"/>
    <w:tmpl w:val="575E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565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55F"/>
    <w:rsid w:val="000C755F"/>
    <w:rsid w:val="002B1C4E"/>
    <w:rsid w:val="00483307"/>
    <w:rsid w:val="005D7147"/>
    <w:rsid w:val="00657A87"/>
    <w:rsid w:val="007E5E69"/>
    <w:rsid w:val="00B277FF"/>
    <w:rsid w:val="00B3690C"/>
    <w:rsid w:val="00B93968"/>
    <w:rsid w:val="00BD3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F61F3"/>
  <w15:chartTrackingRefBased/>
  <w15:docId w15:val="{0B56B597-3B31-48E9-A794-74CEBB002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5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5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5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5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5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5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5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5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5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5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5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65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Amiable Antony</dc:creator>
  <cp:keywords/>
  <dc:description/>
  <cp:lastModifiedBy>Amiable Antony</cp:lastModifiedBy>
  <cp:revision>3</cp:revision>
  <dcterms:created xsi:type="dcterms:W3CDTF">2025-05-04T03:51:00Z</dcterms:created>
  <dcterms:modified xsi:type="dcterms:W3CDTF">2025-05-04T03:53:00Z</dcterms:modified>
</cp:coreProperties>
</file>