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AB2" w:rsidRPr="00707AB2" w:rsidRDefault="00707AB2" w:rsidP="00707AB2">
      <w:pPr>
        <w:spacing w:after="0" w:line="360" w:lineRule="auto"/>
        <w:jc w:val="center"/>
        <w:rPr>
          <w:rFonts w:ascii="Arial" w:eastAsia="Times New Roman" w:hAnsi="Arial" w:cs="Arial"/>
          <w:b/>
          <w:sz w:val="24"/>
          <w:szCs w:val="24"/>
          <w:lang w:eastAsia="es-ES"/>
        </w:rPr>
      </w:pPr>
    </w:p>
    <w:p w:rsidR="00707AB2" w:rsidRPr="00707AB2" w:rsidRDefault="00707AB2" w:rsidP="00707AB2">
      <w:pPr>
        <w:tabs>
          <w:tab w:val="left" w:pos="906"/>
        </w:tabs>
        <w:spacing w:after="0" w:line="360" w:lineRule="auto"/>
        <w:rPr>
          <w:rFonts w:ascii="Arial" w:eastAsia="Times New Roman" w:hAnsi="Arial" w:cs="Arial"/>
          <w:b/>
          <w:sz w:val="24"/>
          <w:szCs w:val="24"/>
          <w:lang w:eastAsia="es-ES"/>
        </w:rPr>
      </w:pPr>
      <w:r w:rsidRPr="00707AB2">
        <w:rPr>
          <w:rFonts w:ascii="Arial" w:eastAsia="Times New Roman" w:hAnsi="Arial" w:cs="Arial"/>
          <w:b/>
          <w:sz w:val="24"/>
          <w:szCs w:val="24"/>
          <w:lang w:eastAsia="es-ES"/>
        </w:rPr>
        <w:tab/>
      </w:r>
    </w:p>
    <w:p w:rsidR="00707AB2" w:rsidRPr="00707AB2" w:rsidRDefault="00707AB2" w:rsidP="00707AB2">
      <w:pPr>
        <w:spacing w:after="0" w:line="360" w:lineRule="auto"/>
        <w:jc w:val="center"/>
        <w:rPr>
          <w:rFonts w:ascii="Arial" w:eastAsia="Times New Roman" w:hAnsi="Arial" w:cs="Arial"/>
          <w:b/>
          <w:sz w:val="24"/>
          <w:szCs w:val="24"/>
          <w:lang w:eastAsia="es-ES"/>
        </w:rPr>
      </w:pPr>
    </w:p>
    <w:p w:rsidR="00707AB2" w:rsidRPr="00707AB2" w:rsidRDefault="00707AB2" w:rsidP="00707AB2">
      <w:pPr>
        <w:spacing w:after="0" w:line="360" w:lineRule="auto"/>
        <w:jc w:val="center"/>
        <w:rPr>
          <w:rFonts w:ascii="Arial" w:eastAsia="Times New Roman" w:hAnsi="Arial" w:cs="Arial"/>
          <w:b/>
          <w:sz w:val="36"/>
          <w:szCs w:val="36"/>
          <w:lang w:eastAsia="es-ES"/>
        </w:rPr>
      </w:pPr>
    </w:p>
    <w:p w:rsidR="00707AB2" w:rsidRPr="00707AB2" w:rsidRDefault="00707AB2" w:rsidP="00707AB2">
      <w:pPr>
        <w:spacing w:after="0" w:line="360" w:lineRule="auto"/>
        <w:jc w:val="center"/>
        <w:rPr>
          <w:rFonts w:ascii="Arial" w:eastAsia="Times New Roman" w:hAnsi="Arial" w:cs="Arial"/>
          <w:b/>
          <w:sz w:val="36"/>
          <w:szCs w:val="36"/>
          <w:lang w:eastAsia="es-ES"/>
        </w:rPr>
      </w:pPr>
      <w:r w:rsidRPr="00707AB2">
        <w:rPr>
          <w:rFonts w:ascii="Arial" w:eastAsia="Times New Roman" w:hAnsi="Arial" w:cs="Arial"/>
          <w:b/>
          <w:sz w:val="36"/>
          <w:szCs w:val="36"/>
          <w:lang w:eastAsia="es-ES"/>
        </w:rPr>
        <w:t>PROCEDIMIENTO DEL SISTEMA DE GESTIÓN DE LA INNOVACIÓN</w:t>
      </w:r>
    </w:p>
    <w:p w:rsidR="00707AB2" w:rsidRPr="00707AB2" w:rsidRDefault="00707AB2" w:rsidP="00707AB2">
      <w:pPr>
        <w:spacing w:after="0" w:line="360" w:lineRule="auto"/>
        <w:jc w:val="center"/>
        <w:rPr>
          <w:rFonts w:ascii="Arial" w:eastAsia="Times New Roman" w:hAnsi="Arial" w:cs="Arial"/>
          <w:b/>
          <w:sz w:val="24"/>
          <w:szCs w:val="24"/>
          <w:lang w:eastAsia="es-ES"/>
        </w:rPr>
      </w:pPr>
    </w:p>
    <w:p w:rsidR="00707AB2" w:rsidRPr="00707AB2" w:rsidRDefault="00707AB2" w:rsidP="00707AB2">
      <w:pPr>
        <w:spacing w:after="0" w:line="360" w:lineRule="auto"/>
        <w:jc w:val="center"/>
        <w:rPr>
          <w:rFonts w:ascii="Arial" w:eastAsia="Times New Roman" w:hAnsi="Arial" w:cs="Arial"/>
          <w:b/>
          <w:sz w:val="24"/>
          <w:szCs w:val="24"/>
          <w:lang w:eastAsia="es-ES"/>
        </w:rPr>
      </w:pPr>
    </w:p>
    <w:p w:rsidR="00707AB2" w:rsidRPr="00707AB2" w:rsidRDefault="00707AB2" w:rsidP="00707AB2">
      <w:pPr>
        <w:spacing w:after="0" w:line="360" w:lineRule="auto"/>
        <w:jc w:val="center"/>
        <w:rPr>
          <w:rFonts w:ascii="Arial" w:eastAsia="Times New Roman" w:hAnsi="Arial" w:cs="Arial"/>
          <w:b/>
          <w:sz w:val="24"/>
          <w:szCs w:val="24"/>
          <w:lang w:eastAsia="es-ES"/>
        </w:rPr>
      </w:pPr>
      <w:r w:rsidRPr="00707AB2">
        <w:rPr>
          <w:rFonts w:ascii="Arial" w:eastAsia="Times New Roman" w:hAnsi="Arial" w:cs="Arial"/>
          <w:b/>
          <w:sz w:val="24"/>
          <w:szCs w:val="24"/>
          <w:lang w:eastAsia="es-ES"/>
        </w:rPr>
        <w:t>Código:      Versión No.1</w:t>
      </w:r>
    </w:p>
    <w:p w:rsidR="00707AB2" w:rsidRPr="00707AB2" w:rsidRDefault="00707AB2" w:rsidP="00707AB2">
      <w:pPr>
        <w:spacing w:after="0" w:line="360" w:lineRule="auto"/>
        <w:jc w:val="center"/>
        <w:rPr>
          <w:rFonts w:ascii="Arial" w:eastAsia="Times New Roman" w:hAnsi="Arial" w:cs="Arial"/>
          <w:b/>
          <w:sz w:val="24"/>
          <w:szCs w:val="24"/>
          <w:lang w:eastAsia="es-ES"/>
        </w:rPr>
      </w:pPr>
      <w:r w:rsidRPr="00707AB2">
        <w:rPr>
          <w:rFonts w:ascii="Arial" w:eastAsia="Times New Roman" w:hAnsi="Arial" w:cs="Arial"/>
          <w:b/>
          <w:sz w:val="24"/>
          <w:szCs w:val="24"/>
          <w:lang w:eastAsia="es-ES"/>
        </w:rPr>
        <w:t xml:space="preserve">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center"/>
        <w:rPr>
          <w:rFonts w:ascii="Arial" w:eastAsia="Times New Roman" w:hAnsi="Arial" w:cs="Arial"/>
          <w:b/>
          <w:sz w:val="24"/>
          <w:szCs w:val="24"/>
          <w:lang w:eastAsia="es-ES"/>
        </w:rPr>
      </w:pPr>
      <w:r w:rsidRPr="00707AB2">
        <w:rPr>
          <w:rFonts w:ascii="Arial" w:eastAsia="Times New Roman" w:hAnsi="Arial" w:cs="Arial"/>
          <w:b/>
          <w:sz w:val="24"/>
          <w:szCs w:val="24"/>
          <w:lang w:eastAsia="es-ES"/>
        </w:rPr>
        <w:t>REVISIONES AL DOCUMENTO</w:t>
      </w:r>
    </w:p>
    <w:tbl>
      <w:tblPr>
        <w:tblpPr w:leftFromText="141" w:rightFromText="141" w:vertAnchor="text" w:horzAnchor="margin" w:tblpY="250"/>
        <w:tblW w:w="43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2"/>
        <w:gridCol w:w="3063"/>
        <w:gridCol w:w="2726"/>
      </w:tblGrid>
      <w:tr w:rsidR="00707AB2" w:rsidRPr="00707AB2" w:rsidTr="00462F5E">
        <w:tc>
          <w:tcPr>
            <w:tcW w:w="1057" w:type="pct"/>
            <w:vAlign w:val="center"/>
          </w:tcPr>
          <w:p w:rsidR="00707AB2" w:rsidRPr="00707AB2" w:rsidRDefault="00707AB2" w:rsidP="00707AB2">
            <w:pPr>
              <w:spacing w:after="0" w:line="360" w:lineRule="auto"/>
              <w:rPr>
                <w:rFonts w:ascii="Arial" w:eastAsia="Times New Roman" w:hAnsi="Arial" w:cs="Arial"/>
                <w:b/>
                <w:sz w:val="24"/>
                <w:szCs w:val="24"/>
                <w:lang w:eastAsia="es-ES"/>
              </w:rPr>
            </w:pPr>
            <w:r w:rsidRPr="00707AB2">
              <w:rPr>
                <w:rFonts w:ascii="Arial" w:eastAsia="Times New Roman" w:hAnsi="Arial" w:cs="Arial"/>
                <w:b/>
                <w:sz w:val="24"/>
                <w:szCs w:val="24"/>
                <w:lang w:eastAsia="es-ES"/>
              </w:rPr>
              <w:t>No.</w:t>
            </w:r>
          </w:p>
        </w:tc>
        <w:tc>
          <w:tcPr>
            <w:tcW w:w="2086" w:type="pct"/>
          </w:tcPr>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Fecha</w:t>
            </w:r>
          </w:p>
        </w:tc>
        <w:tc>
          <w:tcPr>
            <w:tcW w:w="1857" w:type="pct"/>
          </w:tcPr>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Firma</w:t>
            </w:r>
          </w:p>
        </w:tc>
      </w:tr>
      <w:tr w:rsidR="00707AB2" w:rsidRPr="00707AB2" w:rsidTr="00462F5E">
        <w:tc>
          <w:tcPr>
            <w:tcW w:w="1057" w:type="pct"/>
            <w:vAlign w:val="center"/>
          </w:tcPr>
          <w:p w:rsidR="00707AB2" w:rsidRPr="00707AB2" w:rsidRDefault="00707AB2" w:rsidP="00707AB2">
            <w:pPr>
              <w:spacing w:after="0" w:line="360" w:lineRule="auto"/>
              <w:rPr>
                <w:rFonts w:ascii="Arial" w:eastAsia="Times New Roman" w:hAnsi="Arial" w:cs="Arial"/>
                <w:b/>
                <w:sz w:val="24"/>
                <w:szCs w:val="24"/>
                <w:lang w:eastAsia="es-ES"/>
              </w:rPr>
            </w:pPr>
          </w:p>
        </w:tc>
        <w:tc>
          <w:tcPr>
            <w:tcW w:w="2086"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1857"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r>
      <w:tr w:rsidR="00707AB2" w:rsidRPr="00707AB2" w:rsidTr="00462F5E">
        <w:tc>
          <w:tcPr>
            <w:tcW w:w="1057" w:type="pct"/>
            <w:vAlign w:val="center"/>
          </w:tcPr>
          <w:p w:rsidR="00707AB2" w:rsidRPr="00707AB2" w:rsidRDefault="00707AB2" w:rsidP="00707AB2">
            <w:pPr>
              <w:spacing w:after="0" w:line="360" w:lineRule="auto"/>
              <w:rPr>
                <w:rFonts w:ascii="Arial" w:eastAsia="Times New Roman" w:hAnsi="Arial" w:cs="Arial"/>
                <w:b/>
                <w:sz w:val="24"/>
                <w:szCs w:val="24"/>
                <w:lang w:eastAsia="es-ES"/>
              </w:rPr>
            </w:pPr>
          </w:p>
        </w:tc>
        <w:tc>
          <w:tcPr>
            <w:tcW w:w="2086"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1857"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r>
    </w:tbl>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center"/>
        <w:rPr>
          <w:rFonts w:ascii="Arial" w:eastAsia="Times New Roman" w:hAnsi="Arial" w:cs="Arial"/>
          <w:b/>
          <w:sz w:val="24"/>
          <w:szCs w:val="24"/>
          <w:lang w:eastAsia="es-ES"/>
        </w:rPr>
      </w:pPr>
    </w:p>
    <w:p w:rsidR="00707AB2" w:rsidRPr="00707AB2" w:rsidRDefault="00707AB2" w:rsidP="00707AB2">
      <w:pPr>
        <w:spacing w:after="0" w:line="360" w:lineRule="auto"/>
        <w:jc w:val="center"/>
        <w:rPr>
          <w:rFonts w:ascii="Arial" w:eastAsia="Times New Roman" w:hAnsi="Arial" w:cs="Arial"/>
          <w:b/>
          <w:sz w:val="24"/>
          <w:szCs w:val="24"/>
          <w:lang w:eastAsia="es-ES"/>
        </w:rPr>
      </w:pPr>
    </w:p>
    <w:p w:rsidR="00707AB2" w:rsidRPr="00707AB2" w:rsidRDefault="00707AB2" w:rsidP="00707AB2">
      <w:pPr>
        <w:spacing w:after="0" w:line="360" w:lineRule="auto"/>
        <w:jc w:val="center"/>
        <w:rPr>
          <w:rFonts w:ascii="Arial" w:eastAsia="Times New Roman" w:hAnsi="Arial" w:cs="Arial"/>
          <w:b/>
          <w:sz w:val="24"/>
          <w:szCs w:val="24"/>
          <w:lang w:eastAsia="es-ES"/>
        </w:rPr>
      </w:pPr>
    </w:p>
    <w:tbl>
      <w:tblPr>
        <w:tblpPr w:leftFromText="141" w:rightFromText="141" w:vertAnchor="text" w:horzAnchor="margin" w:tblpY="25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2839"/>
        <w:gridCol w:w="1296"/>
        <w:gridCol w:w="1322"/>
        <w:gridCol w:w="1322"/>
      </w:tblGrid>
      <w:tr w:rsidR="00707AB2" w:rsidRPr="00707AB2" w:rsidTr="00462F5E">
        <w:tc>
          <w:tcPr>
            <w:tcW w:w="1010"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1671" w:type="pct"/>
          </w:tcPr>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Nombre y Apellidos</w:t>
            </w:r>
          </w:p>
        </w:tc>
        <w:tc>
          <w:tcPr>
            <w:tcW w:w="763" w:type="pct"/>
          </w:tcPr>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Cargo</w:t>
            </w:r>
          </w:p>
        </w:tc>
        <w:tc>
          <w:tcPr>
            <w:tcW w:w="778" w:type="pct"/>
          </w:tcPr>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 xml:space="preserve">Firma                          </w:t>
            </w:r>
          </w:p>
        </w:tc>
        <w:tc>
          <w:tcPr>
            <w:tcW w:w="778" w:type="pct"/>
          </w:tcPr>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Fecha</w:t>
            </w:r>
          </w:p>
        </w:tc>
      </w:tr>
      <w:tr w:rsidR="00707AB2" w:rsidRPr="00707AB2" w:rsidTr="00462F5E">
        <w:tc>
          <w:tcPr>
            <w:tcW w:w="1010" w:type="pct"/>
            <w:vAlign w:val="center"/>
          </w:tcPr>
          <w:p w:rsidR="00707AB2" w:rsidRPr="00707AB2" w:rsidRDefault="00707AB2" w:rsidP="00707AB2">
            <w:pPr>
              <w:spacing w:after="0" w:line="360" w:lineRule="auto"/>
              <w:rPr>
                <w:rFonts w:ascii="Arial" w:eastAsia="Times New Roman" w:hAnsi="Arial" w:cs="Arial"/>
                <w:b/>
                <w:sz w:val="24"/>
                <w:szCs w:val="24"/>
                <w:lang w:eastAsia="es-ES"/>
              </w:rPr>
            </w:pPr>
            <w:r w:rsidRPr="00707AB2">
              <w:rPr>
                <w:rFonts w:ascii="Arial" w:eastAsia="Times New Roman" w:hAnsi="Arial" w:cs="Arial"/>
                <w:b/>
                <w:sz w:val="24"/>
                <w:szCs w:val="24"/>
                <w:lang w:eastAsia="es-ES"/>
              </w:rPr>
              <w:t>Elaborado por</w:t>
            </w:r>
          </w:p>
        </w:tc>
        <w:tc>
          <w:tcPr>
            <w:tcW w:w="1671"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763"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778"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778"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r>
      <w:tr w:rsidR="00707AB2" w:rsidRPr="00707AB2" w:rsidTr="00462F5E">
        <w:tc>
          <w:tcPr>
            <w:tcW w:w="1010" w:type="pct"/>
            <w:vAlign w:val="center"/>
          </w:tcPr>
          <w:p w:rsidR="00707AB2" w:rsidRPr="00707AB2" w:rsidRDefault="00707AB2" w:rsidP="00707AB2">
            <w:pPr>
              <w:spacing w:after="0" w:line="360" w:lineRule="auto"/>
              <w:rPr>
                <w:rFonts w:ascii="Arial" w:eastAsia="Times New Roman" w:hAnsi="Arial" w:cs="Arial"/>
                <w:b/>
                <w:sz w:val="24"/>
                <w:szCs w:val="24"/>
                <w:lang w:eastAsia="es-ES"/>
              </w:rPr>
            </w:pPr>
            <w:r w:rsidRPr="00707AB2">
              <w:rPr>
                <w:rFonts w:ascii="Arial" w:eastAsia="Times New Roman" w:hAnsi="Arial" w:cs="Arial"/>
                <w:b/>
                <w:sz w:val="24"/>
                <w:szCs w:val="24"/>
                <w:lang w:eastAsia="es-ES"/>
              </w:rPr>
              <w:t>Revisado por</w:t>
            </w:r>
          </w:p>
        </w:tc>
        <w:tc>
          <w:tcPr>
            <w:tcW w:w="1671"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763"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778"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778"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r>
      <w:tr w:rsidR="00707AB2" w:rsidRPr="00707AB2" w:rsidTr="00462F5E">
        <w:tc>
          <w:tcPr>
            <w:tcW w:w="1010" w:type="pct"/>
            <w:vAlign w:val="center"/>
          </w:tcPr>
          <w:p w:rsidR="00707AB2" w:rsidRPr="00707AB2" w:rsidRDefault="00707AB2" w:rsidP="00707AB2">
            <w:pPr>
              <w:spacing w:after="0" w:line="360" w:lineRule="auto"/>
              <w:rPr>
                <w:rFonts w:ascii="Arial" w:eastAsia="Times New Roman" w:hAnsi="Arial" w:cs="Arial"/>
                <w:b/>
                <w:sz w:val="24"/>
                <w:szCs w:val="24"/>
                <w:lang w:eastAsia="es-ES"/>
              </w:rPr>
            </w:pPr>
            <w:r w:rsidRPr="00707AB2">
              <w:rPr>
                <w:rFonts w:ascii="Arial" w:eastAsia="Times New Roman" w:hAnsi="Arial" w:cs="Arial"/>
                <w:b/>
                <w:sz w:val="24"/>
                <w:szCs w:val="24"/>
                <w:lang w:eastAsia="es-ES"/>
              </w:rPr>
              <w:t>Aprobado por</w:t>
            </w:r>
          </w:p>
        </w:tc>
        <w:tc>
          <w:tcPr>
            <w:tcW w:w="1671"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763"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778"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778" w:type="pct"/>
          </w:tcPr>
          <w:p w:rsidR="00707AB2" w:rsidRPr="00707AB2" w:rsidRDefault="00707AB2" w:rsidP="00707AB2">
            <w:pPr>
              <w:spacing w:after="0" w:line="360" w:lineRule="auto"/>
              <w:jc w:val="both"/>
              <w:rPr>
                <w:rFonts w:ascii="Arial" w:eastAsia="Times New Roman" w:hAnsi="Arial" w:cs="Arial"/>
                <w:sz w:val="24"/>
                <w:szCs w:val="24"/>
                <w:lang w:eastAsia="es-ES"/>
              </w:rPr>
            </w:pPr>
          </w:p>
        </w:tc>
      </w:tr>
    </w:tbl>
    <w:p w:rsidR="00707AB2" w:rsidRPr="00707AB2" w:rsidRDefault="00707AB2" w:rsidP="00707AB2">
      <w:pPr>
        <w:spacing w:after="0" w:line="360" w:lineRule="auto"/>
        <w:jc w:val="center"/>
        <w:rPr>
          <w:rFonts w:ascii="Arial" w:eastAsia="Times New Roman" w:hAnsi="Arial" w:cs="Arial"/>
          <w:b/>
          <w:sz w:val="24"/>
          <w:szCs w:val="24"/>
          <w:lang w:eastAsia="es-ES"/>
        </w:rPr>
      </w:pPr>
    </w:p>
    <w:p w:rsidR="00707AB2" w:rsidRPr="00707AB2" w:rsidRDefault="00707AB2" w:rsidP="00707AB2">
      <w:pPr>
        <w:spacing w:after="0" w:line="360" w:lineRule="auto"/>
        <w:jc w:val="center"/>
        <w:rPr>
          <w:rFonts w:ascii="Arial" w:eastAsia="Times New Roman" w:hAnsi="Arial" w:cs="Arial"/>
          <w:b/>
          <w:sz w:val="24"/>
          <w:szCs w:val="24"/>
          <w:lang w:eastAsia="es-ES"/>
        </w:rPr>
      </w:pPr>
    </w:p>
    <w:p w:rsidR="00707AB2" w:rsidRPr="00707AB2" w:rsidRDefault="00707AB2" w:rsidP="00707AB2">
      <w:pPr>
        <w:tabs>
          <w:tab w:val="left" w:pos="890"/>
        </w:tabs>
        <w:spacing w:after="0" w:line="360" w:lineRule="auto"/>
        <w:rPr>
          <w:rFonts w:ascii="Arial" w:eastAsia="Times New Roman" w:hAnsi="Arial" w:cs="Arial"/>
          <w:b/>
          <w:sz w:val="24"/>
          <w:szCs w:val="24"/>
          <w:lang w:eastAsia="es-ES"/>
        </w:rPr>
      </w:pPr>
      <w:bookmarkStart w:id="0" w:name="_GoBack"/>
      <w:bookmarkEnd w:id="0"/>
    </w:p>
    <w:tbl>
      <w:tblPr>
        <w:tblpPr w:leftFromText="141" w:rightFromText="141" w:vertAnchor="text" w:horzAnchor="margin" w:tblpY="17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4670"/>
        <w:gridCol w:w="1982"/>
      </w:tblGrid>
      <w:tr w:rsidR="00707AB2" w:rsidRPr="00707AB2" w:rsidTr="00707AB2">
        <w:trPr>
          <w:cantSplit/>
          <w:trHeight w:hRule="exact" w:val="478"/>
        </w:trPr>
        <w:tc>
          <w:tcPr>
            <w:tcW w:w="1084" w:type="pct"/>
            <w:vMerge w:val="restart"/>
            <w:shd w:val="clear" w:color="auto" w:fill="auto"/>
            <w:vAlign w:val="center"/>
          </w:tcPr>
          <w:p w:rsidR="00707AB2" w:rsidRPr="00707AB2" w:rsidRDefault="00707AB2" w:rsidP="00707AB2">
            <w:pPr>
              <w:tabs>
                <w:tab w:val="center" w:pos="4419"/>
                <w:tab w:val="right" w:pos="8838"/>
              </w:tabs>
              <w:spacing w:after="0" w:line="360" w:lineRule="auto"/>
              <w:rPr>
                <w:rFonts w:ascii="Arial" w:eastAsia="Times New Roman" w:hAnsi="Arial" w:cs="Arial"/>
                <w:sz w:val="24"/>
                <w:szCs w:val="24"/>
                <w:lang w:val="es-MX" w:eastAsia="es-ES"/>
              </w:rPr>
            </w:pPr>
          </w:p>
        </w:tc>
        <w:tc>
          <w:tcPr>
            <w:tcW w:w="2749" w:type="pct"/>
            <w:vMerge w:val="restart"/>
            <w:vAlign w:val="center"/>
          </w:tcPr>
          <w:p w:rsidR="00707AB2" w:rsidRPr="00707AB2" w:rsidRDefault="00707AB2" w:rsidP="00707AB2">
            <w:pPr>
              <w:tabs>
                <w:tab w:val="center" w:pos="4419"/>
                <w:tab w:val="right" w:pos="8838"/>
              </w:tabs>
              <w:spacing w:after="0" w:line="360" w:lineRule="auto"/>
              <w:jc w:val="center"/>
              <w:rPr>
                <w:rFonts w:ascii="Arial" w:eastAsia="Times New Roman" w:hAnsi="Arial" w:cs="Arial"/>
                <w:b/>
                <w:sz w:val="24"/>
                <w:szCs w:val="24"/>
                <w:lang w:val="es-MX" w:eastAsia="es-ES"/>
              </w:rPr>
            </w:pPr>
            <w:r w:rsidRPr="00707AB2">
              <w:rPr>
                <w:rFonts w:ascii="Arial" w:eastAsia="Times New Roman" w:hAnsi="Arial" w:cs="Arial"/>
                <w:b/>
                <w:szCs w:val="24"/>
                <w:lang w:val="es-MX" w:eastAsia="es-ES"/>
              </w:rPr>
              <w:t xml:space="preserve">EMPRESA COMERCIALIZADORA Y DE SERVICIOS DE PRODUCTOS UNIVERSALES GRANMA. </w:t>
            </w:r>
          </w:p>
        </w:tc>
        <w:tc>
          <w:tcPr>
            <w:tcW w:w="1168" w:type="pct"/>
            <w:vAlign w:val="center"/>
          </w:tcPr>
          <w:p w:rsidR="00707AB2" w:rsidRPr="00707AB2" w:rsidRDefault="00707AB2" w:rsidP="00707AB2">
            <w:pPr>
              <w:tabs>
                <w:tab w:val="center" w:pos="4419"/>
                <w:tab w:val="right" w:pos="8838"/>
              </w:tabs>
              <w:spacing w:after="0" w:line="360" w:lineRule="auto"/>
              <w:rPr>
                <w:rFonts w:ascii="Arial" w:eastAsia="Times New Roman" w:hAnsi="Arial" w:cs="Arial"/>
                <w:sz w:val="24"/>
                <w:szCs w:val="24"/>
                <w:lang w:val="es-MX" w:eastAsia="es-ES"/>
              </w:rPr>
            </w:pPr>
            <w:r w:rsidRPr="00707AB2">
              <w:rPr>
                <w:rFonts w:ascii="Arial" w:eastAsia="Times New Roman" w:hAnsi="Arial" w:cs="Arial"/>
                <w:b/>
                <w:sz w:val="24"/>
                <w:szCs w:val="24"/>
                <w:lang w:val="es-MX" w:eastAsia="es-ES"/>
              </w:rPr>
              <w:t>CÓDIGO</w:t>
            </w:r>
            <w:r w:rsidRPr="00707AB2">
              <w:rPr>
                <w:rFonts w:ascii="Arial" w:eastAsia="Times New Roman" w:hAnsi="Arial" w:cs="Arial"/>
                <w:sz w:val="24"/>
                <w:szCs w:val="24"/>
                <w:lang w:val="es-MX" w:eastAsia="es-ES"/>
              </w:rPr>
              <w:t xml:space="preserve">: </w:t>
            </w:r>
          </w:p>
        </w:tc>
      </w:tr>
      <w:tr w:rsidR="00707AB2" w:rsidRPr="00707AB2" w:rsidTr="009F3592">
        <w:trPr>
          <w:cantSplit/>
          <w:trHeight w:hRule="exact" w:val="659"/>
        </w:trPr>
        <w:tc>
          <w:tcPr>
            <w:tcW w:w="1084" w:type="pct"/>
            <w:vMerge/>
            <w:shd w:val="clear" w:color="auto" w:fill="auto"/>
            <w:vAlign w:val="center"/>
          </w:tcPr>
          <w:p w:rsidR="00707AB2" w:rsidRPr="00707AB2" w:rsidRDefault="00707AB2" w:rsidP="00707AB2">
            <w:pPr>
              <w:tabs>
                <w:tab w:val="center" w:pos="4419"/>
                <w:tab w:val="right" w:pos="8838"/>
              </w:tabs>
              <w:spacing w:after="0" w:line="360" w:lineRule="auto"/>
              <w:jc w:val="center"/>
              <w:rPr>
                <w:rFonts w:ascii="Arial" w:eastAsia="Times New Roman" w:hAnsi="Arial" w:cs="Arial"/>
                <w:sz w:val="24"/>
                <w:szCs w:val="24"/>
                <w:lang w:val="es-MX" w:eastAsia="es-ES"/>
              </w:rPr>
            </w:pPr>
          </w:p>
        </w:tc>
        <w:tc>
          <w:tcPr>
            <w:tcW w:w="2749" w:type="pct"/>
            <w:vMerge/>
            <w:vAlign w:val="center"/>
          </w:tcPr>
          <w:p w:rsidR="00707AB2" w:rsidRPr="00707AB2" w:rsidRDefault="00707AB2" w:rsidP="00707AB2">
            <w:pPr>
              <w:tabs>
                <w:tab w:val="center" w:pos="4419"/>
                <w:tab w:val="right" w:pos="8838"/>
              </w:tabs>
              <w:spacing w:after="0" w:line="360" w:lineRule="auto"/>
              <w:jc w:val="center"/>
              <w:rPr>
                <w:rFonts w:ascii="Arial" w:eastAsia="Times New Roman" w:hAnsi="Arial" w:cs="Arial"/>
                <w:b/>
                <w:sz w:val="24"/>
                <w:szCs w:val="24"/>
                <w:lang w:val="es-MX" w:eastAsia="es-ES"/>
              </w:rPr>
            </w:pPr>
          </w:p>
        </w:tc>
        <w:tc>
          <w:tcPr>
            <w:tcW w:w="1168" w:type="pct"/>
            <w:vAlign w:val="center"/>
          </w:tcPr>
          <w:p w:rsidR="00707AB2" w:rsidRPr="00707AB2" w:rsidRDefault="00707AB2" w:rsidP="00707AB2">
            <w:pPr>
              <w:tabs>
                <w:tab w:val="center" w:pos="4419"/>
                <w:tab w:val="right" w:pos="8838"/>
              </w:tabs>
              <w:spacing w:after="0" w:line="360" w:lineRule="auto"/>
              <w:rPr>
                <w:rFonts w:ascii="Arial" w:eastAsia="Times New Roman" w:hAnsi="Arial" w:cs="Arial"/>
                <w:b/>
                <w:sz w:val="24"/>
                <w:szCs w:val="24"/>
                <w:lang w:val="es-MX" w:eastAsia="es-ES"/>
              </w:rPr>
            </w:pPr>
            <w:r w:rsidRPr="00707AB2">
              <w:rPr>
                <w:rFonts w:ascii="Arial" w:eastAsia="Times New Roman" w:hAnsi="Arial" w:cs="Arial"/>
                <w:b/>
                <w:sz w:val="24"/>
                <w:szCs w:val="24"/>
                <w:lang w:val="es-MX" w:eastAsia="es-ES"/>
              </w:rPr>
              <w:t>VERSION:</w:t>
            </w:r>
          </w:p>
        </w:tc>
      </w:tr>
      <w:tr w:rsidR="00707AB2" w:rsidRPr="00707AB2" w:rsidTr="00707AB2">
        <w:trPr>
          <w:cantSplit/>
          <w:trHeight w:val="390"/>
        </w:trPr>
        <w:tc>
          <w:tcPr>
            <w:tcW w:w="1084" w:type="pct"/>
            <w:vMerge/>
            <w:shd w:val="clear" w:color="auto" w:fill="auto"/>
          </w:tcPr>
          <w:p w:rsidR="00707AB2" w:rsidRPr="00707AB2" w:rsidRDefault="00707AB2" w:rsidP="00707AB2">
            <w:pPr>
              <w:tabs>
                <w:tab w:val="center" w:pos="4419"/>
                <w:tab w:val="right" w:pos="8838"/>
              </w:tabs>
              <w:spacing w:after="0" w:line="360" w:lineRule="auto"/>
              <w:jc w:val="right"/>
              <w:rPr>
                <w:rFonts w:ascii="Arial" w:eastAsia="Times New Roman" w:hAnsi="Arial" w:cs="Arial"/>
                <w:sz w:val="24"/>
                <w:szCs w:val="24"/>
                <w:lang w:val="es-MX" w:eastAsia="es-ES"/>
              </w:rPr>
            </w:pPr>
          </w:p>
        </w:tc>
        <w:tc>
          <w:tcPr>
            <w:tcW w:w="2749" w:type="pct"/>
            <w:vMerge w:val="restart"/>
            <w:vAlign w:val="center"/>
          </w:tcPr>
          <w:p w:rsidR="00707AB2" w:rsidRPr="00707AB2" w:rsidRDefault="00707AB2" w:rsidP="00707AB2">
            <w:pPr>
              <w:tabs>
                <w:tab w:val="center" w:pos="4419"/>
                <w:tab w:val="right" w:pos="8838"/>
              </w:tabs>
              <w:spacing w:after="0" w:line="360" w:lineRule="auto"/>
              <w:jc w:val="center"/>
              <w:rPr>
                <w:rFonts w:ascii="Arial" w:eastAsia="Times New Roman" w:hAnsi="Arial" w:cs="Arial"/>
                <w:sz w:val="24"/>
                <w:szCs w:val="24"/>
                <w:lang w:val="es-MX" w:eastAsia="es-ES"/>
              </w:rPr>
            </w:pPr>
            <w:r w:rsidRPr="00707AB2">
              <w:rPr>
                <w:rFonts w:ascii="Arial" w:eastAsia="Times New Roman" w:hAnsi="Arial" w:cs="Arial"/>
                <w:b/>
                <w:sz w:val="24"/>
                <w:szCs w:val="24"/>
                <w:lang w:val="es-MX" w:eastAsia="es-ES"/>
              </w:rPr>
              <w:t xml:space="preserve">SISTEMA DE GESTIÓN DE </w:t>
            </w:r>
            <w:smartTag w:uri="urn:schemas-microsoft-com:office:smarttags" w:element="PersonName">
              <w:smartTagPr>
                <w:attr w:name="ProductID" w:val="LA INNOVACIￓN"/>
              </w:smartTagPr>
              <w:r w:rsidRPr="00707AB2">
                <w:rPr>
                  <w:rFonts w:ascii="Arial" w:eastAsia="Times New Roman" w:hAnsi="Arial" w:cs="Arial"/>
                  <w:b/>
                  <w:sz w:val="24"/>
                  <w:szCs w:val="24"/>
                  <w:lang w:val="es-MX" w:eastAsia="es-ES"/>
                </w:rPr>
                <w:t>LA INNOVACIÓN</w:t>
              </w:r>
            </w:smartTag>
            <w:r w:rsidRPr="00707AB2">
              <w:rPr>
                <w:rFonts w:ascii="Arial" w:eastAsia="Times New Roman" w:hAnsi="Arial" w:cs="Arial"/>
                <w:b/>
                <w:sz w:val="24"/>
                <w:szCs w:val="24"/>
                <w:lang w:val="es-MX" w:eastAsia="es-ES"/>
              </w:rPr>
              <w:t xml:space="preserve"> </w:t>
            </w:r>
          </w:p>
        </w:tc>
        <w:tc>
          <w:tcPr>
            <w:tcW w:w="1168" w:type="pct"/>
            <w:vAlign w:val="center"/>
          </w:tcPr>
          <w:p w:rsidR="00707AB2" w:rsidRPr="00707AB2" w:rsidRDefault="00707AB2" w:rsidP="00707AB2">
            <w:pPr>
              <w:tabs>
                <w:tab w:val="center" w:pos="4419"/>
                <w:tab w:val="right" w:pos="8838"/>
              </w:tabs>
              <w:spacing w:after="0" w:line="360" w:lineRule="auto"/>
              <w:rPr>
                <w:rFonts w:ascii="Arial" w:eastAsia="Times New Roman" w:hAnsi="Arial" w:cs="Arial"/>
                <w:b/>
                <w:sz w:val="24"/>
                <w:szCs w:val="24"/>
                <w:lang w:val="es-MX" w:eastAsia="es-ES"/>
              </w:rPr>
            </w:pPr>
            <w:r w:rsidRPr="00707AB2">
              <w:rPr>
                <w:rFonts w:ascii="Arial" w:eastAsia="Times New Roman" w:hAnsi="Arial" w:cs="Arial"/>
                <w:b/>
                <w:sz w:val="24"/>
                <w:szCs w:val="24"/>
                <w:lang w:val="es-MX" w:eastAsia="es-ES"/>
              </w:rPr>
              <w:t>PAG</w:t>
            </w:r>
          </w:p>
        </w:tc>
      </w:tr>
      <w:tr w:rsidR="00707AB2" w:rsidRPr="00707AB2" w:rsidTr="00707AB2">
        <w:trPr>
          <w:cantSplit/>
          <w:trHeight w:hRule="exact" w:val="455"/>
        </w:trPr>
        <w:tc>
          <w:tcPr>
            <w:tcW w:w="1084" w:type="pct"/>
            <w:vMerge/>
            <w:shd w:val="clear" w:color="auto" w:fill="auto"/>
          </w:tcPr>
          <w:p w:rsidR="00707AB2" w:rsidRPr="00707AB2" w:rsidRDefault="00707AB2" w:rsidP="00707AB2">
            <w:pPr>
              <w:tabs>
                <w:tab w:val="center" w:pos="4419"/>
                <w:tab w:val="right" w:pos="8838"/>
              </w:tabs>
              <w:spacing w:after="0" w:line="360" w:lineRule="auto"/>
              <w:jc w:val="right"/>
              <w:rPr>
                <w:rFonts w:ascii="Arial" w:eastAsia="Times New Roman" w:hAnsi="Arial" w:cs="Arial"/>
                <w:sz w:val="24"/>
                <w:szCs w:val="24"/>
                <w:lang w:val="es-MX" w:eastAsia="es-ES"/>
              </w:rPr>
            </w:pPr>
          </w:p>
        </w:tc>
        <w:tc>
          <w:tcPr>
            <w:tcW w:w="2749" w:type="pct"/>
            <w:vMerge/>
          </w:tcPr>
          <w:p w:rsidR="00707AB2" w:rsidRPr="00707AB2" w:rsidRDefault="00707AB2" w:rsidP="00707AB2">
            <w:pPr>
              <w:tabs>
                <w:tab w:val="center" w:pos="4419"/>
                <w:tab w:val="right" w:pos="8838"/>
              </w:tabs>
              <w:spacing w:after="0" w:line="360" w:lineRule="auto"/>
              <w:jc w:val="center"/>
              <w:rPr>
                <w:rFonts w:ascii="Arial" w:eastAsia="Times New Roman" w:hAnsi="Arial" w:cs="Arial"/>
                <w:b/>
                <w:sz w:val="24"/>
                <w:szCs w:val="24"/>
                <w:lang w:val="es-MX" w:eastAsia="es-ES"/>
              </w:rPr>
            </w:pPr>
          </w:p>
        </w:tc>
        <w:tc>
          <w:tcPr>
            <w:tcW w:w="1168" w:type="pct"/>
            <w:vAlign w:val="center"/>
          </w:tcPr>
          <w:p w:rsidR="00707AB2" w:rsidRPr="00707AB2" w:rsidRDefault="00707AB2" w:rsidP="00707AB2">
            <w:pPr>
              <w:tabs>
                <w:tab w:val="center" w:pos="4419"/>
                <w:tab w:val="right" w:pos="8838"/>
              </w:tabs>
              <w:spacing w:after="0" w:line="360" w:lineRule="auto"/>
              <w:rPr>
                <w:rFonts w:ascii="Arial" w:eastAsia="Times New Roman" w:hAnsi="Arial" w:cs="Arial"/>
                <w:b/>
                <w:sz w:val="24"/>
                <w:szCs w:val="24"/>
                <w:lang w:val="es-MX" w:eastAsia="es-ES"/>
              </w:rPr>
            </w:pPr>
            <w:r w:rsidRPr="00707AB2">
              <w:rPr>
                <w:rFonts w:ascii="Arial" w:eastAsia="Times New Roman" w:hAnsi="Arial" w:cs="Arial"/>
                <w:b/>
                <w:sz w:val="24"/>
                <w:szCs w:val="24"/>
                <w:lang w:val="es-MX" w:eastAsia="es-ES"/>
              </w:rPr>
              <w:t xml:space="preserve">FECHA: </w:t>
            </w:r>
          </w:p>
        </w:tc>
      </w:tr>
      <w:tr w:rsidR="00707AB2" w:rsidRPr="00707AB2" w:rsidTr="00707AB2">
        <w:trPr>
          <w:cantSplit/>
          <w:trHeight w:hRule="exact" w:val="455"/>
        </w:trPr>
        <w:tc>
          <w:tcPr>
            <w:tcW w:w="1084" w:type="pct"/>
            <w:vMerge/>
            <w:shd w:val="clear" w:color="auto" w:fill="auto"/>
          </w:tcPr>
          <w:p w:rsidR="00707AB2" w:rsidRPr="00707AB2" w:rsidRDefault="00707AB2" w:rsidP="00707AB2">
            <w:pPr>
              <w:tabs>
                <w:tab w:val="center" w:pos="4419"/>
                <w:tab w:val="right" w:pos="8838"/>
              </w:tabs>
              <w:spacing w:after="0" w:line="360" w:lineRule="auto"/>
              <w:jc w:val="right"/>
              <w:rPr>
                <w:rFonts w:ascii="Arial" w:eastAsia="Times New Roman" w:hAnsi="Arial" w:cs="Arial"/>
                <w:sz w:val="24"/>
                <w:szCs w:val="24"/>
                <w:lang w:val="es-MX" w:eastAsia="es-ES"/>
              </w:rPr>
            </w:pPr>
          </w:p>
        </w:tc>
        <w:tc>
          <w:tcPr>
            <w:tcW w:w="2749" w:type="pct"/>
            <w:vMerge/>
          </w:tcPr>
          <w:p w:rsidR="00707AB2" w:rsidRPr="00707AB2" w:rsidRDefault="00707AB2" w:rsidP="00707AB2">
            <w:pPr>
              <w:tabs>
                <w:tab w:val="center" w:pos="4419"/>
                <w:tab w:val="right" w:pos="8838"/>
              </w:tabs>
              <w:spacing w:after="0" w:line="360" w:lineRule="auto"/>
              <w:jc w:val="center"/>
              <w:rPr>
                <w:rFonts w:ascii="Arial" w:eastAsia="Times New Roman" w:hAnsi="Arial" w:cs="Arial"/>
                <w:b/>
                <w:sz w:val="24"/>
                <w:szCs w:val="24"/>
                <w:lang w:val="es-MX" w:eastAsia="es-ES"/>
              </w:rPr>
            </w:pPr>
          </w:p>
        </w:tc>
        <w:tc>
          <w:tcPr>
            <w:tcW w:w="1168" w:type="pct"/>
            <w:vAlign w:val="center"/>
          </w:tcPr>
          <w:p w:rsidR="00707AB2" w:rsidRPr="00707AB2" w:rsidRDefault="00707AB2" w:rsidP="00707AB2">
            <w:pPr>
              <w:tabs>
                <w:tab w:val="center" w:pos="4419"/>
                <w:tab w:val="right" w:pos="8838"/>
              </w:tabs>
              <w:spacing w:after="0" w:line="360" w:lineRule="auto"/>
              <w:rPr>
                <w:rFonts w:ascii="Arial" w:eastAsia="Times New Roman" w:hAnsi="Arial" w:cs="Arial"/>
                <w:b/>
                <w:sz w:val="24"/>
                <w:szCs w:val="24"/>
                <w:lang w:val="es-MX" w:eastAsia="es-ES"/>
              </w:rPr>
            </w:pPr>
            <w:r w:rsidRPr="00707AB2">
              <w:rPr>
                <w:rFonts w:ascii="Arial" w:eastAsia="Times New Roman" w:hAnsi="Arial" w:cs="Arial"/>
                <w:b/>
                <w:sz w:val="24"/>
                <w:szCs w:val="24"/>
                <w:lang w:val="es-MX" w:eastAsia="es-ES"/>
              </w:rPr>
              <w:t xml:space="preserve">No Copia </w:t>
            </w:r>
          </w:p>
        </w:tc>
      </w:tr>
    </w:tbl>
    <w:p w:rsidR="00707AB2" w:rsidRPr="00707AB2" w:rsidRDefault="00707AB2" w:rsidP="00707AB2">
      <w:pPr>
        <w:tabs>
          <w:tab w:val="left" w:pos="890"/>
        </w:tabs>
        <w:spacing w:after="0" w:line="360" w:lineRule="auto"/>
        <w:rPr>
          <w:rFonts w:ascii="Arial" w:eastAsia="Times New Roman" w:hAnsi="Arial" w:cs="Arial"/>
          <w:b/>
          <w:sz w:val="24"/>
          <w:szCs w:val="24"/>
          <w:lang w:eastAsia="es-ES"/>
        </w:rPr>
      </w:pPr>
    </w:p>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1. Objetivo:</w:t>
      </w:r>
    </w:p>
    <w:p w:rsidR="00707AB2" w:rsidRPr="00707AB2" w:rsidRDefault="00707AB2" w:rsidP="00707AB2">
      <w:pPr>
        <w:spacing w:after="0" w:line="360" w:lineRule="auto"/>
        <w:jc w:val="right"/>
        <w:rPr>
          <w:rFonts w:ascii="Arial" w:eastAsia="Times New Roman" w:hAnsi="Arial" w:cs="Arial"/>
          <w:b/>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1.1 Como parte del Sistema de Dirección de </w:t>
      </w:r>
      <w:smartTag w:uri="urn:schemas-microsoft-com:office:smarttags" w:element="PersonName">
        <w:smartTagPr>
          <w:attr w:name="ProductID" w:val="▸lǶĈdelvar.ǱĈṔඬỰඬ퐰୆Tag ǼČヹ잜ミヹ▸ᒌベ햨୆ ǣĈ햄୆홈୆ỰඬǮĈ쟈ミ▸풜୆헸୆ ǩČヹ잜ミヹ▸ᒌベ홀୆ ƐĈ혜୆훠୆햰୆ƛĈ쟈ミ▸汴୍횐୆ ƆČヹ잜ミヹ▸ᒌベ훘୆ ƍĈ횴୆흸୆홈୆ƈĈ쟈ミ▸ 힜୆휨୆ ƳČヹ잜ミヹ▸ᒌベ흰୆ ƺĈ흌୆୆훠୆ƥĈDirecciónƠĈ쟈ミ▸%୆ퟨ୆ ƫČヹ잜ミヹ▸ᒌベ୆ ŒĈ୆୆흸୆ŝĈdeŚĈ쟈ミ▸(୆୆ ŅČヹ잜ミヹ▸ᒌベ୆ ŌĈ୆୆୆ŷĈlaŴĈ쟈ミ▸+୆୆ ſČヹ잜ミヹ▸ᒌベ୆ ŦĈ୆୆୆šĈGestiónŬĈ쟈ミ▸3୆୆ ėČヹ잜ミヹ▸ᒌベ୆ ĞĈ୆୆୆ęĈEmpresarialĄĈ쟈ミ▸?୆୆ ďČヹ잜ミヹ▸ᒌベ୆ ĶĈ୆୆୆ıĈ(ľĈ쟈ミ▸@୆୆ ĹČヹ잜ミヹ▸ᒌベ୆ ĠĈ୆୆୆īĈSDCEĨĈ쟈ミ▸D୆୆ ǓČヹ잜ミヹ▸ᒌベ୆ ǚĈ୆୆୆ǅĈ)ǂĈ쟈ミ▸F୆୆ ǍČヹ잜ミヹ▸ᒌベ୆ ǴĈ୆୆୆ǿĈelǼĈ쟈ミ▸I୆୆ ǧČヹ잜ミヹ▸ᒌベ୆ ǮĈ୆୆୆ǩĈ&#10;GrupoƖĈ쟈ミ▸O୆୆ ƑČヹ잜ミヹ▸ᒌベ୆ ƘĈ୆୆୆ƃĈEmpresarialƎĈ쟈ミ▸[୍୆ ƉČヹ잜ミヹ▸ᒌベ୆ ưĈ୆୆୆ƻĈ쟈ミ▸j୆୆ ƦČヹ잜ミヹ▸ᒌベ୆ ƭĈ୆୆୆ƨĈGranmaœĈ쟈ミ▸r୆୆ ŞČヹ잜ミヹ▸ᒌベ୆ ŅĈ୆୆୆ŀĈyōĈ쟈ミ▸t୆୆ ňČヹ잜ミヹ▸ᒌベ୆ ſĈ୆୆୆źĈsuŧĈ쟈ミ▸w ୆୆ ŢČヹ잜ミヹ▸ᒌベ୆ ũĈ୆୆୆ĔĈDirecciónğĈ쟈ミ▸୆୆ ĚČヹ잜ミヹ▸ᒌベ୆ āĈ୆୆୆ČĈdeĉĈ쟈ミ▸&#10;୆୆ ĴČヹ잜ミヹ▸ᒌベ୆ ĻĈ୆୆୆ĦĈDesarrolloġĈ쟈ミ▸୆୆ ĬČヹ잜ミヹ▸ᒌベ୆ ǓĈ୆୆୆ǞĈ,ǛĈ쟈ミ▸୆୆ ǆČヹ잜ミヹ▸ᒌベ୆ ǍĈ୆୆୆ǈĈseǵĈ쟈ミ▸୆୆ ǰČヹ잜ミヹ▸ᒌベ୆ ǧĈ୆୆୆ǢĈencaminaǭĈ쟈ミ▸୆୆ ǨČヹ잜ミヹ▸ᒌベ୆ ƟĈ୆୆୆ƚĈaƇĈ쟈ミ▸୆୆ ƂČヹ잜ミヹ▸ᒌベ୆ ƉĈ୆୆୆ƴĈimplementarƿĈ쟈ミ▸ª୆୆ ƺČヹ잜ミヹ▸ᒌベ୆ ơĈ୆୆୆ƬĈelƩĈ쟈ミ▸­୆୆ ŔČヹ잜ミヹ▸ᒌベ୆ śĈ୆୆୆ņĈSistemaŁĈ쟈ミ▸µ୆୆ ŌČヹ잜ミヹ▸ᒌベ୆ ųĈ୆୆୆žĈdeŻĈ쟈ミ▸¸୆୆ ŦČヹ잜ミヹ▸ᒌベ୆ ŭĈ୆୆୆ŨĈGestiónēĈ쟈ミ▸À୆୆ ĞČヹ잜ミヹ▸ᒌベ୆ ąĈ୆୆୆ĀĈdečĈ쟈ミ▸Ã&#10;୆୆ ĈČヹ잜ミヹ▸ᒌベ୆ ĿĈ୆୆୆ĺĈInnovaciónĥĈ쟈ミ▸Î୆୆ ĠČヹ잜ミヹ▸ᒌベ୆ ǗĈ୆୆୆ǒĈ(ǟĈ쟈ミ▸Ï୆୆ ǚČヹ잜ミヹ▸ᒌベ୆ ǁĈ୆୆୆ǌĈSGIǉĈ쟈ミ▸Ò୆୆ ǴČヹ잜ミヹ▸ᒌベ୆ ǻĈ୆୆୆ǦĈ)ǣĈ쟈ミ▸Ô୆୆ ǮČヹ잜ミヹ▸ᒌベ୆ ƕĈ୆୆୆ƐĈcreandoƛĈ쟈ミ▸Ü୆୆ ƆČヹ잜ミヹ▸ᒌベ୆ ƍĈ୆୆୆ƈĈunaƵĈ쟈ミ▸à୆୆ ưČヹ잜ミヹ▸ᒌベ୆ ƧĈ୆୆୆ƢĈ&#10;nuevaƯĈ쟈ミ▸æ୆୆ ƪČヹ잜ミヹ▸ᒌベ୆ őĈ୆୆୆ŜĈculturaŇĈ쟈ミ▸î୆୆ łČヹ잜ミヹ▸ᒌベ୆ ŉĈ୆୆୆ŴĈqueűĈ쟈ミ▸ò୆୆ żČヹ잜ミヹ▸ᒌベ୆ ţĈ୆୆୆ŮĈleūĈ쟈ミ▸õ୆୆ ĖČヹ잜ミヹ▸ᒌベ୆ ĝĈ୆୆୆ĘĈpermitaăĈ쟈ミ▸ý୆୆ ĎČヹ잜ミヹ▸ᒌベ୆ ĵĈ୆୆୆İĈorientarĻĈ쟈ミ▸ą୆୆ ĦČヹ잜ミヹ▸ᒌベ୆ ĭĈ୆୆୆ĨĈ,ǕĈ쟈ミ▸ć ୆୆ ǐČヹ잜ミヹ▸ᒌベ୆ ǇĈ୆୆୆ǂĈorganizarǍĈ쟈ミ▸Đ୆୆ ǈČヹ잜ミヹ▸ᒌベ୆ ǿĈ୆୆୆ǺĈ,ǧĈ쟈ミ▸Ē ୆୆ ǢČヹ잜ミヹ▸ᒌベ୆ ǩĈ୆୆୆ƔĈcontrolarƟĈ쟈ミ▸Ĝ୆୆ ƚČヹ잜ミヹ▸ᒌベ୆ ƁĈ୆୆୆ƌĈyƉĈ쟈ミ▸Ğ୆୆ ƴČヹ잜ミヹ▸ᒌベ୆ ƻĈ୆୆୆ƦĈcontarơĈ쟈ミ▸ĥ୆୆ ƬČヹ잜ミヹ▸ᒌベ୆ œĈ୆୆୆ŞĈconśĈ쟈ミ▸ĩ&#10;滑୆୆ ņČヹ잜ミヹ▸ᒌベ୆ ōĈ୆裂୆୆ňĈinformacionesųĈ쟈ミ▸ķ龍୆縷୆ žČヹ잜ミヹ▸ᒌベ輦୆ ťĈ若୆祖୆୆ŠĈdelŭĈ쟈ミ▸Ļ充୆切୆ ŨČヹ잜ミヹ▸ᒌベ煮୆ ğĈ﨤୆﬐୆裂୆ĚĈtrabajoąĈ쟈ミ▸Ńהּ୆變୆ ĀČヹ잜ミヹ▸ᒌベ﬈୆ ķĈ﫤୆﯀୆祖୆ĲĈalĿĈ쟈ミ▸ņﯤ୆ﭰ୆ ĺČヹ잜ミヹ▸ᒌベ﮸୆ ġĈﮔ୆ﲀ୆﬐୆ĬĈrespectoǗĈ쟈ミ▸ŏﲤ୆ﰰ୆ ǒČヹ잜ミヹ▸ᒌベﱸ୆ ǙĈﱔ୆ﴰ୆﯀୆ǄĈenǁĈ쟈ミ▸Œﵔ୆ﳠ୆ ǌČヹ잜ミヹ▸ᒌベﴨ୆ ǳĈﴄ୆﷠୆ﲀ୆ǾĈlasǻĈ쟈ミ▸Ŗ︄୆﶐୆ ǦČヹ잜ミヹ▸ᒌベ﷘୆ ǭĈﶴ୆ﺠ୆ﴰ୆ǨĈempresasƓĈ쟈ミ▸şﻄ୆﹐୆ ƞČヹ잜ミヹ▸ᒌベﺘ୆ ƅĈﹴ୆ｐ୆﷠୆ƀĈyƍĈ쟈ミ▸šｴ୆＀୆ ƈČヹ잜ミヹ▸ᒌベｈ୆ ƿĈＤ୆େﺠ୆ƺĈacometerƥĈ쟈ミ▸Ū4େ￀୆ ƠČヹ잜ミヹ▸ᒌベେ ŗĈ￤୆Ðେｐ୆ŒĈaccionesŝĈ쟈ミ▸ųôେେ ŘČヹ잜ミヹ▸ᒌベÈେ ŏĈ¤େƀେେŊĈqueŷĈ쟈ミ▸ŷƤେİେ ŲČヹ잜ミヹ▸ᒌベŸେ ŹĈŔେɀେÐେŤĈpermitanůĈ쟈ミ▸ƀɤେǰେ ŪČヹ잜ミヹ▸ᒌベȸେ đĈȔେ̀େƀେĜĈalcanzarćĈ쟈ミ▸Ɖ̤େʰେ ĂČヹ잜ミヹ▸ᒌベ˸େ ĉĈ˔େπେɀେĴĈnivelesĿĈ쟈ミ▸Ƒ&#10;ϤେͰେ ĺČヹ잜ミヹ▸ᒌベθେ ġĈΔେҀେ̀େĬĈsuperioresǗĈ쟈ミ▸ƜҤେаେ ǒČヹ잜ミヹ▸ᒌベѸେ ǙĈєେ԰େπେǄĈenǁĈ쟈ミ▸ƟՔେӠେ ǌČヹ잜ミヹ▸ᒌベԨେ ǳĈԄେנେҀେǾĈsuǻĈ쟈ミ▸Ƣ؄େ֐େ ǦČヹ잜ミヹ▸ᒌベטେ ǭĈִେڠେ԰େǨĈgestiónƓĈ쟈ミ▸ƫۄେِେ ƞČヹ잜ミヹ▸ᒌベژେ ƅĈٴେݐେנେƀĈyƍĈ쟈ミ▸ƭݴେ܀େ ƈČヹ잜ミヹ▸ᒌベ݈େ ƿĈܤେࠀେڠେƺĈenƧĈ쟈ミ▸ưࠤେްେ ƢČヹ잜ミヹ▸ᒌベ߸େ ƩĈߔେࢰେݐେŔĈlaőĈ쟈ミ▸Ƴ ࣔେࡠେ ŜČヹ잜ミヹ▸ᒌベࢨେ ŃĈࢄେ॰େࠀେŎĈcapacidadŉĈ쟈ミ▸ƽঔେठେ ŴČヹ잜ミヹ▸ᒌベ२େ ŻĈॄେਠେࢰେŦĈdeţĈ쟈ミ▸ǀ੄େ৐େ ŮČヹ잜ミヹ▸ᒌベਘେ ĕĈ৴େૠେ॰େĐĈinnovarěĈ쟈ミ▸Ǉ଄େઐେ ĆČヹ잜ミヹ▸ᒌベ૘େ čĈ઴େஐେਠେĈĈ.ĵĈ쟈ミ▸ǈழେୀେ İČヹ잜ミヹ▸ᒌベஈେ ħĈ୤େ새粘ૠେĢĈ&#10;įĈa teĬĈKey1ĩĈ&#10;ovar.esǔĈValue1ad ǟĈinformacionesesarial ǆČ퓨୆Ӱ ProductIDǁĈinnovar.ǌĈName.SmartTag൳ǷĎŸŸ▸lǶĈdelvar.ǱĈṔඬỰඬ퐰୆Tag ǼČヹ잜ミヹ▸ᒌベ햨୆ ǣĈ햄୆홈୆ỰඬǮĈ쟈ミ▸풜୆헸୆ ǩČヹ잜ミヹ▸ᒌベ홀୆ ƐĈ혜୆훠୆햰୆ƛĈ쟈ミ▸汴୍횐୆ ƆČヹ잜ミヹ▸ᒌベ훘୆ ƍĈ횴୆흸୆홈୆ƈĈ쟈ミ▸ 힜୆휨୆ ƳČヹ잜ミヹ▸ᒌベ흰୆ ƺĈ흌୆୆훠୆ƥĈDirecciónƠĈ쟈ミ▸%୆ퟨ୆ ƫČヹ잜ミヹ▸ᒌベ୆ ŒĈ୆୆흸୆ŝĈdeŚĈ쟈ミ▸(୆୆ ŅČヹ잜ミヹ▸ᒌベ୆ ŌĈ୆୆୆ŷĈlaŴĈ쟈ミ▸+୆୆ ſČヹ잜ミヹ▸ᒌベ୆ ŦĈ୆୆୆šĈGestiónŬĈ쟈ミ▸3୆୆ ėČヹ잜ミヹ▸ᒌベ୆ ĞĈ୆୆୆ęĈEmpresarialĄĈ쟈ミ▸?୆୆ ďČヹ잜ミヹ▸ᒌベ୆ ĶĈ୆୆୆ıĈ(ľĈ쟈ミ▸@୆୆ ĹČヹ잜ミヹ▸ᒌベ୆ ĠĈ୆୆୆īĈSDCEĨĈ쟈ミ▸D୆୆ ǓČヹ잜ミヹ▸ᒌベ୆ ǚĈ୆୆୆ǅĈ)ǂĈ쟈ミ▸F୆୆ ǍČヹ잜ミヹ▸ᒌベ୆ ǴĈ୆୆୆ǿĈelǼĈ쟈ミ▸I୆୆ ǧČヹ잜ミヹ▸ᒌベ୆ ǮĈ୆୆୆ǩĈ&#10;GrupoƖĈ쟈ミ▸O୆୆ ƑČヹ잜ミヹ▸ᒌベ୆ ƘĈ୆୆୆ƃĈEmpresarialƎĈ쟈ミ▸[୍୆ ƉČヹ잜ミヹ▸ᒌベ୆ ưĈ୆୆୆ƻĈ쟈ミ▸j୆୆ ƦČヹ잜ミヹ▸ᒌベ୆ ƭĈ୆୆୆ƨĈGranmaœĈ쟈ミ▸r୆୆ ŞČヹ잜ミヹ▸ᒌベ୆ ŅĈ୆୆୆ŀĈyōĈ쟈ミ▸t୆୆ ňČヹ잜ミヹ▸ᒌベ୆ ſĈ୆୆୆źĈsuŧĈ쟈ミ▸w ୆୆ ŢČヹ잜ミヹ▸ᒌベ୆ ũĈ୆୆୆ĔĈDirecciónğĈ쟈ミ▸୆୆ ĚČヹ잜ミヹ▸ᒌベ୆ āĈ୆୆୆ČĈdeĉĈ쟈ミ▸&#10;୆୆ ĴČヹ잜ミヹ▸ᒌベ୆ ĻĈ୆୆୆ĦĈDesarrolloġĈ쟈ミ▸୆୆ ĬČヹ잜ミヹ▸ᒌベ୆ ǓĈ୆୆୆ǞĈ,ǛĈ쟈ミ▸୆୆ ǆČヹ잜ミヹ▸ᒌベ୆ ǍĈ୆୆୆ǈĈseǵĈ쟈ミ▸୆୆ ǰČヹ잜ミヹ▸ᒌベ୆ ǧĈ୆୆୆ǢĈencaminaǭĈ쟈ミ▸୆୆ ǨČヹ잜ミヹ▸ᒌベ୆ ƟĈ୆୆୆ƚĈaƇĈ쟈ミ▸୆୆ ƂČヹ잜ミヹ▸ᒌベ୆ ƉĈ୆୆୆ƴĈimplementarƿĈ쟈ミ▸ª୆୆ ƺČヹ잜ミヹ▸ᒌベ୆ ơĈ୆୆୆ƬĈelƩĈ쟈ミ▸­୆୆ ŔČヹ잜ミヹ▸ᒌベ୆ śĈ୆୆୆ņĈSistemaŁĈ쟈ミ▸µ୆୆ ŌČヹ잜ミヹ▸ᒌベ୆ ųĈ୆୆୆žĈdeŻĈ쟈ミ▸¸୆୆ ŦČヹ잜ミヹ▸ᒌベ୆ ŭĈ୆୆୆ŨĈGestiónēĈ쟈ミ▸À୆୆ ĞČヹ잜ミヹ▸ᒌベ୆ ąĈ୆୆୆ĀĈdečĈ쟈ミ▸Ã&#10;୆୆ ĈČヹ잜ミヹ▸ᒌベ୆ ĿĈ୆୆୆ĺĈInnovaciónĥĈ쟈ミ▸Î୆୆ ĠČヹ잜ミヹ▸ᒌベ୆ ǗĈ୆୆୆ǒĈ(ǟĈ쟈ミ▸Ï୆୆ ǚČヹ잜ミヹ▸ᒌベ୆ ǁĈ୆୆୆ǌĈSGIǉĈ쟈ミ▸Ò୆୆ ǴČヹ잜ミヹ▸ᒌベ୆ ǻĈ୆୆୆ǦĈ)ǣĈ쟈ミ▸Ô୆୆ ǮČヹ잜ミヹ▸ᒌベ୆ ƕĈ୆୆୆ƐĈcreandoƛĈ쟈ミ▸Ü୆୆ ƆČヹ잜ミヹ▸ᒌベ୆ ƍĈ୆୆୆ƈĈunaƵĈ쟈ミ▸à୆୆ ưČヹ잜ミヹ▸ᒌベ୆ ƧĈ୆୆୆ƢĈ&#10;nuevaƯĈ쟈ミ▸æ୆୆ ƪČヹ잜ミヹ▸ᒌベ୆ őĈ୆୆୆ŜĈculturaŇĈ쟈ミ▸î୆୆ łČヹ잜ミヹ▸ᒌベ୆ ŉĈ୆୆୆ŴĈqueűĈ쟈ミ▸ò୆୆ żČヹ잜ミヹ▸ᒌベ୆ ţĈ୆୆୆ŮĈleūĈ쟈ミ▸õ୆୆ ĖČヹ잜ミヹ▸ᒌベ୆ ĝĈ୆୆୆ĘĈpermitaăĈ쟈ミ▸ý୆୆ ĎČヹ잜ミヹ▸ᒌベ୆ ĵĈ୆୆୆İĈorientarĻĈ쟈ミ▸ą୆୆ ĦČヹ잜ミヹ▸ᒌベ୆ ĭĈ୆୆୆ĨĈ,ǕĈ쟈ミ▸ć ୆୆ ǐČヹ잜ミヹ▸ᒌベ୆ ǇĈ୆୆୆ǂĈorganizarǍĈ쟈ミ▸Đ୆୆ ǈČヹ잜ミヹ▸ᒌベ୆ ǿĈ୆୆୆ǺĈ,ǧĈ쟈ミ▸Ē ୆୆ ǢČヹ잜ミヹ▸ᒌベ୆ ǩĈ୆୆୆ƔĈcontrolarƟĈ쟈ミ▸Ĝ୆୆ ƚČヹ잜ミヹ▸ᒌベ୆ ƁĈ୆୆୆ƌĈyƉĈ쟈ミ▸Ğ୆୆ ƴČヹ잜ミヹ▸ᒌベ୆ ƻĈ୆୆୆ƦĈcontarơĈ쟈ミ▸ĥ୆୆ ƬČヹ잜ミヹ▸ᒌベ୆ œĈ୆୆୆ŞĈconśĈ쟈ミ▸ĩ&#10;滑୆୆ ņČヹ잜ミヹ▸ᒌベ୆ ōĈ୆裂୆୆ňĈinformacionesųĈ쟈ミ▸ķ龍୆縷୆ žČヹ잜ミヹ▸ᒌベ輦୆ ťĈ若୆祖୆୆ŠĈdelŭĈ쟈ミ▸Ļ充୆切୆ ŨČヹ잜ミヹ▸ᒌベ煮୆ ğĈ﨤୆﬐୆裂୆ĚĈtrabajoąĈ쟈ミ▸Ńהּ୆變୆ ĀČヹ잜ミヹ▸ᒌベ﬈୆ ķĈ﫤୆﯀୆祖୆ĲĈalĿĈ쟈ミ▸ņﯤ୆ﭰ୆ ĺČヹ잜ミヹ▸ᒌベ﮸୆ ġĈﮔ୆ﲀ୆﬐୆ĬĈrespectoǗĈ쟈ミ▸ŏﲤ୆ﰰ୆ ǒČヹ잜ミヹ▸ᒌベﱸ୆ ǙĈﱔ୆ﴰ୆﯀୆ǄĈenǁĈ쟈ミ▸Œﵔ୆ﳠ୆ ǌČヹ잜ミヹ▸ᒌベﴨ୆ ǳĈﴄ୆﷠୆ﲀ୆ǾĈlasǻĈ쟈ミ▸Ŗ︄୆﶐୆ ǦČヹ잜ミヹ▸ᒌベ﷘୆ ǭĈﶴ୆ﺠ୆ﴰ୆ǨĈempresasƓĈ쟈ミ▸şﻄ୆﹐୆ ƞČヹ잜ミヹ▸ᒌベﺘ୆ ƅĈﹴ୆ｐ୆﷠୆ƀĈyƍĈ쟈ミ▸šｴ୆＀୆ ƈČヹ잜ミヹ▸ᒌベｈ୆ ƿĈＤ୆େﺠ୆ƺĈacometerƥĈ쟈ミ▸Ū4େ￀୆ ƠČヹ잜ミヹ▸ᒌベେ ŗĈ￤୆Ðେｐ୆ŒĈaccionesŝĈ쟈ミ▸ųôେେ ŘČヹ잜ミヹ▸ᒌベÈେ ŏĈ¤େƀେେŊĈqueŷĈ쟈ミ▸ŷƤେİେ ŲČヹ잜ミヹ▸ᒌベŸେ ŹĈŔେɀେÐେŤĈpermitanůĈ쟈ミ▸ƀɤେǰେ ŪČヹ잜ミヹ▸ᒌベȸେ đĈȔେ̀େƀେĜĈalcanzarćĈ쟈ミ▸Ɖ̤େʰେ ĂČヹ잜ミヹ▸ᒌベ˸େ ĉĈ˔େπେɀେĴĈnivelesĿĈ쟈ミ▸Ƒ&#10;ϤେͰେ ĺČヹ잜ミヹ▸ᒌベθେ ġĈΔେҀେ̀େĬĈsuperioresǗĈ쟈ミ▸ƜҤେаେ ǒČヹ잜ミヹ▸ᒌベѸେ ǙĈєେ԰େπେǄĈenǁĈ쟈ミ▸ƟՔେӠେ ǌČヹ잜ミヹ▸ᒌベԨେ ǳĈԄେנେҀେǾĈsuǻĈ쟈ミ▸Ƣ؄େ֐େ ǦČヹ잜ミヹ▸ᒌベטେ ǭĈִେڠେ԰େǨĈgestiónƓĈ쟈ミ▸ƫۄେِେ ƞČヹ잜ミヹ▸ᒌベژେ ƅĈٴେݐେנେƀĈyƍĈ쟈ミ▸ƭݴେ܀େ ƈČヹ잜ミヹ▸ᒌベ݈େ ƿĈܤେࠀେڠେƺĈenƧĈ쟈ミ▸ưࠤେްେ ƢČヹ잜ミヹ▸ᒌベ߸େ ƩĈߔେࢰେݐେŔĈlaőĈ쟈ミ▸Ƴ ࣔ"/>
        </w:smartTagPr>
        <w:r w:rsidRPr="00707AB2">
          <w:rPr>
            <w:rFonts w:ascii="Arial" w:eastAsia="Times New Roman" w:hAnsi="Arial" w:cs="Arial"/>
            <w:sz w:val="24"/>
            <w:szCs w:val="24"/>
            <w:lang w:eastAsia="es-ES"/>
          </w:rPr>
          <w:t>la Gestión Empresarial</w:t>
        </w:r>
      </w:smartTag>
      <w:r w:rsidRPr="00707AB2">
        <w:rPr>
          <w:rFonts w:ascii="Arial" w:eastAsia="Times New Roman" w:hAnsi="Arial" w:cs="Arial"/>
          <w:sz w:val="24"/>
          <w:szCs w:val="24"/>
          <w:lang w:eastAsia="es-ES"/>
        </w:rPr>
        <w:t xml:space="preserve"> (SDCE), la </w:t>
      </w:r>
      <w:r w:rsidRPr="00707AB2">
        <w:rPr>
          <w:rFonts w:ascii="Arial" w:eastAsia="Times New Roman" w:hAnsi="Arial" w:cs="Arial"/>
          <w:spacing w:val="6"/>
          <w:sz w:val="24"/>
          <w:szCs w:val="24"/>
          <w:lang w:eastAsia="es-ES"/>
        </w:rPr>
        <w:t xml:space="preserve">Empresa comercializadora y de servicios de productos universales </w:t>
      </w:r>
      <w:r w:rsidRPr="00707AB2">
        <w:rPr>
          <w:rFonts w:ascii="Arial" w:eastAsia="Times New Roman" w:hAnsi="Arial" w:cs="Arial"/>
          <w:sz w:val="24"/>
          <w:szCs w:val="24"/>
          <w:lang w:eastAsia="es-ES"/>
        </w:rPr>
        <w:t xml:space="preserve">Granma y su Dirección de Desarrollo, se encaminan a implementar el Sistema de Gestión de Innovación (SGI) creando una nueva cultura que le permita organizar y acometer acciones para alcanzar niveles superiores en su gestión.  </w:t>
      </w:r>
    </w:p>
    <w:p w:rsidR="00707AB2" w:rsidRPr="00707AB2" w:rsidRDefault="00707AB2" w:rsidP="00707AB2">
      <w:pPr>
        <w:tabs>
          <w:tab w:val="left" w:pos="374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3740"/>
        </w:tabs>
        <w:spacing w:after="0" w:line="360" w:lineRule="auto"/>
        <w:jc w:val="both"/>
        <w:rPr>
          <w:rFonts w:ascii="Arial" w:eastAsia="Times New Roman" w:hAnsi="Arial" w:cs="Arial"/>
          <w:sz w:val="24"/>
          <w:szCs w:val="24"/>
          <w:lang w:eastAsia="es-ES"/>
        </w:rPr>
      </w:pPr>
      <w:r w:rsidRPr="00707AB2">
        <w:rPr>
          <w:rFonts w:ascii="Arial" w:eastAsia="Times New Roman" w:hAnsi="Arial" w:cs="Arial"/>
          <w:spacing w:val="6"/>
          <w:sz w:val="24"/>
          <w:szCs w:val="24"/>
          <w:lang w:eastAsia="es-ES"/>
        </w:rPr>
        <w:t>En este documento se describen la estructura del SGI y las especificaciones de los procesos que contribuyen al desarrollo de la innovación en el contexto de la organización, según lo establece la NC 1307: 2022, así como requisitos legales y reglamentarios aplicables</w:t>
      </w:r>
      <w:r w:rsidRPr="00707AB2">
        <w:rPr>
          <w:rFonts w:ascii="Arial" w:eastAsia="Times New Roman" w:hAnsi="Arial" w:cs="Arial"/>
          <w:sz w:val="24"/>
          <w:szCs w:val="24"/>
          <w:lang w:eastAsia="es-ES"/>
        </w:rPr>
        <w:t xml:space="preserve">. </w:t>
      </w:r>
    </w:p>
    <w:p w:rsidR="00707AB2" w:rsidRPr="00707AB2" w:rsidRDefault="00707AB2" w:rsidP="00707AB2">
      <w:pPr>
        <w:tabs>
          <w:tab w:val="left" w:pos="3740"/>
        </w:tabs>
        <w:spacing w:after="0" w:line="360" w:lineRule="auto"/>
        <w:jc w:val="both"/>
        <w:rPr>
          <w:rFonts w:ascii="Arial" w:eastAsia="Times New Roman" w:hAnsi="Arial" w:cs="Arial"/>
          <w:sz w:val="24"/>
          <w:szCs w:val="24"/>
          <w:lang w:eastAsia="es-ES"/>
        </w:rPr>
      </w:pPr>
    </w:p>
    <w:p w:rsidR="00707AB2" w:rsidRPr="00707AB2" w:rsidRDefault="00707AB2" w:rsidP="00707AB2">
      <w:pPr>
        <w:keepNext/>
        <w:suppressAutoHyphens/>
        <w:spacing w:after="0" w:line="360" w:lineRule="auto"/>
        <w:jc w:val="both"/>
        <w:outlineLvl w:val="6"/>
        <w:rPr>
          <w:rFonts w:ascii="Arial" w:eastAsia="Times New Roman" w:hAnsi="Arial" w:cs="Arial"/>
          <w:b/>
          <w:sz w:val="24"/>
          <w:szCs w:val="24"/>
          <w:lang w:eastAsia="zh-CN"/>
        </w:rPr>
      </w:pPr>
      <w:r w:rsidRPr="00707AB2">
        <w:rPr>
          <w:rFonts w:ascii="Arial" w:eastAsia="Times New Roman" w:hAnsi="Arial" w:cs="Arial"/>
          <w:b/>
          <w:sz w:val="24"/>
          <w:szCs w:val="24"/>
          <w:lang w:eastAsia="zh-CN"/>
        </w:rPr>
        <w:t>2. ALCANCE.</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 xml:space="preserve">El SGI comprende todos los procesos y actividades vinculadas con la gestión y el desarrollo de la innovación que deben desarrollarse en las Direcciones de la empresa y en las Unidades empresariales de Base (UEB), lográndose la interrelación entre estos. </w:t>
      </w:r>
    </w:p>
    <w:p w:rsidR="00707AB2" w:rsidRPr="00707AB2" w:rsidRDefault="00707AB2" w:rsidP="00707AB2">
      <w:pPr>
        <w:spacing w:after="0" w:line="360" w:lineRule="auto"/>
        <w:jc w:val="both"/>
        <w:rPr>
          <w:rFonts w:ascii="Arial" w:eastAsia="Times New Roman" w:hAnsi="Arial" w:cs="Arial"/>
          <w:spacing w:val="6"/>
          <w:sz w:val="24"/>
          <w:szCs w:val="24"/>
          <w:lang w:eastAsia="es-ES"/>
        </w:rPr>
      </w:pPr>
    </w:p>
    <w:p w:rsidR="00707AB2" w:rsidRPr="00707AB2" w:rsidRDefault="00707AB2" w:rsidP="00707AB2">
      <w:pPr>
        <w:numPr>
          <w:ilvl w:val="0"/>
          <w:numId w:val="14"/>
        </w:numPr>
        <w:suppressAutoHyphens/>
        <w:spacing w:after="0" w:line="360" w:lineRule="auto"/>
        <w:jc w:val="both"/>
        <w:rPr>
          <w:rFonts w:ascii="Arial" w:eastAsia="Times New Roman" w:hAnsi="Arial" w:cs="Arial"/>
          <w:b/>
          <w:sz w:val="24"/>
          <w:szCs w:val="24"/>
          <w:lang w:eastAsia="zh-CN"/>
        </w:rPr>
      </w:pPr>
      <w:r w:rsidRPr="00707AB2">
        <w:rPr>
          <w:rFonts w:ascii="Arial" w:eastAsia="Times New Roman" w:hAnsi="Arial" w:cs="Arial"/>
          <w:b/>
          <w:sz w:val="24"/>
          <w:szCs w:val="24"/>
          <w:lang w:eastAsia="zh-CN"/>
        </w:rPr>
        <w:t>TÉRMINOS Y DEFINICIONES.</w:t>
      </w:r>
    </w:p>
    <w:p w:rsidR="00707AB2" w:rsidRPr="00707AB2" w:rsidRDefault="00707AB2" w:rsidP="00707AB2">
      <w:pPr>
        <w:suppressAutoHyphens/>
        <w:spacing w:after="0" w:line="360" w:lineRule="auto"/>
        <w:jc w:val="both"/>
        <w:rPr>
          <w:rFonts w:ascii="Arial" w:eastAsia="Times New Roman" w:hAnsi="Arial" w:cs="Arial"/>
          <w:b/>
          <w:sz w:val="24"/>
          <w:szCs w:val="24"/>
          <w:lang w:eastAsia="zh-CN"/>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bCs/>
          <w:sz w:val="24"/>
          <w:szCs w:val="24"/>
          <w:lang w:eastAsia="es-ES"/>
        </w:rPr>
        <w:t xml:space="preserve">Auditoría del sistema de gestión de la I+D+i: Proceso de verificación sistemático y documentado para obtener y evaluar periódica y objetivamente evidencias que hagan posible determinar si el sistema de gestión de una organización se ajusta </w:t>
      </w:r>
      <w:r w:rsidRPr="00707AB2">
        <w:rPr>
          <w:rFonts w:ascii="Arial" w:eastAsia="Times New Roman" w:hAnsi="Arial" w:cs="Arial"/>
          <w:bCs/>
          <w:sz w:val="24"/>
          <w:szCs w:val="24"/>
          <w:lang w:eastAsia="es-ES"/>
        </w:rPr>
        <w:lastRenderedPageBreak/>
        <w:t>a los criterios y disposiciones previamente establecidos, si se ha implantado de forma efectiva, y si es adecuado para alcanzar la política y objetivos de I+D+i de la organización.</w:t>
      </w:r>
      <w:r w:rsidRPr="00707AB2">
        <w:rPr>
          <w:rFonts w:ascii="Arial" w:eastAsia="Times New Roman" w:hAnsi="Arial" w:cs="Arial"/>
          <w:sz w:val="24"/>
          <w:szCs w:val="24"/>
          <w:lang w:eastAsia="es-ES"/>
        </w:rPr>
        <w:t xml:space="preserve">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540"/>
          <w:tab w:val="left" w:pos="990"/>
        </w:tabs>
        <w:spacing w:after="0" w:line="360" w:lineRule="auto"/>
        <w:jc w:val="both"/>
        <w:rPr>
          <w:rFonts w:ascii="Arial" w:eastAsia="Times New Roman" w:hAnsi="Arial" w:cs="Arial"/>
          <w:color w:val="000000"/>
          <w:sz w:val="24"/>
          <w:szCs w:val="24"/>
          <w:lang w:eastAsia="es-ES"/>
        </w:rPr>
      </w:pPr>
      <w:proofErr w:type="spellStart"/>
      <w:r w:rsidRPr="00707AB2">
        <w:rPr>
          <w:rFonts w:ascii="Arial" w:eastAsia="Times New Roman" w:hAnsi="Arial" w:cs="Arial"/>
          <w:iCs/>
          <w:color w:val="000000"/>
          <w:sz w:val="24"/>
          <w:szCs w:val="24"/>
          <w:lang w:eastAsia="es-ES"/>
        </w:rPr>
        <w:t>Forum</w:t>
      </w:r>
      <w:proofErr w:type="spellEnd"/>
      <w:r w:rsidRPr="00707AB2">
        <w:rPr>
          <w:rFonts w:ascii="Arial" w:eastAsia="Times New Roman" w:hAnsi="Arial" w:cs="Arial"/>
          <w:iCs/>
          <w:color w:val="000000"/>
          <w:sz w:val="24"/>
          <w:szCs w:val="24"/>
          <w:lang w:eastAsia="es-ES"/>
        </w:rPr>
        <w:t xml:space="preserve"> de Ciencia y Técnica</w:t>
      </w:r>
      <w:r w:rsidRPr="00707AB2">
        <w:rPr>
          <w:rFonts w:ascii="Arial" w:eastAsia="Times New Roman" w:hAnsi="Arial" w:cs="Arial"/>
          <w:color w:val="000000"/>
          <w:sz w:val="24"/>
          <w:szCs w:val="24"/>
          <w:lang w:eastAsia="es-ES"/>
        </w:rPr>
        <w:t>: Movimiento organizado de creación e inventiva científica y tecnológica en el que participan todos los ciudadanos que se interesan en buscar soluciones a problemas de carácter económico y social en su ámbito de acción, y que propicia, a través de diferentes vías, la generalización de los resultados obtenidos.</w:t>
      </w:r>
    </w:p>
    <w:p w:rsidR="00707AB2" w:rsidRPr="00707AB2" w:rsidRDefault="00707AB2" w:rsidP="00707AB2">
      <w:pPr>
        <w:tabs>
          <w:tab w:val="left" w:pos="6061"/>
        </w:tabs>
        <w:spacing w:after="0" w:line="360" w:lineRule="auto"/>
        <w:jc w:val="both"/>
        <w:rPr>
          <w:rFonts w:ascii="Arial" w:eastAsia="Times New Roman" w:hAnsi="Arial" w:cs="Arial"/>
          <w:color w:val="000000"/>
          <w:sz w:val="24"/>
          <w:szCs w:val="24"/>
          <w:lang w:eastAsia="es-ES"/>
        </w:rPr>
      </w:pPr>
      <w:r w:rsidRPr="00707AB2">
        <w:rPr>
          <w:rFonts w:ascii="Arial" w:eastAsia="Times New Roman" w:hAnsi="Arial" w:cs="Arial"/>
          <w:color w:val="000000"/>
          <w:sz w:val="24"/>
          <w:szCs w:val="24"/>
          <w:lang w:eastAsia="es-ES"/>
        </w:rPr>
        <w:tab/>
      </w:r>
    </w:p>
    <w:p w:rsidR="00707AB2" w:rsidRPr="00707AB2" w:rsidRDefault="00707AB2" w:rsidP="00707AB2">
      <w:pPr>
        <w:tabs>
          <w:tab w:val="left" w:pos="99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Generalización de resultados científico-técnicos: Proceso de asimilación e implantación por parte de la empresa, de aquellos resultados científicos y técnicos ya probados y útiles, generados en el país o fuera de éste, que contribuyan a mantener o elevar la eficiencia, eficacia, calidad y competitividad en el cumplimiento de las producciones y los servicios. Constituye un proceso de transferencia de tecnologías, por lo que, para su realización, se tendrán en cuenta las regulaciones establecidas en el país al respecto. </w:t>
      </w:r>
    </w:p>
    <w:p w:rsidR="00707AB2" w:rsidRPr="00707AB2" w:rsidRDefault="00707AB2" w:rsidP="00707AB2">
      <w:pPr>
        <w:tabs>
          <w:tab w:val="left" w:pos="990"/>
        </w:tabs>
        <w:spacing w:after="0" w:line="360" w:lineRule="auto"/>
        <w:jc w:val="both"/>
        <w:rPr>
          <w:rFonts w:ascii="Arial" w:eastAsia="Times New Roman" w:hAnsi="Arial" w:cs="Arial"/>
          <w:b/>
          <w:sz w:val="24"/>
          <w:szCs w:val="24"/>
          <w:lang w:eastAsia="es-ES"/>
        </w:rPr>
      </w:pPr>
    </w:p>
    <w:p w:rsidR="00707AB2" w:rsidRPr="00707AB2" w:rsidRDefault="00707AB2" w:rsidP="00707AB2">
      <w:pPr>
        <w:tabs>
          <w:tab w:val="left" w:pos="99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Generalización de los resultados que es el proceso de asimilación e implantación, por parte de los diferentes participantes del sistema, de aquellos resultados de la actividad de ciencia, tecnología e innovación ya probados y útiles que contribuyan a mantener o elevar la eficiencia, eficacia, calidad y competitividad en el cumplimiento de las producciones y los servicios.</w:t>
      </w:r>
    </w:p>
    <w:p w:rsidR="00707AB2" w:rsidRPr="00707AB2" w:rsidRDefault="00707AB2" w:rsidP="00707AB2">
      <w:pPr>
        <w:tabs>
          <w:tab w:val="left" w:pos="99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990"/>
        </w:tabs>
        <w:spacing w:after="0" w:line="360" w:lineRule="auto"/>
        <w:jc w:val="both"/>
        <w:rPr>
          <w:rFonts w:ascii="Arial" w:eastAsia="Times New Roman" w:hAnsi="Arial" w:cs="Arial"/>
          <w:b/>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Gestión de la tecnología. Que es una parte importante de la gestión total de innovación, que trata de  la utilización del conocimiento para planear, estructurar, dirigir y evaluar la incorporación de las variables tecnológicas en las UEB de la empresa y así contribuir a que éstas se desarrollen sus planteamiento estratégicos con vistas a satisfacer mercados y demandas sociales, construya, emplee y transforme su tecnología, y para que sea capaz de demandar tecnologías, evaluarlas, seleccionarlas y negociarlas; así como diseñar sistemas de calidad, para producir y distribuir con eficiencia. Todo ello, con métodos ágiles y flexibles.</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Gestión del conocimiento: Proceso constituido por todas las actividades que permiten generar, buscar, difundir, compartir, utilizar y mantener el conocimiento, información, experiencia y pericia de una organización, con el fin de incrementar su capital intelectual y aumentar su valor.</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bCs/>
          <w:sz w:val="24"/>
          <w:szCs w:val="24"/>
          <w:lang w:eastAsia="es-ES"/>
        </w:rPr>
        <w:t>Innovación:</w:t>
      </w:r>
      <w:r w:rsidRPr="00707AB2">
        <w:rPr>
          <w:rFonts w:ascii="Arial" w:eastAsia="Times New Roman" w:hAnsi="Arial" w:cs="Arial"/>
          <w:sz w:val="24"/>
          <w:szCs w:val="24"/>
          <w:lang w:eastAsia="es-ES"/>
        </w:rPr>
        <w:t xml:space="preserve"> Actividad cuyo resultado es la obtención de nuevos productos o procesos, o mejoras sustancialmente significativas de los ya existentes.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Innovaciones incrementales. Mejoras en las tecnologías existentes; procesos tecnológicamente nuevos o significativamente mejorados; adopción de métodos de producción nuevos o mejorados. El resultado se traducirá en términos del desempeño, en la calidad del producto o del servicio y en los costos de producción o distribución.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Innovaciones organizacionales. Actividades de mejora </w:t>
      </w:r>
      <w:proofErr w:type="spellStart"/>
      <w:r w:rsidRPr="00707AB2">
        <w:rPr>
          <w:rFonts w:ascii="Arial" w:eastAsia="Times New Roman" w:hAnsi="Arial" w:cs="Arial"/>
          <w:sz w:val="24"/>
          <w:szCs w:val="24"/>
          <w:lang w:eastAsia="es-ES"/>
        </w:rPr>
        <w:t>continúa</w:t>
      </w:r>
      <w:proofErr w:type="spellEnd"/>
      <w:r w:rsidRPr="00707AB2">
        <w:rPr>
          <w:rFonts w:ascii="Arial" w:eastAsia="Times New Roman" w:hAnsi="Arial" w:cs="Arial"/>
          <w:sz w:val="24"/>
          <w:szCs w:val="24"/>
          <w:lang w:eastAsia="es-ES"/>
        </w:rPr>
        <w:t xml:space="preserve"> a realizar en procesos o sistemas de gestión ya existente. Constituyen cambios en las formas de organización y gestión de las empresas; cambios en la organización y administración del proceso productivo; incorporación de estructuras organizativas significativamente modificadas e implementación de orientaciones estratégicas empresariales nuevas o sustancialmente modificadas.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Innovaciones radicales. Constituyen una ruptura total en la manera de hacer las cosas. Productos o servicios tecnológicamente nuevos, cuyas características tecnológicas o usos previstos difieren significativamente de los correspondientes a los productos o servicios anteriormente producidos por la empresa. Producto o servicio significativamente mejorado, en uno existente, para lograr un mejor desempeño o un menor costo, mediante el uso de componentes o materiales de mayor rendimiento, o en uno que consta de varios procesos técnicos integrados, mejorarlo mediante modificaciones parciales en uno o más de esos procesos.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Investigación y desarrollo (I+D): es el trabajo creativo emprendido sistemáticamente para incrementar el acervo de conocimientos, incluido el del </w:t>
      </w:r>
      <w:r w:rsidRPr="00707AB2">
        <w:rPr>
          <w:rFonts w:ascii="Arial" w:eastAsia="Times New Roman" w:hAnsi="Arial" w:cs="Arial"/>
          <w:sz w:val="24"/>
          <w:szCs w:val="24"/>
          <w:lang w:eastAsia="es-ES"/>
        </w:rPr>
        <w:lastRenderedPageBreak/>
        <w:t>hombre, la cultura y la sociedad, y el uso de este conocimiento para fundamentar el desarrollo de nuevos productos, procesos y servicios;</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Parte interesada: Un individuo o grupo de individuos relacionado o afectado por las actuaciones en I+D+i de una organización.</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99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Plan de Generalización:</w:t>
      </w:r>
      <w:r w:rsidRPr="00707AB2">
        <w:rPr>
          <w:rFonts w:ascii="Arial" w:eastAsia="Times New Roman" w:hAnsi="Arial" w:cs="Arial"/>
          <w:b/>
          <w:i/>
          <w:sz w:val="24"/>
          <w:szCs w:val="24"/>
          <w:lang w:eastAsia="es-ES"/>
        </w:rPr>
        <w:t xml:space="preserve"> </w:t>
      </w:r>
      <w:r w:rsidRPr="00707AB2">
        <w:rPr>
          <w:rFonts w:ascii="Arial" w:eastAsia="Times New Roman" w:hAnsi="Arial" w:cs="Arial"/>
          <w:sz w:val="24"/>
          <w:szCs w:val="24"/>
          <w:lang w:eastAsia="es-ES"/>
        </w:rPr>
        <w:t>Expresión ordenada de un análisis colectivo de factibilidad técnico-económica sobre la necesidad, viabilidad y conveniencia de introducir un determinado resultado científico-técnico, que se traduce en forma de tareas; responde a las estrategias innovativas, demandas técnicas, plan de negocios, bancos de problemas y actividades priorizadas de cada nivel y forma parte de sus respectivos Planes de Ciencia e Innovación Técnica.</w:t>
      </w:r>
    </w:p>
    <w:p w:rsidR="00707AB2" w:rsidRPr="00707AB2" w:rsidRDefault="00707AB2" w:rsidP="00707AB2">
      <w:pPr>
        <w:tabs>
          <w:tab w:val="left" w:pos="99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99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Plan de I+D+i: Documento que especifica las actividades, recursos y resultados necesarios para alcanzar los objetivos establecidos en la </w:t>
      </w:r>
      <w:proofErr w:type="spellStart"/>
      <w:r w:rsidRPr="00707AB2">
        <w:rPr>
          <w:rFonts w:ascii="Arial" w:eastAsia="Times New Roman" w:hAnsi="Arial" w:cs="Arial"/>
          <w:sz w:val="24"/>
          <w:szCs w:val="24"/>
          <w:lang w:eastAsia="es-ES"/>
        </w:rPr>
        <w:t>polÌtica</w:t>
      </w:r>
      <w:proofErr w:type="spellEnd"/>
      <w:r w:rsidRPr="00707AB2">
        <w:rPr>
          <w:rFonts w:ascii="Arial" w:eastAsia="Times New Roman" w:hAnsi="Arial" w:cs="Arial"/>
          <w:sz w:val="24"/>
          <w:szCs w:val="24"/>
          <w:lang w:eastAsia="es-ES"/>
        </w:rPr>
        <w:t xml:space="preserve"> de I+D+i.</w:t>
      </w:r>
    </w:p>
    <w:p w:rsidR="00707AB2" w:rsidRPr="00707AB2" w:rsidRDefault="00707AB2" w:rsidP="00707AB2">
      <w:pPr>
        <w:tabs>
          <w:tab w:val="left" w:pos="99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Política de I+D+i: Declaración por parte de la organización, de sus intenciones y principios en relación con sus actividades de I+D+i, que proporciona un marco para su actuación y para el establecimiento de sus objetivos y metas en Investigación, Desarrollo Tecnológico e Innovación.</w:t>
      </w:r>
    </w:p>
    <w:p w:rsidR="00707AB2" w:rsidRPr="00707AB2" w:rsidRDefault="00707AB2" w:rsidP="00707AB2">
      <w:pPr>
        <w:tabs>
          <w:tab w:val="left" w:pos="99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99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Producciones especializadas: son aquellas con un alto nivel de especialización, por lo general concebidas a ciclo completo dentro de una misma institución, como resultado de una aplicación intensiva de la ciencia y la tecnología que le adjudica un elevado valor agregado y un impacto significativo en la economía y la sociedad; pueden efectuarse con carácter repetitivo o no y ser comercializadas en el país o en el extranjero;</w:t>
      </w:r>
    </w:p>
    <w:p w:rsidR="00707AB2" w:rsidRPr="00707AB2" w:rsidRDefault="00707AB2" w:rsidP="00707AB2">
      <w:pPr>
        <w:spacing w:after="0" w:line="360" w:lineRule="auto"/>
        <w:jc w:val="both"/>
        <w:rPr>
          <w:rFonts w:ascii="Arial" w:eastAsia="Times New Roman" w:hAnsi="Arial" w:cs="Arial"/>
          <w:bCs/>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bCs/>
          <w:sz w:val="24"/>
          <w:szCs w:val="24"/>
          <w:lang w:eastAsia="es-ES"/>
        </w:rPr>
        <w:t>Proyecto</w:t>
      </w:r>
      <w:r w:rsidRPr="00707AB2">
        <w:rPr>
          <w:rFonts w:ascii="Arial" w:eastAsia="Times New Roman" w:hAnsi="Arial" w:cs="Arial"/>
          <w:sz w:val="24"/>
          <w:szCs w:val="24"/>
          <w:lang w:eastAsia="es-ES"/>
        </w:rPr>
        <w:t>: Proceso único que consiste en un conjunto de actividades coordinadas y controladas con fechas de inicio y fin, llevadas a cabo para lograr un objetivo conforme con requisitos específicos, los cuales incluyen los compromisos de plazos, costes y recursos.</w:t>
      </w:r>
      <w:r w:rsidRPr="00707AB2">
        <w:rPr>
          <w:rFonts w:ascii="Times New Roman" w:eastAsia="Times New Roman" w:hAnsi="Times New Roman" w:cs="Times New Roman"/>
          <w:sz w:val="24"/>
          <w:szCs w:val="24"/>
          <w:lang w:eastAsia="es-ES"/>
        </w:rPr>
        <w:t xml:space="preserve"> C</w:t>
      </w:r>
      <w:r w:rsidRPr="00707AB2">
        <w:rPr>
          <w:rFonts w:ascii="Arial" w:eastAsia="Times New Roman" w:hAnsi="Arial" w:cs="Arial"/>
          <w:sz w:val="24"/>
          <w:szCs w:val="24"/>
          <w:lang w:eastAsia="es-ES"/>
        </w:rPr>
        <w:t xml:space="preserve">onstituyen la forma organizativa fundamental, con carácter temporal, para la planificación, ejecución, financiamiento, evaluación y control de las actividades y tareas de investigación, desarrollo e innovación con </w:t>
      </w:r>
      <w:r w:rsidRPr="00707AB2">
        <w:rPr>
          <w:rFonts w:ascii="Arial" w:eastAsia="Times New Roman" w:hAnsi="Arial" w:cs="Arial"/>
          <w:sz w:val="24"/>
          <w:szCs w:val="24"/>
          <w:lang w:eastAsia="es-ES"/>
        </w:rPr>
        <w:lastRenderedPageBreak/>
        <w:t>la finalidad de materializar objetivos concretos, obtener resultados de impacto y contribuir a la solución de los problemas.</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Servicios científicos y tecnológicos: son aquellos de alto valor agregado, que tienen como base conocimientos científicos y tecnológicos existentes y se realizan mediante el empleo demostrado de capacidades intelectuales y materiales de probado nivel de especialización, con resultados de impacto para la economía, la ciencia, la tecnología, el medio ambiente y cualquier otra esfera de la sociedad; pueden tener carácter repetitivo o no y ser comercializados en el país o en el extranjero.</w:t>
      </w:r>
    </w:p>
    <w:p w:rsidR="00707AB2" w:rsidRPr="00707AB2" w:rsidRDefault="00707AB2" w:rsidP="00707AB2">
      <w:pPr>
        <w:tabs>
          <w:tab w:val="center" w:pos="4419"/>
          <w:tab w:val="right" w:pos="8838"/>
        </w:tabs>
        <w:spacing w:after="0" w:line="360" w:lineRule="auto"/>
        <w:jc w:val="both"/>
        <w:rPr>
          <w:rFonts w:ascii="Arial" w:eastAsia="Times New Roman" w:hAnsi="Arial" w:cs="Arial"/>
          <w:sz w:val="24"/>
          <w:szCs w:val="24"/>
          <w:lang w:val="x-none" w:eastAsia="es-ES"/>
        </w:rPr>
      </w:pPr>
    </w:p>
    <w:p w:rsidR="00707AB2" w:rsidRPr="00707AB2" w:rsidRDefault="00707AB2" w:rsidP="00707AB2">
      <w:pPr>
        <w:tabs>
          <w:tab w:val="center" w:pos="4419"/>
          <w:tab w:val="right" w:pos="8838"/>
        </w:tabs>
        <w:spacing w:after="0" w:line="360" w:lineRule="auto"/>
        <w:jc w:val="both"/>
        <w:rPr>
          <w:rFonts w:ascii="Arial" w:eastAsia="Times New Roman" w:hAnsi="Arial" w:cs="Arial"/>
          <w:sz w:val="24"/>
          <w:szCs w:val="24"/>
          <w:lang w:val="x-none" w:eastAsia="es-ES"/>
        </w:rPr>
      </w:pPr>
      <w:r w:rsidRPr="00707AB2">
        <w:rPr>
          <w:rFonts w:ascii="Arial" w:eastAsia="Times New Roman" w:hAnsi="Arial" w:cs="Arial"/>
          <w:sz w:val="24"/>
          <w:szCs w:val="24"/>
          <w:lang w:val="x-none" w:eastAsia="es-ES"/>
        </w:rPr>
        <w:t>Sistema de gestión de la I+D+i: Parte del sistema general de gestión que incluye la estructura organizativa, la planificación de las actividades, las responsabilidades, las prácticas, los procedimientos, los procesos y los recursos para desarrollar, implantar, llevar a efecto, revisar y mantener al día la política de I+D+i de la organización.</w:t>
      </w:r>
    </w:p>
    <w:p w:rsidR="00707AB2" w:rsidRPr="00707AB2" w:rsidRDefault="00707AB2" w:rsidP="00707AB2">
      <w:pPr>
        <w:tabs>
          <w:tab w:val="center" w:pos="4419"/>
          <w:tab w:val="right" w:pos="8838"/>
        </w:tabs>
        <w:spacing w:after="0" w:line="360" w:lineRule="auto"/>
        <w:jc w:val="both"/>
        <w:rPr>
          <w:rFonts w:ascii="Arial" w:eastAsia="Times New Roman" w:hAnsi="Arial" w:cs="Arial"/>
          <w:sz w:val="24"/>
          <w:szCs w:val="24"/>
          <w:lang w:val="x-none" w:eastAsia="es-ES"/>
        </w:rPr>
      </w:pPr>
    </w:p>
    <w:p w:rsidR="00707AB2" w:rsidRPr="00707AB2" w:rsidRDefault="00707AB2" w:rsidP="00707AB2">
      <w:pPr>
        <w:tabs>
          <w:tab w:val="center" w:pos="4419"/>
          <w:tab w:val="right" w:pos="8838"/>
        </w:tabs>
        <w:spacing w:after="0" w:line="360" w:lineRule="auto"/>
        <w:jc w:val="both"/>
        <w:rPr>
          <w:rFonts w:ascii="Arial" w:eastAsia="Times New Roman" w:hAnsi="Arial" w:cs="Arial"/>
          <w:sz w:val="24"/>
          <w:szCs w:val="24"/>
          <w:lang w:val="x-none" w:eastAsia="es-ES"/>
        </w:rPr>
      </w:pPr>
      <w:r w:rsidRPr="00707AB2">
        <w:rPr>
          <w:rFonts w:ascii="Arial" w:eastAsia="Times New Roman" w:hAnsi="Arial" w:cs="Arial"/>
          <w:sz w:val="24"/>
          <w:szCs w:val="24"/>
          <w:lang w:val="x-none" w:eastAsia="es-ES"/>
        </w:rPr>
        <w:t>Sistema de vigilancia tecnológica: Parte del sistema general de gestión de la organización que comprende el conjunto de medios y recursos mediante los cuales, a partir de una cultura innovadora, se realiza la vigilancia tecnológica.</w:t>
      </w:r>
    </w:p>
    <w:p w:rsidR="00707AB2" w:rsidRPr="00707AB2" w:rsidRDefault="00707AB2" w:rsidP="00707AB2">
      <w:pPr>
        <w:tabs>
          <w:tab w:val="center" w:pos="4419"/>
          <w:tab w:val="right" w:pos="8838"/>
        </w:tabs>
        <w:spacing w:after="0" w:line="360" w:lineRule="auto"/>
        <w:jc w:val="both"/>
        <w:rPr>
          <w:rFonts w:ascii="Arial" w:eastAsia="Times New Roman" w:hAnsi="Arial" w:cs="Arial"/>
          <w:sz w:val="24"/>
          <w:szCs w:val="24"/>
          <w:lang w:val="x-none" w:eastAsia="es-ES"/>
        </w:rPr>
      </w:pPr>
    </w:p>
    <w:p w:rsidR="00707AB2" w:rsidRPr="00707AB2" w:rsidRDefault="00707AB2" w:rsidP="00707AB2">
      <w:pPr>
        <w:spacing w:after="0" w:line="360" w:lineRule="auto"/>
        <w:jc w:val="both"/>
        <w:rPr>
          <w:rFonts w:ascii="Arial" w:eastAsia="Times New Roman" w:hAnsi="Arial" w:cs="Arial"/>
          <w:bCs/>
          <w:sz w:val="24"/>
          <w:szCs w:val="24"/>
          <w:lang w:eastAsia="es-ES"/>
        </w:rPr>
      </w:pPr>
      <w:r w:rsidRPr="00707AB2">
        <w:rPr>
          <w:rFonts w:ascii="Arial" w:eastAsia="Times New Roman" w:hAnsi="Arial" w:cs="Arial"/>
          <w:bCs/>
          <w:sz w:val="24"/>
          <w:szCs w:val="24"/>
          <w:lang w:eastAsia="es-ES"/>
        </w:rPr>
        <w:t>Transferencia de tecnología: es la acción de transferir los conocimientos en forma de maquinarias, equipos o intangibles, requeridos para la fabricación de un pro- ducto, la aplicación de un procedimiento, la prestación de un servicio o la introducción del conocimiento en la práctica social; abarca el conjunto de las siguientes acciones: venta o cesión bajo licencia de cualquier categoría de propiedad intelectual, incluida la transmisión de conocimientos técnicos especializados.</w:t>
      </w:r>
    </w:p>
    <w:p w:rsidR="00707AB2" w:rsidRPr="00707AB2" w:rsidRDefault="00707AB2" w:rsidP="00707AB2">
      <w:pPr>
        <w:spacing w:after="0" w:line="360" w:lineRule="auto"/>
        <w:jc w:val="both"/>
        <w:rPr>
          <w:rFonts w:ascii="Arial" w:eastAsia="Times New Roman" w:hAnsi="Arial" w:cs="Arial"/>
          <w:bCs/>
          <w:sz w:val="24"/>
          <w:szCs w:val="24"/>
          <w:lang w:eastAsia="es-ES"/>
        </w:rPr>
      </w:pPr>
    </w:p>
    <w:p w:rsidR="00707AB2" w:rsidRPr="00707AB2" w:rsidRDefault="00707AB2" w:rsidP="00707AB2">
      <w:pPr>
        <w:spacing w:after="0" w:line="360" w:lineRule="auto"/>
        <w:jc w:val="both"/>
        <w:rPr>
          <w:rFonts w:ascii="Arial" w:eastAsia="Times New Roman" w:hAnsi="Arial" w:cs="Arial"/>
          <w:bCs/>
          <w:sz w:val="24"/>
          <w:szCs w:val="24"/>
          <w:lang w:eastAsia="es-ES"/>
        </w:rPr>
      </w:pPr>
      <w:r w:rsidRPr="00707AB2">
        <w:rPr>
          <w:rFonts w:ascii="Arial" w:eastAsia="Times New Roman" w:hAnsi="Arial" w:cs="Arial"/>
          <w:bCs/>
          <w:sz w:val="24"/>
          <w:szCs w:val="24"/>
          <w:lang w:eastAsia="es-ES"/>
        </w:rPr>
        <w:t>Vigilancia tecnológica: proceso organizado, selectivo y sistemático, para captar información del exterior y de la propia organización sobre ciencia y tecnología, seleccionarla, analizarla, difundirla y comunicarla, para convertirla en conocimiento con el fin de tomar decisiones con menor riesgo y poder anticiparse a los cambios.</w:t>
      </w:r>
    </w:p>
    <w:p w:rsidR="00707AB2" w:rsidRPr="00707AB2" w:rsidRDefault="00707AB2" w:rsidP="00707AB2">
      <w:pPr>
        <w:spacing w:after="0" w:line="360" w:lineRule="auto"/>
        <w:jc w:val="both"/>
        <w:rPr>
          <w:rFonts w:ascii="Arial" w:eastAsia="Times New Roman" w:hAnsi="Arial" w:cs="Arial"/>
          <w:bCs/>
          <w:sz w:val="24"/>
          <w:szCs w:val="24"/>
          <w:lang w:eastAsia="es-ES"/>
        </w:rPr>
      </w:pPr>
    </w:p>
    <w:p w:rsidR="00707AB2" w:rsidRPr="00707AB2" w:rsidRDefault="00707AB2" w:rsidP="00707AB2">
      <w:pPr>
        <w:spacing w:after="0" w:line="360" w:lineRule="auto"/>
        <w:jc w:val="both"/>
        <w:rPr>
          <w:rFonts w:ascii="Arial" w:eastAsia="Times New Roman" w:hAnsi="Arial" w:cs="Arial"/>
          <w:bCs/>
          <w:sz w:val="24"/>
          <w:szCs w:val="24"/>
          <w:lang w:eastAsia="es-ES"/>
        </w:rPr>
      </w:pPr>
      <w:r w:rsidRPr="00707AB2">
        <w:rPr>
          <w:rFonts w:ascii="Arial" w:eastAsia="Times New Roman" w:hAnsi="Arial" w:cs="Arial"/>
          <w:bCs/>
          <w:sz w:val="24"/>
          <w:szCs w:val="24"/>
          <w:lang w:eastAsia="es-ES"/>
        </w:rPr>
        <w:t>Otros términos pueden consultarse en NC 1306:</w:t>
      </w:r>
      <w:r w:rsidRPr="00707AB2">
        <w:rPr>
          <w:rFonts w:ascii="Arial" w:eastAsia="Times New Roman" w:hAnsi="Arial" w:cs="Arial"/>
          <w:b/>
          <w:sz w:val="24"/>
          <w:szCs w:val="20"/>
          <w:lang w:val="es-ES_tradnl" w:eastAsia="es-ES"/>
        </w:rPr>
        <w:t xml:space="preserve"> </w:t>
      </w:r>
      <w:r w:rsidRPr="00707AB2">
        <w:rPr>
          <w:rFonts w:ascii="Arial" w:eastAsia="Times New Roman" w:hAnsi="Arial" w:cs="Arial"/>
          <w:bCs/>
          <w:sz w:val="24"/>
          <w:szCs w:val="24"/>
          <w:lang w:eastAsia="es-ES"/>
        </w:rPr>
        <w:t>Gestión de la I+D+I: Terminología y Definiciones de las actividades de I+D+i.</w:t>
      </w:r>
    </w:p>
    <w:p w:rsidR="00707AB2" w:rsidRPr="00707AB2" w:rsidRDefault="00707AB2" w:rsidP="00707AB2">
      <w:pPr>
        <w:spacing w:after="0" w:line="360" w:lineRule="auto"/>
        <w:jc w:val="both"/>
        <w:rPr>
          <w:rFonts w:ascii="Arial" w:eastAsia="Times New Roman" w:hAnsi="Arial" w:cs="Arial"/>
          <w:bCs/>
          <w:sz w:val="24"/>
          <w:szCs w:val="24"/>
          <w:lang w:eastAsia="es-ES"/>
        </w:rPr>
      </w:pPr>
    </w:p>
    <w:p w:rsidR="00707AB2" w:rsidRPr="00707AB2" w:rsidRDefault="00707AB2" w:rsidP="00707AB2">
      <w:pPr>
        <w:spacing w:after="0" w:line="360" w:lineRule="auto"/>
        <w:jc w:val="both"/>
        <w:rPr>
          <w:rFonts w:ascii="Arial" w:eastAsia="Times New Roman" w:hAnsi="Arial" w:cs="Arial"/>
          <w:b/>
          <w:sz w:val="24"/>
          <w:szCs w:val="24"/>
          <w:lang w:val="es-ES_tradnl" w:eastAsia="es-ES"/>
        </w:rPr>
      </w:pPr>
      <w:r w:rsidRPr="00707AB2">
        <w:rPr>
          <w:rFonts w:ascii="Arial" w:eastAsia="Times New Roman" w:hAnsi="Arial" w:cs="Arial"/>
          <w:b/>
          <w:sz w:val="24"/>
          <w:szCs w:val="24"/>
          <w:lang w:val="es-ES_tradnl" w:eastAsia="es-ES"/>
        </w:rPr>
        <w:t>4. RESPONSABILIDADES:</w:t>
      </w:r>
    </w:p>
    <w:p w:rsidR="00707AB2" w:rsidRPr="00707AB2" w:rsidRDefault="00707AB2" w:rsidP="00707AB2">
      <w:pPr>
        <w:spacing w:after="0" w:line="360" w:lineRule="auto"/>
        <w:jc w:val="both"/>
        <w:rPr>
          <w:rFonts w:ascii="Arial" w:eastAsia="Times New Roman" w:hAnsi="Arial" w:cs="Arial"/>
          <w:b/>
          <w:sz w:val="24"/>
          <w:szCs w:val="24"/>
          <w:lang w:val="es-ES_tradnl" w:eastAsia="es-ES"/>
        </w:rPr>
      </w:pPr>
    </w:p>
    <w:p w:rsidR="00707AB2" w:rsidRPr="00707AB2" w:rsidRDefault="00707AB2" w:rsidP="00707AB2">
      <w:pPr>
        <w:tabs>
          <w:tab w:val="left" w:pos="550"/>
        </w:tabs>
        <w:spacing w:after="0" w:line="360" w:lineRule="auto"/>
        <w:ind w:left="60"/>
        <w:jc w:val="both"/>
        <w:rPr>
          <w:rFonts w:ascii="Arial" w:eastAsia="Times New Roman" w:hAnsi="Arial" w:cs="Arial"/>
          <w:b/>
          <w:sz w:val="24"/>
          <w:szCs w:val="24"/>
          <w:lang w:eastAsia="es-ES"/>
        </w:rPr>
      </w:pPr>
      <w:r w:rsidRPr="00707AB2">
        <w:rPr>
          <w:rFonts w:ascii="Arial" w:eastAsia="Times New Roman" w:hAnsi="Arial" w:cs="Arial"/>
          <w:sz w:val="24"/>
          <w:szCs w:val="24"/>
          <w:lang w:eastAsia="es-ES"/>
        </w:rPr>
        <w:t xml:space="preserve">4.1 </w:t>
      </w:r>
      <w:r w:rsidRPr="00707AB2">
        <w:rPr>
          <w:rFonts w:ascii="Arial" w:eastAsia="Times New Roman" w:hAnsi="Arial" w:cs="Arial"/>
          <w:b/>
          <w:sz w:val="24"/>
          <w:szCs w:val="24"/>
          <w:lang w:eastAsia="es-ES"/>
        </w:rPr>
        <w:t>Director General:</w:t>
      </w:r>
    </w:p>
    <w:p w:rsidR="00707AB2" w:rsidRPr="00707AB2" w:rsidRDefault="00707AB2" w:rsidP="00707AB2">
      <w:pPr>
        <w:tabs>
          <w:tab w:val="left" w:pos="550"/>
        </w:tabs>
        <w:spacing w:after="0" w:line="360" w:lineRule="auto"/>
        <w:ind w:left="6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Es el máximo responsable del Sistema de Gestión de Innovación.</w:t>
      </w:r>
    </w:p>
    <w:p w:rsidR="00707AB2" w:rsidRPr="00707AB2" w:rsidRDefault="00707AB2" w:rsidP="00707AB2">
      <w:pPr>
        <w:numPr>
          <w:ilvl w:val="0"/>
          <w:numId w:val="2"/>
        </w:num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Establece estrategia, política y objetivos de I+D+i</w:t>
      </w:r>
    </w:p>
    <w:p w:rsidR="00707AB2" w:rsidRPr="00707AB2" w:rsidRDefault="00707AB2" w:rsidP="00707AB2">
      <w:pPr>
        <w:numPr>
          <w:ilvl w:val="0"/>
          <w:numId w:val="2"/>
        </w:num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Aprueba la información documentada del Sistema de Gestión de </w:t>
      </w:r>
      <w:smartTag w:uri="urn:schemas-microsoft-com:office:smarttags" w:element="PersonName">
        <w:smartTagPr>
          <w:attr w:name="ProductID" w:val="ݚ藀ݚvaci￳n敥敥Ŏla Log￭stica敥敥敥ň&#10;la Oficina Central敥Ńla Oficina Cubana敥敥źla Organizaci￳n Ŵla Propiedad Industrial.敥敥敥  ŭla Propiedad Intelectual敥敥敥 Ţ&#10;la Tecnolog￭a敥敥Ɯ&#10;la Vigilancia敥敥Ɩヵ譐ヵ壀ミ䲈訸撐Ǝヵ狘ヵ壀ミ䱈䳈訸撐Ɔヵ䴈ヵ壀ミ䲈ﳨ訸撐ƾ䴘ƸƼ竨绘Ƹﴨƈ7ƶ뜀俠⃐㫪ၩ〫鴰䌯尺尀㄀销괴ᆒ䐀䍏䵕繅1䐀̀Ѐ閾괴厒:ᐠ䐀漀挀甀洀攀渀琀猀 愀渀搀 匀攀琀琀椀渀最猀᠀㰀㄀㨀꠺ႈ爀晡敡捬☀̀Ѐ㪾꠺ᮈ;ᐠ爀愀昀愀攀氀挀ᘀ昀㄀销씴᎒䐀呁协繄1一̀Ѐ㪾ꤺ뒈:ᐠ㠀䐀愀琀漀猀 搀攀 瀀爀漀最爀愀洀愀䀀桳汥㍬⸲汤ⱬ㈭㜱㔶᠀䈀㄀销뤴ᒒ䴀䍉佒繓1⨀̀Ѐ㪾ꤺ厈:ᐠ䴀椀挀爀漀猀漀昀琀᠀㨀㄀㨀欺႓伀䙆䍉E␀̀Ѐ㪾欺厓:ᐠ伀昀昀椀挀攀ᘀL7ǁ糰知췯覫&#10;棨ኤ⮐侠⮐俈ǣncalrpcVĞຖᔊ)䀀䀀䀀䀀ŐP＞ἠ崜聱PPPPPPPPPPPPPPPPPPPPPPPPPPPPPPPPP``°°Àð@p°P`P°°°°°°°°°°PP ° ààÀ°°À ÐÀ` Ð à°À°ÀÀ°°ÀÀðÐÀÀ    àÀ°°À ÐÀ` Ð à°À°ÀÀ°°ÀÀðÐÀÀ ÐP°PP°ð°° Ġ°@ĠPPPP@@Ð à Đ°@ĠPPÀP`°°°°   ðp`  ðP`°pp À0 p`ĀĀĀààààààİ°ÀÀÀÀ````°°ÀÀÀÀÀ°ÀÀÀÀÀÀ°Pààààààİ°ÀÀÀÀ````°°ÀÀÀÀÀ°ÀÀÀÀÀÀ°À&#10;Ɛ`` ◊ 圀＞‟000000Ĳ00VVňຮ)䀀䀀䀀䀀ĠP＞ἠ崜聱ððððððððððððððððððððððððððððððððP`pÀ Ā°@pp ÀPpPp          ppÀÀÀð  °°À°Pp Ð°ÀÀ  ° ð  pppÀ  P0P0ð ``Ð p Àð ð@ pÀ   Ű pĀð ðð@@pp ð ðpððP`    p  ð Àpð À  P  ððð      ð°PPPP°°ÀÀÀÀÀÀÀ°°°°à0000     À ÀÀƐ`` ﬂ ✀＞‟PPPPPPĲPPVƲ鑠睝喘ÂÃÄÅƯ钸睝嗠啰Ö×ØÙƨ왐馸睝̴À䘀Ƥ潘睝囐喘úûüýơWinSta0\Defaultǚ⿈에噐噰Ǘepmapper345ǓSecurity=Impersonation Dynamic False_`aǆ堨嗠rstu&amp;ǃ耬知췯覫䀀嘨圐姈优뚠ݛݟ圬坈坘ʨѐ堠&#10;Aero塈&#10;0埬ݟððޅ웽엊&amp;ĝ坰妨囐ððP`+Ė笐知췯覫ကPp    ppÀÀÀ°À°Pp 困娠Àð ð@ pÀ   pʬ妠P`͔奬⥸̀Ÿ+ĭ夤抈堨&#10;Ħ珦裹ᇏ 溯崄誈ᳫᇉါ恈&quot;&#10;ŜŸx߄Ŭ絒ข聐ﾜ褂ﾟȆᝩ联(㆘&#10;c&lt;埜㟫典窙鴤䠸璙蓔㚤ﱅ䆾ᓞਏ䝻眯嘇퐰㧚㡳篐眲쌢킻䃜짋됛嬊&quot;ź耄DT0āԀ&#10;āԀȁԀ ȠȁԀ Ƞ&#10;Ŭ耄HX4ȁԀ ȠāĀȁԀ ȠȁԀ Ƞƞ耄DT0āĀāԀȁԀ ȠȁԀ ȠƐ耄DT0āԀāĀȁԀ ȠȁԀ Ƞos'Ƃ 借俠⃐㫪ၩ〫鴰䌯尺尀㄀销괴ᆒ䐀䍏䵕繅1䐀̀Ѐ閾괴厒:ᐠ䐀漀挀甀洀攀渀琀猀 愀渀搀 匀攀琀琀椀渀最猀᠀䈀㄀销괴႒䄀䱌单繅1⨀̀Ѐ閾괴厒:ᐠ䄀氀氀 唀猀攀爀猀᠀戀㔀销씴ᆒ䴀攀渀切 䤀渀椀挀䈀̀Ѐ閾씴厒:ᐠⰀ䴀攀渀切 䤀渀椀挀椀漀䀀桳汥㍬⸲汤ⱬ㈭㜱㘸 'ǝ/C:\ARCHIV~1\ARCHIV~1\MICROS~1\SMARTT~1\MOFL.DLLLLǏ耄DT0āԀ&#10;āԀȁԀ ȠȁԀ ȠǁⳈ弰悸Ǻ徨恨弈Ƿ쒰쒰ǳԁԀ쭻䖜㎁瘝曲࣎cǬ͈Ǫ弨Ǧ沢知慐ʰ ǣOLE0086FC0A85AC4C94B358AC83C688 Ę불睋毘潴睝ꅰ矦ĕ滼睝悐弰Ď乐锈恨ċ憌弈抈&#10;ĄDĴÀ䘀崄誈ᳫᇉါ恈뿈睋႘&#10;ĺ乸乸⫝̸ĹncalrpcĴ曰ƈĲ憐몘ﻜᓔ⵰龛䫚઎ᖒ意į糰知췯覫&#10;技困戰困托ő戄悸妨Ŋ &#10;䵌䵅踐睝淘ŇNegotiate䵌䵅ŁKerberos䵌䵅拨ŻNTLM䵌䵅挘ŴMicrosoft Unified Security Protocol Provider䵌䵅`捀ŧDPA䵌䵅掸ţMSN䵌䵅揘&quot;ƟŸ̀D,噞E$ǵ쭻䖜㎁瘝曲࣎&quot;ƽ耄DT0āԀāĀȁԀ ȠȁԀ ȠƯ斘MAYREN ƩOLE0086FC0A85AC4C94B358AC83C688 Ǟ耄8￳āĀ￳āԀ]Ǖʰʸ橾知忈ǃ杨澠睝߄ŬO䌽⢡ꘄ꭫ꤔ⢡ꘄ꭫ꤔ쀀߄ŬႳ⾡䦡ᖯăǨꕸ柠曰߄ǔ햐熂勏⢡ꘄ꭫ꤔ⢡ꘄ꭫ꤔఆ߄ǔ侙獫묭㲚ăͼ䕸桘杨Ѭ脩搆篊檠⢡ꘄ꭫ꤔ⢡ꘄ꭫ꤔB궨ݝ澠睝柠॰ॴ뤪꽝幇跊⢡ꘄ꭫ꤔ⢡ꘄ꭫ꤔ॰ॴ庽醮ҟ숃Ăᑀݢᒸݢ뛬ݝ楈槀樸檰欨Ū銀エǨЀ翿ϠϨŤ쌼睋ⲀLŢ⌸睋⌈睋$曰Ⲁ᥀睋ŬŬ⌸睋⌈睋$曰丈᥀睋ŬŬ⌸睋⌈睋$曰㿀ݚ᥀睋ŬŬ⌸睋⌈睋$曰䱸ݚ᥀睋ŬŬ⌸睋⌈睋$曰䵠ݚ᥀睋ŬŬ⌸睋⌈睋$曰᫈ݚ᥀睋ŬŬ⌸睋⌈睋$杨거ݝ᥀睋ǔǔ⌸睋⌈睋 柠기ݝ᥀睋ǔ⌸睋⌈睋&#10;栰ݙ柠炈㬐ݚ기ݝ᥀睋ǔ⌸睋⌈睋桘ᕀݢ᥀睋ॴǔLǖҀꩀݜǵǔ毘怸曰쀀߄ŬႳ⾡䦡ᖯĴÀ䘀毨瀘睝溨Šǝ曰ఁ߄Ŭ㦬◢㢋ԛÀ䘀氤湘滸冘ݚ嘨ݚ曰鐂߄Ŭ஼츹銏ĲÀ䘀池溨潈走ۆ曰䐃߄ŬᲘ羑읇À䘀沜滸澘㭠ݚ曰간߄Ŭ⚒瞶캕靧À䘀泘潈濨Ӝǝ曰ﰅ߄Ŭྭ틾쇃ꩣÀ䘀洔澘瀸ࠌ墈ݚ궀ݝ杨ఆ߄ǔ侙獫묭㲚ĴÀ䘀浐濨炈圜ݝ團ݝ柠ĶÀ䘀淈瀸烘焨耀켌ݝᮀݢ桘簈॰ॴ鞬ᨃৎ㼰ㆆ플ྉ䣸Ҳж鵢ხ㮀ݚ炈煸耀⺌ݢ⺈ݢ桘렉॰ॴ㎾⽷柆段늄놖몴ယ鲶ꨀ㐀ܝ昘ݙ爘瀘睝뛬ݝ槌ݙ桘॰ॴ庽醮ҟ숃ĴÀ䘀烘爘耀㸔ݢ㸐ݢ桘頋॰ॴ㔗蜙ꃹ늆놖몴ယ鲶ꨀ㐀ܝ㹘ݚ爘犸牨耀쉔ݝ뮰ݝ桘॰ॴ䂑覫신ṧЀÀ䘀䄠ݚ煸燈耀뢔ݝ쌈ݝ桘堊॰ॴ좏ὼퟗ䱒呼⹐ꢪ你纵䄟ᅇ笀呠ݚ猈ٸॼ杨䐎߄ǔꂫ력纭À䘀燈瀘睝ټॼ⼰ݢ杨᠏߄ǔ練퉁⁇䉟ЀÀ䘀玨珸瑈璘瓨甸疈痘瘨癸盈眘睨瞸砈硘碨磸祈禘秨稸窈竘笨筸篈簘籨粸紈絘綨ǵơ湘Ÿđǟ馈睝馈睝ıÀ䘀̀À䘀饠睝翬ŃÀ䘀̀À䘀馠睝馠睝ĴÀ䘀̀À䘀惘⽸ݢ饐睝饐睝ŁÀ䘀̠À䘀馐睝胼ĲÀ䘀̠À䘀궘ݛ饨睝饨睝ƠÀ䘀̠À䘀飸睝飸睝ĶÀ䘀̠À䘀㬐ݚ織饠睝À䘀̠À䘀馨睝馨睝ĵÀ䘀̠À䘀饘睝饘睝łÀ䘀̠À䘀饰睝饰睝ㆆ플ྉ䣸Ҳж鵢ხФÀ䘀ᘨݢ缠馐睝ЀÀ䘀РÀ䘀㑨ݢ⸸ݢ餐睝舌呻⹐ꢪ你纵䄟ᅇ笀ФÀ䘀룘ݝ餘睝餘睝呼⹐ꢪ你纵䄟ᅇ笀ФÀ䘀뭠ݝ餠睝艐騍묙䒥辖䅯㻙볠ФÀ䘀얐ݝ腀餐睝늄놖몴ယ鲶ꨀ㐀ܝ늆놖몴ယ鲶ꨀ㐀ܝ산ݝ臈餠睝늆놖몴ယ鲶ꨀ㐀ܝ늆놖몴ယ鲶ꨀ㐀ܝㆀݢ苘茜荠莤菨萬葰蒴蓸蔼薀藄蘈虌đǌ縐Ÿ&quot;Ǌkꥭ睏DĴÀ䘀崄誈ᳫᇉါ恈뿈睋蜬螈翿&quot;Ǩ〈&quot;Ǧ)ꬑ睏Dݰ᣷蹤ᇏ 溯崄誈ᳫᇉါ恈擴睝흘睋Ѐ行袨@&quot;&quot;ĄKꥭ睏DıÀ䘀崄誈ᳫᇉါ恈뿈睋襜覸@&quot;&quot;ĢKꥭ睏DŃÀ䘀崄誈ᳫᇉါ恈뿈睋詬諈@Ó&quot;ŀ⎔睋遨睝遨睝鄸睝鄸睝ဲŠǝꝸ亹٭꨿⢡ꘄ꭫ꤔŬ丈譀譀⎔睋逰睝逰睝郘睝郘睝ဲ走ۆꝸ䏷쌷멵歲⢡ꘄ꭫ꤔŬ䱸ݚ讔讔⎔睋逘睝逘睝鄨睝鄨睝ဲ㭠ݚꝸ賊䦸⿹⢡ꘄ꭫ꤔŬ䵠ݚ诨诨⎔睋述睝述睝邨睝邨睝ဲӜǝꝸ纝봐밟唚⢡ꘄ꭫ꤔŬ᫈ݚ谼谼⎔睋鄠睝鄠睝အ袉쫯鿵⢡ꘄ꭫ꤔǔᕀݢ貐貐⎔睋郐睝郐睝အ耓冨췗福⢡ꘄ꭫ꤔǔⵐݢ賤賤⎔睋郀睝郀睝အヮ䤵䣳⢡ꘄ꭫ꤔǔ㺨ݢ贸贸⎔睋邘睝邘睝邰睝邰睝ဲٸॼꦠ溾㮴誢⢡ꘄ꭫ꤔǔ㈠ݢ趌趌跬蹀躔軨輼辐迤逸Ё߰ğ邌 &#10;&#10;郠鄴 !&quot;#$&amp;'()*+,-./lÓįᓔ⵰龛䫚઎ᖒ意WinSta0\Defaultöö̃À䘀E:\RAFAEL CENDRA\INNOVACIÓN\GESTIÓN DE INNOVACIÓN.AEROVARADERO\MANUAL DE GESTION DE LA INNOVACION.AEROVARADERO.DOCDD䕍坏À䘀O䌽亹٭꨿ఁ߄Ŭ㦬◢㢋ԛūū䕍坏À䘀̃À䘀Ȁ/㩅剜䙁䕁繌就义低䅖ㅾ䝜卅䥔繎⸱䕁屒䅍啎䱁ㅾ䐮䍏＀귿Þ̀䔀㨀尀刀䄀䘀䄀䔀䰀 䌀䔀一䐀刀䄀尀䤀渀渀漀瘀愀挀椀渀尀䜀攀猀琀椀渀 搀攀 䤀渀渀漀瘀愀挀椀渀⸀䄀攀爀漀瘀愀爀愀搀攀爀漀尀䴀愀渀甀愀氀 搀攀 䜀攀猀琀椀漀渀 搀攀 氀愀 䤀渀渀漀瘀愀挀椀漀渀⸀䄀䔀刀伀嘀䄀刀䄀䐀䔀刀伀⸀搀漀挀械抡✬Ǌఊ⭸ݚ⽈ݚ&#10;ఊ⽨ݚlƃ倈Ɓ　玴ꕨ悐ƺ혬㜿녠 ƹ俈䬲ᙰǓ砒䝚溿裡崄誈ᳫᇉါ恈V Ʈཌ鼊!䀀䀀䀀䀀°0＞ἠ壬聱0 @p` ` 00`p0000PPPPPPPPPP00ppp@p`pp``pp@@`@p````ppP`P000pPPPP@PP0PP 0P PPPP0@0P`@`@@@@pP P@p``PÐ`0P  @@@PP@0@`0 PP`P0PP@Pp0P@p@@PPP0P@@P@ppppppp````@@@@ppppppp`PPPPPPPP@PPPP    PPPPPPPp`PPPP`P`ࣥܛǊåƪіথƐ`` ◊ 圀翽＞‟ĲĺVĘ̠ɘഀ @ ÿ＀ÿ ကܠ頼ഀɘ̠ꁜ݀Ȁက0²耀競矰矱گ矱࡬矱@ཻ矯ජ矱矯矯矰༫矱矱矱෭矱矱Hÿ＀ÿ̠ɘഀ VĺŞ༺上䀀䀀䀀䀀ࣰܾƲðCϔᔆʼ`` ￼ ✀＞‟ĲVƈ IsCaptionDynamicƃC:\Documents and Settings\rafaelc\Datos de programaƵѤǧ푸锈Ʈﰬ꫐␀ƫ泰眏汘眏灠眏Ĭꬸꗜ泰眏汘眏灠眏Ĭꬸ-8ꖰ泰眏汘眏灠眏dꬸ꘴泰眏汘眏灠眏dꬸ攀洀ꘈ+ǒ笐知췯覫ကႄ䬨ݙఊ頋॰ॴ㔗蜙ꃹఊ沸!ᝠݢఊៀݚѸ⭠ݢఊxĵꞌ쏠ݝ,᥸ݚᦈݚV+ǩѩ⼊䀀䀀䀀䀀耀ࢡ\??\C:\Documents and Settings\rafaelc\Datos de programa\Microsoft\Office\Reciente\index.datࣰܾƲðCϔᔆʼ`` ￼ ✀＞‟ĲVœ泘ݙ樨ݙŨݙ㖈㋘〨ņǸ瘉ᑘꖐŃDescaž⸔眺Ζddÿ"/>
        </w:smartTagPr>
        <w:r w:rsidRPr="00707AB2">
          <w:rPr>
            <w:rFonts w:ascii="Arial" w:eastAsia="Times New Roman" w:hAnsi="Arial" w:cs="Arial"/>
            <w:sz w:val="24"/>
            <w:szCs w:val="24"/>
            <w:lang w:eastAsia="es-ES"/>
          </w:rPr>
          <w:t>la Innovación</w:t>
        </w:r>
      </w:smartTag>
      <w:r w:rsidRPr="00707AB2">
        <w:rPr>
          <w:rFonts w:ascii="Arial" w:eastAsia="Times New Roman" w:hAnsi="Arial" w:cs="Arial"/>
          <w:sz w:val="24"/>
          <w:szCs w:val="24"/>
          <w:lang w:eastAsia="es-ES"/>
        </w:rPr>
        <w:t>, los Procedimientos y las modificaciones realizadas en el mismo producto de los resultados de las revisiones</w:t>
      </w:r>
    </w:p>
    <w:p w:rsidR="00707AB2" w:rsidRPr="00707AB2" w:rsidRDefault="00707AB2" w:rsidP="00707AB2">
      <w:pPr>
        <w:numPr>
          <w:ilvl w:val="0"/>
          <w:numId w:val="2"/>
        </w:numPr>
        <w:spacing w:after="0" w:line="360" w:lineRule="auto"/>
        <w:ind w:left="720"/>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Aprueba, de forma colegiada en el Consejo de Dirección, el Plan de Generalización</w:t>
      </w:r>
    </w:p>
    <w:p w:rsidR="00707AB2" w:rsidRPr="00707AB2" w:rsidRDefault="00707AB2" w:rsidP="00707AB2">
      <w:pPr>
        <w:numPr>
          <w:ilvl w:val="0"/>
          <w:numId w:val="2"/>
        </w:numPr>
        <w:tabs>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Aprueba el Plan de Ciencia, Tecnología e Innovación</w:t>
      </w:r>
    </w:p>
    <w:p w:rsidR="00707AB2" w:rsidRPr="00707AB2" w:rsidRDefault="00707AB2" w:rsidP="00707AB2">
      <w:pPr>
        <w:numPr>
          <w:ilvl w:val="0"/>
          <w:numId w:val="2"/>
        </w:num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Asigna roles y responsabilidades a cada uno de los directores de áreas de regulación y control, así como los directores de UEB</w:t>
      </w:r>
    </w:p>
    <w:p w:rsidR="00707AB2" w:rsidRPr="00707AB2" w:rsidRDefault="00707AB2" w:rsidP="00707AB2">
      <w:pPr>
        <w:numPr>
          <w:ilvl w:val="0"/>
          <w:numId w:val="2"/>
        </w:numPr>
        <w:tabs>
          <w:tab w:val="num" w:pos="709"/>
        </w:tabs>
        <w:spacing w:after="0" w:line="360" w:lineRule="auto"/>
        <w:ind w:left="709" w:hanging="425"/>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Nombra por resolución a los miembros del Consejo Técnico Asesor</w:t>
      </w:r>
    </w:p>
    <w:p w:rsidR="00707AB2" w:rsidRPr="00707AB2" w:rsidRDefault="00707AB2" w:rsidP="00707AB2">
      <w:pPr>
        <w:numPr>
          <w:ilvl w:val="0"/>
          <w:numId w:val="2"/>
        </w:numPr>
        <w:tabs>
          <w:tab w:val="num" w:pos="709"/>
        </w:tabs>
        <w:spacing w:after="0" w:line="360" w:lineRule="auto"/>
        <w:ind w:left="709" w:hanging="425"/>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Aprueba las disposiciones que rigen el funcionamiento del Consejo Técnico Asesor</w:t>
      </w:r>
    </w:p>
    <w:p w:rsidR="00707AB2" w:rsidRPr="00707AB2" w:rsidRDefault="00707AB2" w:rsidP="00707AB2">
      <w:pPr>
        <w:numPr>
          <w:ilvl w:val="0"/>
          <w:numId w:val="2"/>
        </w:numPr>
        <w:tabs>
          <w:tab w:val="num" w:pos="709"/>
        </w:tabs>
        <w:spacing w:after="0" w:line="360" w:lineRule="auto"/>
        <w:ind w:left="709" w:hanging="425"/>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Asegura las estructuras y el soporte necesarios para el sistema de gestión de la I+D+i, incluyendo recursos y procesos</w:t>
      </w:r>
    </w:p>
    <w:p w:rsidR="00707AB2" w:rsidRPr="00707AB2" w:rsidRDefault="00707AB2" w:rsidP="00707AB2">
      <w:pPr>
        <w:numPr>
          <w:ilvl w:val="0"/>
          <w:numId w:val="2"/>
        </w:num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Aprueba de forma colegiada en el Consejo de Dirección, las propuestas de proyectos de I+D+i</w:t>
      </w:r>
    </w:p>
    <w:p w:rsidR="00707AB2" w:rsidRPr="00707AB2" w:rsidRDefault="00707AB2" w:rsidP="00707AB2">
      <w:pPr>
        <w:numPr>
          <w:ilvl w:val="0"/>
          <w:numId w:val="2"/>
        </w:numPr>
        <w:spacing w:after="0" w:line="360" w:lineRule="auto"/>
        <w:ind w:left="720"/>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 xml:space="preserve">Dirige las revisiones del Sistema de Gestión de </w:t>
      </w:r>
      <w:smartTag w:uri="urn:schemas-microsoft-com:office:smarttags" w:element="PersonName">
        <w:smartTagPr>
          <w:attr w:name="ProductID" w:val="la Innovaci￳n"/>
        </w:smartTagPr>
        <w:r w:rsidRPr="00707AB2">
          <w:rPr>
            <w:rFonts w:ascii="Arial" w:eastAsia="Times New Roman" w:hAnsi="Arial" w:cs="Arial"/>
            <w:spacing w:val="6"/>
            <w:sz w:val="24"/>
            <w:szCs w:val="24"/>
            <w:lang w:eastAsia="es-ES"/>
          </w:rPr>
          <w:t>la Innovación</w:t>
        </w:r>
      </w:smartTag>
      <w:r w:rsidRPr="00707AB2">
        <w:rPr>
          <w:rFonts w:ascii="Arial" w:eastAsia="Times New Roman" w:hAnsi="Arial" w:cs="Arial"/>
          <w:spacing w:val="6"/>
          <w:sz w:val="24"/>
          <w:szCs w:val="24"/>
          <w:lang w:eastAsia="es-ES"/>
        </w:rPr>
        <w:t xml:space="preserve"> por la dirección.</w:t>
      </w:r>
    </w:p>
    <w:p w:rsidR="00707AB2" w:rsidRPr="00707AB2" w:rsidRDefault="00707AB2" w:rsidP="00707AB2">
      <w:pPr>
        <w:numPr>
          <w:ilvl w:val="0"/>
          <w:numId w:val="2"/>
        </w:numPr>
        <w:spacing w:after="0" w:line="360" w:lineRule="auto"/>
        <w:ind w:left="720"/>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 xml:space="preserve">Promover los procesos de Premios como reconocimiento a los resultados científico técnicos alcanzados según lo establecido en el Decreto Ley </w:t>
      </w:r>
      <w:proofErr w:type="gramStart"/>
      <w:r w:rsidRPr="00707AB2">
        <w:rPr>
          <w:rFonts w:ascii="Arial" w:eastAsia="Times New Roman" w:hAnsi="Arial" w:cs="Arial"/>
          <w:spacing w:val="6"/>
          <w:sz w:val="24"/>
          <w:szCs w:val="24"/>
          <w:lang w:eastAsia="es-ES"/>
        </w:rPr>
        <w:t>7</w:t>
      </w:r>
      <w:r w:rsidRPr="00707AB2">
        <w:rPr>
          <w:rFonts w:ascii="Times New Roman" w:eastAsia="Times New Roman" w:hAnsi="Times New Roman" w:cs="Times New Roman"/>
          <w:sz w:val="24"/>
          <w:szCs w:val="24"/>
          <w:lang w:eastAsia="es-ES"/>
        </w:rPr>
        <w:t>(</w:t>
      </w:r>
      <w:r w:rsidRPr="00707AB2">
        <w:rPr>
          <w:rFonts w:ascii="Arial" w:eastAsia="Times New Roman" w:hAnsi="Arial" w:cs="Arial"/>
          <w:spacing w:val="6"/>
          <w:sz w:val="24"/>
          <w:szCs w:val="24"/>
          <w:lang w:eastAsia="es-ES"/>
        </w:rPr>
        <w:t xml:space="preserve"> Premio</w:t>
      </w:r>
      <w:proofErr w:type="gramEnd"/>
      <w:r w:rsidRPr="00707AB2">
        <w:rPr>
          <w:rFonts w:ascii="Arial" w:eastAsia="Times New Roman" w:hAnsi="Arial" w:cs="Arial"/>
          <w:spacing w:val="6"/>
          <w:sz w:val="24"/>
          <w:szCs w:val="24"/>
          <w:lang w:eastAsia="es-ES"/>
        </w:rPr>
        <w:t xml:space="preserve"> de la Academia de Ciencias de Cuba; Premio a la Innovación Tecnológica; y Premio Especial del Ministerio, así como otros otorgados por asociaciones existentes en el país.</w:t>
      </w:r>
    </w:p>
    <w:p w:rsidR="00707AB2" w:rsidRPr="00707AB2" w:rsidRDefault="00707AB2" w:rsidP="00707AB2">
      <w:pPr>
        <w:spacing w:after="0" w:line="360" w:lineRule="auto"/>
        <w:ind w:left="720"/>
        <w:jc w:val="both"/>
        <w:rPr>
          <w:rFonts w:ascii="Arial" w:eastAsia="Times New Roman" w:hAnsi="Arial" w:cs="Arial"/>
          <w:spacing w:val="6"/>
          <w:sz w:val="24"/>
          <w:szCs w:val="24"/>
          <w:lang w:eastAsia="es-ES"/>
        </w:rPr>
      </w:pPr>
    </w:p>
    <w:p w:rsidR="00707AB2" w:rsidRPr="00707AB2" w:rsidRDefault="00707AB2" w:rsidP="00707AB2">
      <w:pPr>
        <w:spacing w:after="0" w:line="360" w:lineRule="auto"/>
        <w:ind w:left="60"/>
        <w:jc w:val="both"/>
        <w:rPr>
          <w:rFonts w:ascii="Arial" w:eastAsia="Times New Roman" w:hAnsi="Arial" w:cs="Arial"/>
          <w:b/>
          <w:sz w:val="24"/>
          <w:szCs w:val="24"/>
          <w:lang w:eastAsia="es-ES"/>
        </w:rPr>
      </w:pPr>
      <w:r w:rsidRPr="00707AB2">
        <w:rPr>
          <w:rFonts w:ascii="Arial" w:eastAsia="Times New Roman" w:hAnsi="Arial" w:cs="Arial"/>
          <w:sz w:val="24"/>
          <w:szCs w:val="24"/>
          <w:lang w:eastAsia="es-ES"/>
        </w:rPr>
        <w:t>4.2.</w:t>
      </w:r>
      <w:r w:rsidRPr="00707AB2">
        <w:rPr>
          <w:rFonts w:ascii="Arial" w:eastAsia="Times New Roman" w:hAnsi="Arial" w:cs="Arial"/>
          <w:b/>
          <w:sz w:val="24"/>
          <w:szCs w:val="24"/>
          <w:lang w:eastAsia="es-ES"/>
        </w:rPr>
        <w:t xml:space="preserve"> Director de desarrollo. </w:t>
      </w:r>
    </w:p>
    <w:p w:rsidR="00707AB2" w:rsidRPr="00707AB2" w:rsidRDefault="00707AB2" w:rsidP="00707AB2">
      <w:pPr>
        <w:numPr>
          <w:ilvl w:val="0"/>
          <w:numId w:val="4"/>
        </w:numPr>
        <w:spacing w:after="0" w:line="360" w:lineRule="auto"/>
        <w:ind w:left="720"/>
        <w:jc w:val="both"/>
        <w:rPr>
          <w:rFonts w:ascii="Arial" w:eastAsia="Times New Roman" w:hAnsi="Arial" w:cs="Arial"/>
          <w:spacing w:val="6"/>
          <w:sz w:val="24"/>
          <w:szCs w:val="24"/>
          <w:lang w:eastAsia="es-ES"/>
        </w:rPr>
      </w:pPr>
      <w:r w:rsidRPr="00707AB2">
        <w:rPr>
          <w:rFonts w:ascii="Arial" w:eastAsia="Times New Roman" w:hAnsi="Arial" w:cs="Arial"/>
          <w:sz w:val="24"/>
          <w:szCs w:val="24"/>
          <w:lang w:eastAsia="es-ES"/>
        </w:rPr>
        <w:lastRenderedPageBreak/>
        <w:t xml:space="preserve">Es el responsable ante el Consejo de Dirección del cumplimiento y funcionamiento del SGI. </w:t>
      </w:r>
    </w:p>
    <w:p w:rsidR="00707AB2" w:rsidRPr="00707AB2" w:rsidRDefault="00707AB2" w:rsidP="00707AB2">
      <w:pPr>
        <w:numPr>
          <w:ilvl w:val="0"/>
          <w:numId w:val="4"/>
        </w:numPr>
        <w:spacing w:after="0" w:line="360" w:lineRule="auto"/>
        <w:ind w:left="720"/>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 xml:space="preserve">Informa a la alta dirección sobre el desempeño del Sistema de Gestión de </w:t>
      </w:r>
      <w:smartTag w:uri="urn:schemas-microsoft-com:office:smarttags" w:element="PersonName">
        <w:smartTagPr>
          <w:attr w:name="ProductID" w:val="la Innovaci￳n"/>
        </w:smartTagPr>
        <w:r w:rsidRPr="00707AB2">
          <w:rPr>
            <w:rFonts w:ascii="Arial" w:eastAsia="Times New Roman" w:hAnsi="Arial" w:cs="Arial"/>
            <w:spacing w:val="6"/>
            <w:sz w:val="24"/>
            <w:szCs w:val="24"/>
            <w:lang w:eastAsia="es-ES"/>
          </w:rPr>
          <w:t>la Innovación</w:t>
        </w:r>
      </w:smartTag>
      <w:r w:rsidRPr="00707AB2">
        <w:rPr>
          <w:rFonts w:ascii="Arial" w:eastAsia="Times New Roman" w:hAnsi="Arial" w:cs="Arial"/>
          <w:spacing w:val="6"/>
          <w:sz w:val="24"/>
          <w:szCs w:val="24"/>
          <w:lang w:eastAsia="es-ES"/>
        </w:rPr>
        <w:t xml:space="preserve"> y propone mejoras a este último.</w:t>
      </w:r>
    </w:p>
    <w:p w:rsidR="00707AB2" w:rsidRPr="00707AB2" w:rsidRDefault="00707AB2" w:rsidP="00707AB2">
      <w:pPr>
        <w:numPr>
          <w:ilvl w:val="0"/>
          <w:numId w:val="3"/>
        </w:num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napToGrid w:val="0"/>
          <w:sz w:val="24"/>
          <w:szCs w:val="24"/>
          <w:lang w:eastAsia="es-ES"/>
        </w:rPr>
        <w:t>Controla la implementación y el cumplimiento del SGI y de los documentos que se deriven de este, en todos los niveles de la empresa</w:t>
      </w:r>
    </w:p>
    <w:p w:rsidR="00707AB2" w:rsidRPr="00707AB2" w:rsidRDefault="00707AB2" w:rsidP="00707AB2">
      <w:pPr>
        <w:numPr>
          <w:ilvl w:val="0"/>
          <w:numId w:val="3"/>
        </w:num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napToGrid w:val="0"/>
          <w:sz w:val="24"/>
          <w:szCs w:val="24"/>
          <w:lang w:eastAsia="es-ES"/>
        </w:rPr>
        <w:t>Dirige, coordina, acuerda y controla todas las actividades inherentes al proceso de planificación de Innovación.</w:t>
      </w:r>
    </w:p>
    <w:p w:rsidR="00707AB2" w:rsidRPr="00707AB2" w:rsidRDefault="00707AB2" w:rsidP="00707AB2">
      <w:pPr>
        <w:numPr>
          <w:ilvl w:val="0"/>
          <w:numId w:val="3"/>
        </w:num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napToGrid w:val="0"/>
          <w:sz w:val="24"/>
          <w:szCs w:val="24"/>
          <w:lang w:eastAsia="es-ES"/>
        </w:rPr>
        <w:t xml:space="preserve">Participa en la evaluación y propuesta de aprobación de los proyectos y otras actividades a incluir en este y en la determinación y planificación de los recursos financieros y materiales, necesarios para la ejecución de los proyectos de I+D+ i, así como para la difusión de resultados. </w:t>
      </w:r>
    </w:p>
    <w:p w:rsidR="00707AB2" w:rsidRPr="00707AB2" w:rsidRDefault="00707AB2" w:rsidP="00707AB2">
      <w:pPr>
        <w:numPr>
          <w:ilvl w:val="0"/>
          <w:numId w:val="3"/>
        </w:num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napToGrid w:val="0"/>
          <w:sz w:val="24"/>
          <w:szCs w:val="24"/>
          <w:lang w:eastAsia="es-ES"/>
        </w:rPr>
        <w:t>Coordina la gestión de la información necesaria para la generación de las innovaciones.</w:t>
      </w:r>
    </w:p>
    <w:p w:rsidR="00707AB2" w:rsidRPr="00707AB2" w:rsidRDefault="00707AB2" w:rsidP="00707AB2">
      <w:pPr>
        <w:numPr>
          <w:ilvl w:val="0"/>
          <w:numId w:val="3"/>
        </w:numPr>
        <w:spacing w:after="0" w:line="360" w:lineRule="auto"/>
        <w:ind w:left="720"/>
        <w:jc w:val="both"/>
        <w:rPr>
          <w:rFonts w:ascii="Arial" w:eastAsia="Times New Roman" w:hAnsi="Arial" w:cs="Arial"/>
          <w:snapToGrid w:val="0"/>
          <w:sz w:val="24"/>
          <w:szCs w:val="24"/>
          <w:lang w:eastAsia="es-ES"/>
        </w:rPr>
      </w:pPr>
      <w:r w:rsidRPr="00707AB2">
        <w:rPr>
          <w:rFonts w:ascii="Arial" w:eastAsia="Times New Roman" w:hAnsi="Arial" w:cs="Arial"/>
          <w:snapToGrid w:val="0"/>
          <w:sz w:val="24"/>
          <w:szCs w:val="24"/>
          <w:lang w:eastAsia="es-ES"/>
        </w:rPr>
        <w:t xml:space="preserve">Participa en la evaluación de las innovaciones generadas en la empresa o generadas por fuentes externas que pueden ser introducidas y adaptadas a las condiciones de ésta. </w:t>
      </w:r>
    </w:p>
    <w:p w:rsidR="00707AB2" w:rsidRPr="00707AB2" w:rsidRDefault="00707AB2" w:rsidP="00707AB2">
      <w:pPr>
        <w:numPr>
          <w:ilvl w:val="0"/>
          <w:numId w:val="3"/>
        </w:numPr>
        <w:spacing w:after="0" w:line="360" w:lineRule="auto"/>
        <w:ind w:left="720"/>
        <w:jc w:val="both"/>
        <w:rPr>
          <w:rFonts w:ascii="Arial" w:eastAsia="Times New Roman" w:hAnsi="Arial" w:cs="Arial"/>
          <w:snapToGrid w:val="0"/>
          <w:sz w:val="24"/>
          <w:szCs w:val="24"/>
          <w:lang w:eastAsia="es-ES"/>
        </w:rPr>
      </w:pPr>
      <w:r w:rsidRPr="00707AB2">
        <w:rPr>
          <w:rFonts w:ascii="Arial" w:eastAsia="Times New Roman" w:hAnsi="Arial" w:cs="Arial"/>
          <w:snapToGrid w:val="0"/>
          <w:sz w:val="24"/>
          <w:szCs w:val="24"/>
          <w:lang w:eastAsia="es-ES"/>
        </w:rPr>
        <w:t>Dirige y coordina la actividad de inteligencia empresarial, y los procesos de vigilancia tecnológica.</w:t>
      </w:r>
    </w:p>
    <w:p w:rsidR="00707AB2" w:rsidRPr="00707AB2" w:rsidRDefault="00707AB2" w:rsidP="00707AB2">
      <w:pPr>
        <w:numPr>
          <w:ilvl w:val="0"/>
          <w:numId w:val="3"/>
        </w:numPr>
        <w:spacing w:after="0" w:line="360" w:lineRule="auto"/>
        <w:ind w:left="720"/>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 xml:space="preserve">Exige, coordina y ordena el trámite, según el caso, de la protección de las innovaciones generadas. </w:t>
      </w:r>
    </w:p>
    <w:p w:rsidR="00707AB2" w:rsidRPr="00707AB2" w:rsidRDefault="00707AB2" w:rsidP="00707AB2">
      <w:pPr>
        <w:numPr>
          <w:ilvl w:val="0"/>
          <w:numId w:val="3"/>
        </w:numPr>
        <w:spacing w:after="0" w:line="360" w:lineRule="auto"/>
        <w:ind w:left="720"/>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 xml:space="preserve">Tramita y coordina la divulgación y publicación de los resultados obtenidos a través de los procesos innovativos desarrollados, tanto por las áreas funcionales como por los elementos integradores del sistema. </w:t>
      </w:r>
    </w:p>
    <w:p w:rsidR="00707AB2" w:rsidRPr="00707AB2" w:rsidRDefault="00707AB2" w:rsidP="00707AB2">
      <w:pPr>
        <w:numPr>
          <w:ilvl w:val="0"/>
          <w:numId w:val="3"/>
        </w:numPr>
        <w:tabs>
          <w:tab w:val="num" w:pos="720"/>
        </w:tabs>
        <w:spacing w:after="0" w:line="360" w:lineRule="auto"/>
        <w:ind w:left="720"/>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Establece los vínculos de cooperación y trabajo con Universidades, Centros de Ciencia y Tecnología y otras entidades afines para el desarrollo de la innovación.</w:t>
      </w:r>
    </w:p>
    <w:p w:rsidR="00707AB2" w:rsidRPr="00707AB2" w:rsidRDefault="00707AB2" w:rsidP="00707AB2">
      <w:pPr>
        <w:spacing w:after="0" w:line="360" w:lineRule="auto"/>
        <w:ind w:left="720"/>
        <w:jc w:val="both"/>
        <w:rPr>
          <w:rFonts w:ascii="Arial" w:eastAsia="Times New Roman" w:hAnsi="Arial" w:cs="Arial"/>
          <w:spacing w:val="6"/>
          <w:sz w:val="24"/>
          <w:szCs w:val="24"/>
          <w:lang w:eastAsia="es-ES"/>
        </w:rPr>
      </w:pPr>
    </w:p>
    <w:p w:rsidR="00707AB2" w:rsidRPr="00707AB2" w:rsidRDefault="00707AB2" w:rsidP="00707AB2">
      <w:pPr>
        <w:tabs>
          <w:tab w:val="num" w:pos="1080"/>
        </w:tabs>
        <w:spacing w:after="0" w:line="360" w:lineRule="auto"/>
        <w:ind w:left="60"/>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4.3 Especialista que atiende la actividad de ciencia, tecnología e innovación a nivel de empresa y en las UEB</w:t>
      </w:r>
    </w:p>
    <w:p w:rsidR="00707AB2" w:rsidRPr="00707AB2" w:rsidRDefault="00707AB2" w:rsidP="00707AB2">
      <w:pPr>
        <w:numPr>
          <w:ilvl w:val="0"/>
          <w:numId w:val="5"/>
        </w:numPr>
        <w:spacing w:after="0" w:line="360" w:lineRule="auto"/>
        <w:ind w:left="80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Coordina las actividades y tareas del Sistema.</w:t>
      </w:r>
    </w:p>
    <w:p w:rsidR="00707AB2" w:rsidRPr="00707AB2" w:rsidRDefault="00707AB2" w:rsidP="00707AB2">
      <w:pPr>
        <w:numPr>
          <w:ilvl w:val="0"/>
          <w:numId w:val="5"/>
        </w:numPr>
        <w:spacing w:after="0" w:line="360" w:lineRule="auto"/>
        <w:ind w:left="426" w:firstLine="14"/>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Elabora y mantiene actualizado la información documentada del SGI</w:t>
      </w:r>
    </w:p>
    <w:p w:rsidR="00707AB2" w:rsidRPr="00707AB2" w:rsidRDefault="00707AB2" w:rsidP="00707AB2">
      <w:pPr>
        <w:numPr>
          <w:ilvl w:val="0"/>
          <w:numId w:val="5"/>
        </w:numPr>
        <w:tabs>
          <w:tab w:val="num" w:pos="330"/>
        </w:tabs>
        <w:spacing w:after="0" w:line="360" w:lineRule="auto"/>
        <w:ind w:left="80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lastRenderedPageBreak/>
        <w:t xml:space="preserve"> Organiza los procesos de auditoría y de medición, análisis y mejora del sistema.</w:t>
      </w:r>
    </w:p>
    <w:p w:rsidR="00707AB2" w:rsidRPr="00707AB2" w:rsidRDefault="00707AB2" w:rsidP="00707AB2">
      <w:pPr>
        <w:numPr>
          <w:ilvl w:val="0"/>
          <w:numId w:val="5"/>
        </w:numPr>
        <w:tabs>
          <w:tab w:val="num" w:pos="330"/>
        </w:tabs>
        <w:spacing w:after="0" w:line="360" w:lineRule="auto"/>
        <w:ind w:left="80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Facilita información para la revisión del sistema por parte de la alta dirección.</w:t>
      </w:r>
    </w:p>
    <w:p w:rsidR="00707AB2" w:rsidRPr="00707AB2" w:rsidRDefault="00707AB2" w:rsidP="00707AB2">
      <w:pPr>
        <w:numPr>
          <w:ilvl w:val="0"/>
          <w:numId w:val="5"/>
        </w:numPr>
        <w:tabs>
          <w:tab w:val="num" w:pos="709"/>
        </w:tabs>
        <w:spacing w:after="0" w:line="360" w:lineRule="auto"/>
        <w:ind w:hanging="642"/>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Vela por el desempeño de los procesos de I+D+i</w:t>
      </w:r>
    </w:p>
    <w:p w:rsidR="00707AB2" w:rsidRPr="00707AB2" w:rsidRDefault="00707AB2" w:rsidP="00707AB2">
      <w:pPr>
        <w:numPr>
          <w:ilvl w:val="0"/>
          <w:numId w:val="5"/>
        </w:numPr>
        <w:tabs>
          <w:tab w:val="num" w:pos="709"/>
        </w:tabs>
        <w:spacing w:after="0" w:line="360" w:lineRule="auto"/>
        <w:ind w:hanging="642"/>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Apoya la utilización de los factores que dan apoyo a la I+D+i</w:t>
      </w:r>
    </w:p>
    <w:p w:rsidR="00707AB2" w:rsidRPr="00707AB2" w:rsidRDefault="00707AB2" w:rsidP="00707AB2">
      <w:pPr>
        <w:numPr>
          <w:ilvl w:val="0"/>
          <w:numId w:val="5"/>
        </w:numPr>
        <w:tabs>
          <w:tab w:val="num" w:pos="709"/>
        </w:tabs>
        <w:spacing w:after="0" w:line="360" w:lineRule="auto"/>
        <w:ind w:left="709" w:hanging="283"/>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Informar a la Dirección acerca del progreso de las actividades de I+D+i y el desempeño del sistema.</w:t>
      </w:r>
    </w:p>
    <w:p w:rsidR="00707AB2" w:rsidRPr="00707AB2" w:rsidRDefault="00707AB2" w:rsidP="00707AB2">
      <w:pPr>
        <w:tabs>
          <w:tab w:val="num" w:pos="1080"/>
        </w:tabs>
        <w:spacing w:after="0" w:line="360" w:lineRule="auto"/>
        <w:ind w:left="60"/>
        <w:jc w:val="both"/>
        <w:rPr>
          <w:rFonts w:ascii="Arial" w:eastAsia="Times New Roman" w:hAnsi="Arial" w:cs="Arial"/>
          <w:sz w:val="24"/>
          <w:szCs w:val="24"/>
          <w:lang w:eastAsia="es-ES"/>
        </w:rPr>
      </w:pPr>
      <w:r w:rsidRPr="00707AB2">
        <w:rPr>
          <w:rFonts w:ascii="Arial" w:eastAsia="Times New Roman" w:hAnsi="Arial" w:cs="Arial"/>
          <w:b/>
          <w:sz w:val="24"/>
          <w:szCs w:val="24"/>
          <w:lang w:eastAsia="es-ES"/>
        </w:rPr>
        <w:t xml:space="preserve">4.4 </w:t>
      </w:r>
      <w:proofErr w:type="gramStart"/>
      <w:r w:rsidRPr="00707AB2">
        <w:rPr>
          <w:rFonts w:ascii="Arial" w:eastAsia="Times New Roman" w:hAnsi="Arial" w:cs="Arial"/>
          <w:b/>
          <w:sz w:val="24"/>
          <w:szCs w:val="24"/>
          <w:lang w:eastAsia="es-ES"/>
        </w:rPr>
        <w:t>Directores</w:t>
      </w:r>
      <w:proofErr w:type="gramEnd"/>
      <w:r w:rsidRPr="00707AB2">
        <w:rPr>
          <w:rFonts w:ascii="Arial" w:eastAsia="Times New Roman" w:hAnsi="Arial" w:cs="Arial"/>
          <w:b/>
          <w:sz w:val="24"/>
          <w:szCs w:val="24"/>
          <w:lang w:eastAsia="es-ES"/>
        </w:rPr>
        <w:t xml:space="preserve"> de las Unidades Empresariales de Base.</w:t>
      </w:r>
    </w:p>
    <w:p w:rsidR="00707AB2" w:rsidRPr="00707AB2" w:rsidRDefault="00707AB2" w:rsidP="00707AB2">
      <w:pPr>
        <w:numPr>
          <w:ilvl w:val="0"/>
          <w:numId w:val="6"/>
        </w:numPr>
        <w:tabs>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napToGrid w:val="0"/>
          <w:sz w:val="24"/>
          <w:szCs w:val="24"/>
          <w:lang w:eastAsia="es-ES"/>
        </w:rPr>
        <w:t>Exigen, controlan y dan seguimiento a la implementación del SGI, y a la información documentada que se deriva del sistema en sus respectivas UEB.</w:t>
      </w:r>
    </w:p>
    <w:p w:rsidR="00707AB2" w:rsidRPr="00707AB2" w:rsidRDefault="00707AB2" w:rsidP="00707AB2">
      <w:pPr>
        <w:numPr>
          <w:ilvl w:val="0"/>
          <w:numId w:val="6"/>
        </w:numPr>
        <w:tabs>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napToGrid w:val="0"/>
          <w:sz w:val="24"/>
          <w:szCs w:val="24"/>
          <w:lang w:eastAsia="es-ES"/>
        </w:rPr>
        <w:t xml:space="preserve">Participan en la definición de los recursos materiales y financieros y en la planificación y ejecución de las actividades de innovación y los Proyectos </w:t>
      </w:r>
    </w:p>
    <w:p w:rsidR="00707AB2" w:rsidRPr="00707AB2" w:rsidRDefault="00707AB2" w:rsidP="00707AB2">
      <w:pPr>
        <w:numPr>
          <w:ilvl w:val="0"/>
          <w:numId w:val="6"/>
        </w:numPr>
        <w:tabs>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napToGrid w:val="0"/>
          <w:sz w:val="24"/>
          <w:szCs w:val="24"/>
          <w:lang w:eastAsia="es-ES"/>
        </w:rPr>
        <w:t>Solicitan la aprobación y/o ejecutan los proyectos de Innovación que se requieran en su Dirección.</w:t>
      </w:r>
    </w:p>
    <w:p w:rsidR="00707AB2" w:rsidRPr="00707AB2" w:rsidRDefault="00707AB2" w:rsidP="00707AB2">
      <w:pPr>
        <w:numPr>
          <w:ilvl w:val="0"/>
          <w:numId w:val="6"/>
        </w:numPr>
        <w:tabs>
          <w:tab w:val="num" w:pos="720"/>
        </w:tabs>
        <w:spacing w:after="0" w:line="360" w:lineRule="auto"/>
        <w:ind w:left="720"/>
        <w:jc w:val="both"/>
        <w:rPr>
          <w:rFonts w:ascii="Arial" w:eastAsia="Times New Roman" w:hAnsi="Arial" w:cs="Arial"/>
          <w:snapToGrid w:val="0"/>
          <w:sz w:val="24"/>
          <w:szCs w:val="24"/>
          <w:lang w:eastAsia="es-ES"/>
        </w:rPr>
      </w:pPr>
      <w:r w:rsidRPr="00707AB2">
        <w:rPr>
          <w:rFonts w:ascii="Arial" w:eastAsia="Times New Roman" w:hAnsi="Arial" w:cs="Arial"/>
          <w:snapToGrid w:val="0"/>
          <w:sz w:val="24"/>
          <w:szCs w:val="24"/>
          <w:lang w:eastAsia="es-ES"/>
        </w:rPr>
        <w:t xml:space="preserve">Participan en la evaluación de las innovaciones generadas en </w:t>
      </w:r>
      <w:smartTag w:uri="urn:schemas-microsoft-com:office:smarttags" w:element="PersonName">
        <w:smartTagPr>
          <w:attr w:name="ProductID" w:val="la UEB"/>
        </w:smartTagPr>
        <w:r w:rsidRPr="00707AB2">
          <w:rPr>
            <w:rFonts w:ascii="Arial" w:eastAsia="Times New Roman" w:hAnsi="Arial" w:cs="Arial"/>
            <w:snapToGrid w:val="0"/>
            <w:sz w:val="24"/>
            <w:szCs w:val="24"/>
            <w:lang w:eastAsia="es-ES"/>
          </w:rPr>
          <w:t>la UEB</w:t>
        </w:r>
      </w:smartTag>
      <w:r w:rsidRPr="00707AB2">
        <w:rPr>
          <w:rFonts w:ascii="Arial" w:eastAsia="Times New Roman" w:hAnsi="Arial" w:cs="Arial"/>
          <w:snapToGrid w:val="0"/>
          <w:sz w:val="24"/>
          <w:szCs w:val="24"/>
          <w:lang w:eastAsia="es-ES"/>
        </w:rPr>
        <w:t xml:space="preserve"> o generadas por fuentes externas al área pueden ser introducidas y adaptadas a las condiciones de ésta, así como de los indicadores del SGI. </w:t>
      </w:r>
    </w:p>
    <w:p w:rsidR="00707AB2" w:rsidRPr="00707AB2" w:rsidRDefault="00707AB2" w:rsidP="00707AB2">
      <w:pPr>
        <w:numPr>
          <w:ilvl w:val="0"/>
          <w:numId w:val="6"/>
        </w:numPr>
        <w:tabs>
          <w:tab w:val="num" w:pos="720"/>
        </w:tabs>
        <w:spacing w:after="0" w:line="360" w:lineRule="auto"/>
        <w:ind w:left="720"/>
        <w:jc w:val="both"/>
        <w:rPr>
          <w:rFonts w:ascii="Arial" w:eastAsia="Times New Roman" w:hAnsi="Arial" w:cs="Arial"/>
          <w:snapToGrid w:val="0"/>
          <w:sz w:val="24"/>
          <w:szCs w:val="24"/>
          <w:lang w:eastAsia="es-ES"/>
        </w:rPr>
      </w:pPr>
      <w:r w:rsidRPr="00707AB2">
        <w:rPr>
          <w:rFonts w:ascii="Arial" w:eastAsia="Times New Roman" w:hAnsi="Arial" w:cs="Arial"/>
          <w:snapToGrid w:val="0"/>
          <w:sz w:val="24"/>
          <w:szCs w:val="24"/>
          <w:lang w:eastAsia="es-ES"/>
        </w:rPr>
        <w:t>Participa en las revisiones que realiza la alta dirección al SGI.</w:t>
      </w:r>
    </w:p>
    <w:p w:rsidR="00707AB2" w:rsidRPr="00707AB2" w:rsidRDefault="00707AB2" w:rsidP="00707AB2">
      <w:pPr>
        <w:spacing w:after="0" w:line="360" w:lineRule="auto"/>
        <w:ind w:left="720"/>
        <w:jc w:val="both"/>
        <w:rPr>
          <w:rFonts w:ascii="Arial" w:eastAsia="Times New Roman" w:hAnsi="Arial" w:cs="Arial"/>
          <w:snapToGrid w:val="0"/>
          <w:sz w:val="24"/>
          <w:szCs w:val="24"/>
          <w:lang w:eastAsia="es-ES"/>
        </w:rPr>
      </w:pPr>
    </w:p>
    <w:p w:rsidR="00707AB2" w:rsidRPr="00707AB2" w:rsidRDefault="00707AB2" w:rsidP="00707AB2">
      <w:pPr>
        <w:tabs>
          <w:tab w:val="left" w:pos="220"/>
          <w:tab w:val="num" w:pos="440"/>
        </w:tabs>
        <w:spacing w:after="0" w:line="360" w:lineRule="auto"/>
        <w:jc w:val="both"/>
        <w:rPr>
          <w:rFonts w:ascii="Arial" w:eastAsia="Times New Roman" w:hAnsi="Arial" w:cs="Arial"/>
          <w:b/>
          <w:snapToGrid w:val="0"/>
          <w:sz w:val="24"/>
          <w:szCs w:val="24"/>
          <w:lang w:eastAsia="es-ES"/>
        </w:rPr>
      </w:pPr>
      <w:r w:rsidRPr="00707AB2">
        <w:rPr>
          <w:rFonts w:ascii="Arial" w:eastAsia="Times New Roman" w:hAnsi="Arial" w:cs="Arial"/>
          <w:b/>
          <w:snapToGrid w:val="0"/>
          <w:sz w:val="24"/>
          <w:szCs w:val="24"/>
          <w:lang w:eastAsia="es-ES"/>
        </w:rPr>
        <w:t>4.5 Director Económico.</w:t>
      </w:r>
    </w:p>
    <w:p w:rsidR="00707AB2" w:rsidRPr="00707AB2" w:rsidRDefault="00707AB2" w:rsidP="00707AB2">
      <w:pPr>
        <w:numPr>
          <w:ilvl w:val="0"/>
          <w:numId w:val="6"/>
        </w:numPr>
        <w:tabs>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Participa en la planificación de los recursos financieros necesarios para el funcionamiento del SGI y la ejecución del Plan de Ciencia, Tecnología e Innovación garantiza la inclusión de estos en el Plan Anual de </w:t>
      </w:r>
      <w:proofErr w:type="gramStart"/>
      <w:r w:rsidRPr="00707AB2">
        <w:rPr>
          <w:rFonts w:ascii="Arial" w:eastAsia="Times New Roman" w:hAnsi="Arial" w:cs="Arial"/>
          <w:sz w:val="24"/>
          <w:szCs w:val="24"/>
          <w:lang w:eastAsia="es-ES"/>
        </w:rPr>
        <w:t>la  empresa</w:t>
      </w:r>
      <w:proofErr w:type="gramEnd"/>
      <w:r w:rsidRPr="00707AB2">
        <w:rPr>
          <w:rFonts w:ascii="Arial" w:eastAsia="Times New Roman" w:hAnsi="Arial" w:cs="Arial"/>
          <w:sz w:val="24"/>
          <w:szCs w:val="24"/>
          <w:lang w:eastAsia="es-ES"/>
        </w:rPr>
        <w:t xml:space="preserve"> y de las UEB que lo conforman.</w:t>
      </w:r>
    </w:p>
    <w:p w:rsidR="00707AB2" w:rsidRPr="00707AB2" w:rsidRDefault="00707AB2" w:rsidP="00707AB2">
      <w:pPr>
        <w:numPr>
          <w:ilvl w:val="0"/>
          <w:numId w:val="6"/>
        </w:numPr>
        <w:tabs>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Participa en la evaluación técnico-económica de los proyectos de I+D+i</w:t>
      </w:r>
    </w:p>
    <w:p w:rsidR="00707AB2" w:rsidRPr="00707AB2" w:rsidRDefault="00707AB2" w:rsidP="00707AB2">
      <w:pPr>
        <w:numPr>
          <w:ilvl w:val="0"/>
          <w:numId w:val="6"/>
        </w:numPr>
        <w:tabs>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Controla la ejecución financiera y económica de los proyectos y de la actividad científico-técnica en general.</w:t>
      </w:r>
    </w:p>
    <w:p w:rsidR="00707AB2" w:rsidRPr="00707AB2" w:rsidRDefault="00707AB2" w:rsidP="00707AB2">
      <w:pPr>
        <w:numPr>
          <w:ilvl w:val="0"/>
          <w:numId w:val="6"/>
        </w:numPr>
        <w:tabs>
          <w:tab w:val="num" w:pos="720"/>
        </w:tabs>
        <w:spacing w:after="0" w:line="360" w:lineRule="auto"/>
        <w:ind w:left="720"/>
        <w:jc w:val="both"/>
        <w:rPr>
          <w:rFonts w:ascii="Arial" w:eastAsia="Times New Roman" w:hAnsi="Arial" w:cs="Arial"/>
          <w:b/>
          <w:sz w:val="24"/>
          <w:szCs w:val="24"/>
          <w:lang w:eastAsia="es-ES"/>
        </w:rPr>
      </w:pPr>
      <w:r w:rsidRPr="00707AB2">
        <w:rPr>
          <w:rFonts w:ascii="Arial" w:eastAsia="Times New Roman" w:hAnsi="Arial" w:cs="Arial"/>
          <w:snapToGrid w:val="0"/>
          <w:sz w:val="24"/>
          <w:szCs w:val="24"/>
          <w:lang w:eastAsia="es-ES"/>
        </w:rPr>
        <w:t>Realiza el cálculo de los indicadores de eficiencia relacionados con el SGI, la certificación de estos y los somete a consideración del Consejo de Dirección.</w:t>
      </w:r>
    </w:p>
    <w:p w:rsidR="00707AB2" w:rsidRPr="00707AB2" w:rsidRDefault="00707AB2" w:rsidP="00707AB2">
      <w:pPr>
        <w:spacing w:after="0" w:line="360" w:lineRule="auto"/>
        <w:jc w:val="both"/>
        <w:rPr>
          <w:rFonts w:ascii="Arial" w:eastAsia="Times New Roman" w:hAnsi="Arial" w:cs="Arial"/>
          <w:b/>
          <w:sz w:val="24"/>
          <w:szCs w:val="24"/>
          <w:lang w:eastAsia="es-ES"/>
        </w:rPr>
      </w:pPr>
    </w:p>
    <w:p w:rsidR="00707AB2" w:rsidRPr="00707AB2" w:rsidRDefault="00707AB2" w:rsidP="00707AB2">
      <w:pPr>
        <w:spacing w:after="0" w:line="360" w:lineRule="auto"/>
        <w:ind w:left="60"/>
        <w:jc w:val="both"/>
        <w:rPr>
          <w:rFonts w:ascii="Arial" w:eastAsia="Times New Roman" w:hAnsi="Arial" w:cs="Arial"/>
          <w:b/>
          <w:snapToGrid w:val="0"/>
          <w:sz w:val="24"/>
          <w:szCs w:val="24"/>
          <w:lang w:eastAsia="es-ES"/>
        </w:rPr>
      </w:pPr>
      <w:r w:rsidRPr="00707AB2">
        <w:rPr>
          <w:rFonts w:ascii="Arial" w:eastAsia="Times New Roman" w:hAnsi="Arial" w:cs="Arial"/>
          <w:b/>
          <w:snapToGrid w:val="0"/>
          <w:sz w:val="24"/>
          <w:szCs w:val="24"/>
          <w:lang w:eastAsia="es-ES"/>
        </w:rPr>
        <w:t>4.6 Director de Recursos Humanos.</w:t>
      </w:r>
    </w:p>
    <w:p w:rsidR="00707AB2" w:rsidRPr="00707AB2" w:rsidRDefault="00707AB2" w:rsidP="00707AB2">
      <w:pPr>
        <w:spacing w:after="0" w:line="360" w:lineRule="auto"/>
        <w:jc w:val="both"/>
        <w:rPr>
          <w:rFonts w:ascii="Arial" w:eastAsia="Times New Roman" w:hAnsi="Arial" w:cs="Arial"/>
          <w:b/>
          <w:sz w:val="24"/>
          <w:szCs w:val="24"/>
          <w:lang w:eastAsia="es-ES"/>
        </w:rPr>
      </w:pPr>
    </w:p>
    <w:p w:rsidR="00707AB2" w:rsidRPr="00707AB2" w:rsidRDefault="00707AB2" w:rsidP="00707AB2">
      <w:pPr>
        <w:numPr>
          <w:ilvl w:val="0"/>
          <w:numId w:val="7"/>
        </w:numPr>
        <w:tabs>
          <w:tab w:val="num" w:pos="850"/>
        </w:tabs>
        <w:spacing w:after="0" w:line="360" w:lineRule="auto"/>
        <w:ind w:left="85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Garantiza la adecuada selección del personal y continua renovación y ampliación de los conocimientos, que permita la asimilación de los cambios tecnológicos, organizativos y de cualquier índole que tengan lugar en la misma, exigiendo por la formación, la capacitación basada en competencias.</w:t>
      </w:r>
    </w:p>
    <w:p w:rsidR="00707AB2" w:rsidRPr="00707AB2" w:rsidRDefault="00707AB2" w:rsidP="00707AB2">
      <w:pPr>
        <w:numPr>
          <w:ilvl w:val="0"/>
          <w:numId w:val="7"/>
        </w:numPr>
        <w:tabs>
          <w:tab w:val="num" w:pos="850"/>
        </w:tabs>
        <w:spacing w:after="0" w:line="360" w:lineRule="auto"/>
        <w:ind w:left="85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Garantiza la correcta aplicación de los sistemas de estimulación para el personal que participa en las actividades de ciencia e innovación.</w:t>
      </w:r>
    </w:p>
    <w:p w:rsidR="00707AB2" w:rsidRPr="00707AB2" w:rsidRDefault="00707AB2" w:rsidP="00707AB2">
      <w:pPr>
        <w:numPr>
          <w:ilvl w:val="0"/>
          <w:numId w:val="7"/>
        </w:numPr>
        <w:tabs>
          <w:tab w:val="num" w:pos="850"/>
        </w:tabs>
        <w:spacing w:after="0" w:line="360" w:lineRule="auto"/>
        <w:ind w:left="85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Impulsa y conduce los procesos de categorización científica y tecnológica del personal</w:t>
      </w:r>
    </w:p>
    <w:p w:rsidR="00707AB2" w:rsidRPr="00707AB2" w:rsidRDefault="00707AB2" w:rsidP="00707AB2">
      <w:pPr>
        <w:tabs>
          <w:tab w:val="num" w:pos="540"/>
        </w:tabs>
        <w:spacing w:after="0" w:line="360" w:lineRule="auto"/>
        <w:jc w:val="both"/>
        <w:rPr>
          <w:rFonts w:ascii="Arial" w:eastAsia="Times New Roman" w:hAnsi="Arial" w:cs="Arial"/>
          <w:b/>
          <w:sz w:val="24"/>
          <w:szCs w:val="24"/>
          <w:lang w:eastAsia="es-ES"/>
        </w:rPr>
      </w:pPr>
    </w:p>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 xml:space="preserve">4.7.   Consejo de dirección </w:t>
      </w:r>
    </w:p>
    <w:p w:rsidR="00707AB2" w:rsidRPr="00707AB2" w:rsidRDefault="00707AB2" w:rsidP="00707AB2">
      <w:pPr>
        <w:numPr>
          <w:ilvl w:val="0"/>
          <w:numId w:val="18"/>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Monitorea, controla y evalúa las actividades de introducción de los resultados obtenidos en la empresa y sus UEB.</w:t>
      </w:r>
    </w:p>
    <w:p w:rsidR="00707AB2" w:rsidRPr="00707AB2" w:rsidRDefault="00707AB2" w:rsidP="00707AB2">
      <w:pPr>
        <w:numPr>
          <w:ilvl w:val="0"/>
          <w:numId w:val="18"/>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Controla el impacto de los resultados obtenidos de los trabajos de innovación.         </w:t>
      </w:r>
    </w:p>
    <w:p w:rsidR="00707AB2" w:rsidRPr="00707AB2" w:rsidRDefault="00707AB2" w:rsidP="00707AB2">
      <w:pPr>
        <w:numPr>
          <w:ilvl w:val="0"/>
          <w:numId w:val="18"/>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Controla la marcha del Plan de Ciencia, Tecnología e Innovación</w:t>
      </w:r>
    </w:p>
    <w:p w:rsidR="00707AB2" w:rsidRPr="00707AB2" w:rsidRDefault="00707AB2" w:rsidP="00707AB2">
      <w:pPr>
        <w:numPr>
          <w:ilvl w:val="0"/>
          <w:numId w:val="18"/>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Controla la marcha del Plan Temático de Innovaciones y Racionalizaciones.</w:t>
      </w:r>
    </w:p>
    <w:p w:rsidR="00707AB2" w:rsidRPr="00707AB2" w:rsidRDefault="00707AB2" w:rsidP="00707AB2">
      <w:pPr>
        <w:numPr>
          <w:ilvl w:val="0"/>
          <w:numId w:val="18"/>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Participa en la dirección y control de la actividad de la propiedad intelectual (Protección   de los resultados, designación de los representantes ante </w:t>
      </w:r>
      <w:smartTag w:uri="urn:schemas-microsoft-com:office:smarttags" w:element="PersonName">
        <w:smartTagPr>
          <w:attr w:name="ProductID" w:val="la OCPI"/>
        </w:smartTagPr>
        <w:r w:rsidRPr="00707AB2">
          <w:rPr>
            <w:rFonts w:ascii="Arial" w:eastAsia="Times New Roman" w:hAnsi="Arial" w:cs="Arial"/>
            <w:sz w:val="24"/>
            <w:szCs w:val="24"/>
            <w:lang w:eastAsia="es-ES"/>
          </w:rPr>
          <w:t>la OCPI</w:t>
        </w:r>
      </w:smartTag>
      <w:r w:rsidRPr="00707AB2">
        <w:rPr>
          <w:rFonts w:ascii="Arial" w:eastAsia="Times New Roman" w:hAnsi="Arial" w:cs="Arial"/>
          <w:sz w:val="24"/>
          <w:szCs w:val="24"/>
          <w:lang w:eastAsia="es-ES"/>
        </w:rPr>
        <w:t xml:space="preserve"> y el CENDA)</w:t>
      </w:r>
    </w:p>
    <w:p w:rsidR="00707AB2" w:rsidRPr="00707AB2" w:rsidRDefault="00707AB2" w:rsidP="00707AB2">
      <w:pPr>
        <w:numPr>
          <w:ilvl w:val="0"/>
          <w:numId w:val="18"/>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Planifica las actividades de seguimiento </w:t>
      </w:r>
      <w:proofErr w:type="gramStart"/>
      <w:r w:rsidRPr="00707AB2">
        <w:rPr>
          <w:rFonts w:ascii="Arial" w:eastAsia="Times New Roman" w:hAnsi="Arial" w:cs="Arial"/>
          <w:sz w:val="24"/>
          <w:szCs w:val="24"/>
          <w:lang w:eastAsia="es-ES"/>
        </w:rPr>
        <w:t>del  SGI</w:t>
      </w:r>
      <w:proofErr w:type="gramEnd"/>
      <w:r w:rsidRPr="00707AB2">
        <w:rPr>
          <w:rFonts w:ascii="Arial" w:eastAsia="Times New Roman" w:hAnsi="Arial" w:cs="Arial"/>
          <w:sz w:val="24"/>
          <w:szCs w:val="24"/>
          <w:lang w:eastAsia="es-ES"/>
        </w:rPr>
        <w:t xml:space="preserve">  y evalúa la eficiencia y eficacia del mismo.                                          </w:t>
      </w:r>
    </w:p>
    <w:p w:rsidR="00707AB2" w:rsidRPr="00707AB2" w:rsidRDefault="00707AB2" w:rsidP="00707AB2">
      <w:pPr>
        <w:numPr>
          <w:ilvl w:val="0"/>
          <w:numId w:val="18"/>
        </w:numPr>
        <w:spacing w:after="0" w:line="360" w:lineRule="auto"/>
        <w:jc w:val="both"/>
        <w:rPr>
          <w:rFonts w:ascii="Arial" w:eastAsia="Times New Roman" w:hAnsi="Arial" w:cs="Arial"/>
          <w:b/>
          <w:sz w:val="24"/>
          <w:szCs w:val="24"/>
          <w:lang w:eastAsia="es-ES"/>
        </w:rPr>
      </w:pPr>
      <w:r w:rsidRPr="00707AB2">
        <w:rPr>
          <w:rFonts w:ascii="Arial" w:eastAsia="Times New Roman" w:hAnsi="Arial" w:cs="Arial"/>
          <w:sz w:val="24"/>
          <w:szCs w:val="24"/>
          <w:lang w:eastAsia="es-ES"/>
        </w:rPr>
        <w:t>Organiza el reconocimiento y la estimulación de los mejores resultados científico técnicos, así como los premios anuales a los resultados destacados que se obtengan en la ciencia y la innovación tecnológica</w:t>
      </w:r>
    </w:p>
    <w:p w:rsidR="00707AB2" w:rsidRPr="00707AB2" w:rsidRDefault="00707AB2" w:rsidP="00707AB2">
      <w:pPr>
        <w:spacing w:after="0" w:line="360" w:lineRule="auto"/>
        <w:ind w:left="720"/>
        <w:jc w:val="both"/>
        <w:rPr>
          <w:rFonts w:ascii="Arial" w:eastAsia="Times New Roman" w:hAnsi="Arial" w:cs="Arial"/>
          <w:b/>
          <w:sz w:val="24"/>
          <w:szCs w:val="24"/>
          <w:lang w:eastAsia="es-ES"/>
        </w:rPr>
      </w:pPr>
    </w:p>
    <w:p w:rsidR="00707AB2" w:rsidRPr="00707AB2" w:rsidRDefault="00707AB2" w:rsidP="00707AB2">
      <w:pPr>
        <w:spacing w:after="0" w:line="360" w:lineRule="auto"/>
        <w:ind w:left="360"/>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4.8 Equipos de proyecto y grupos de apoyo a la innovación (fórum, mujeres creadoras, ANIR y trabajadores en general):</w:t>
      </w:r>
    </w:p>
    <w:p w:rsidR="00707AB2" w:rsidRPr="00707AB2" w:rsidRDefault="00707AB2" w:rsidP="00707AB2">
      <w:pPr>
        <w:tabs>
          <w:tab w:val="num" w:pos="540"/>
        </w:tabs>
        <w:spacing w:after="0" w:line="360" w:lineRule="auto"/>
        <w:jc w:val="both"/>
        <w:rPr>
          <w:rFonts w:ascii="Arial" w:eastAsia="Times New Roman" w:hAnsi="Arial" w:cs="Arial"/>
          <w:b/>
          <w:sz w:val="24"/>
          <w:szCs w:val="24"/>
          <w:lang w:eastAsia="es-ES"/>
        </w:rPr>
      </w:pPr>
    </w:p>
    <w:p w:rsidR="00707AB2" w:rsidRPr="00707AB2" w:rsidRDefault="00707AB2" w:rsidP="00707AB2">
      <w:pPr>
        <w:numPr>
          <w:ilvl w:val="0"/>
          <w:numId w:val="15"/>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Usa herramientas de investigación, desarrollo e innovación (I+D+i). </w:t>
      </w:r>
    </w:p>
    <w:p w:rsidR="00707AB2" w:rsidRPr="00707AB2" w:rsidRDefault="00707AB2" w:rsidP="00707AB2">
      <w:pPr>
        <w:numPr>
          <w:ilvl w:val="0"/>
          <w:numId w:val="15"/>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Desarrolla los proyectos asignados, innovaciones y mejoras.</w:t>
      </w:r>
    </w:p>
    <w:p w:rsidR="00707AB2" w:rsidRPr="00707AB2" w:rsidRDefault="00707AB2" w:rsidP="00707AB2">
      <w:pPr>
        <w:numPr>
          <w:ilvl w:val="0"/>
          <w:numId w:val="15"/>
        </w:numPr>
        <w:spacing w:after="0" w:line="360" w:lineRule="auto"/>
        <w:jc w:val="both"/>
        <w:rPr>
          <w:rFonts w:ascii="Arial" w:eastAsia="Times New Roman" w:hAnsi="Arial" w:cs="Arial"/>
          <w:color w:val="000000"/>
          <w:sz w:val="24"/>
          <w:szCs w:val="24"/>
          <w:lang w:eastAsia="es-ES"/>
        </w:rPr>
      </w:pPr>
      <w:r w:rsidRPr="00707AB2">
        <w:rPr>
          <w:rFonts w:ascii="Arial" w:eastAsia="Times New Roman" w:hAnsi="Arial" w:cs="Arial"/>
          <w:sz w:val="24"/>
          <w:szCs w:val="24"/>
          <w:lang w:eastAsia="es-ES"/>
        </w:rPr>
        <w:t>Genera conocimiento y tecnología.</w:t>
      </w:r>
    </w:p>
    <w:p w:rsidR="00707AB2" w:rsidRPr="00707AB2" w:rsidRDefault="00707AB2" w:rsidP="00707AB2">
      <w:pPr>
        <w:numPr>
          <w:ilvl w:val="0"/>
          <w:numId w:val="19"/>
        </w:numPr>
        <w:spacing w:after="0" w:line="360" w:lineRule="auto"/>
        <w:jc w:val="both"/>
        <w:rPr>
          <w:rFonts w:ascii="Arial" w:eastAsia="Times New Roman" w:hAnsi="Arial" w:cs="Arial"/>
          <w:b/>
          <w:sz w:val="24"/>
          <w:szCs w:val="24"/>
          <w:lang w:eastAsia="es-ES"/>
        </w:rPr>
      </w:pPr>
      <w:r w:rsidRPr="00707AB2">
        <w:rPr>
          <w:rFonts w:ascii="Arial" w:eastAsia="Times New Roman" w:hAnsi="Arial" w:cs="Arial"/>
          <w:color w:val="000000"/>
          <w:sz w:val="24"/>
          <w:szCs w:val="24"/>
          <w:lang w:eastAsia="es-ES"/>
        </w:rPr>
        <w:lastRenderedPageBreak/>
        <w:t>Cumple con las tareas asignadas por las organizaciones ANIR y FORUM.</w:t>
      </w:r>
    </w:p>
    <w:p w:rsidR="00707AB2" w:rsidRPr="00707AB2" w:rsidRDefault="00707AB2" w:rsidP="00707AB2">
      <w:pPr>
        <w:tabs>
          <w:tab w:val="num" w:pos="540"/>
        </w:tabs>
        <w:spacing w:after="0" w:line="360" w:lineRule="auto"/>
        <w:jc w:val="both"/>
        <w:rPr>
          <w:rFonts w:ascii="Arial" w:eastAsia="Times New Roman" w:hAnsi="Arial" w:cs="Arial"/>
          <w:b/>
          <w:sz w:val="24"/>
          <w:szCs w:val="24"/>
          <w:lang w:eastAsia="es-ES"/>
        </w:rPr>
      </w:pPr>
    </w:p>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 xml:space="preserve">4.9 </w:t>
      </w:r>
      <w:proofErr w:type="gramStart"/>
      <w:r w:rsidRPr="00707AB2">
        <w:rPr>
          <w:rFonts w:ascii="Arial" w:eastAsia="Times New Roman" w:hAnsi="Arial" w:cs="Arial"/>
          <w:b/>
          <w:sz w:val="24"/>
          <w:szCs w:val="24"/>
          <w:lang w:eastAsia="es-ES"/>
        </w:rPr>
        <w:t>Presidente</w:t>
      </w:r>
      <w:proofErr w:type="gramEnd"/>
      <w:r w:rsidRPr="00707AB2">
        <w:rPr>
          <w:rFonts w:ascii="Arial" w:eastAsia="Times New Roman" w:hAnsi="Arial" w:cs="Arial"/>
          <w:b/>
          <w:sz w:val="24"/>
          <w:szCs w:val="24"/>
          <w:lang w:eastAsia="es-ES"/>
        </w:rPr>
        <w:t xml:space="preserve"> de </w:t>
      </w:r>
      <w:smartTag w:uri="urn:schemas-microsoft-com:office:smarttags" w:element="PersonName">
        <w:smartTagPr>
          <w:attr w:name="ProductID" w:val="la ANIR."/>
        </w:smartTagPr>
        <w:r w:rsidRPr="00707AB2">
          <w:rPr>
            <w:rFonts w:ascii="Arial" w:eastAsia="Times New Roman" w:hAnsi="Arial" w:cs="Arial"/>
            <w:b/>
            <w:sz w:val="24"/>
            <w:szCs w:val="24"/>
            <w:lang w:eastAsia="es-ES"/>
          </w:rPr>
          <w:t>la ANIR.</w:t>
        </w:r>
      </w:smartTag>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Crea y controla las actividades del </w:t>
      </w:r>
      <w:proofErr w:type="spellStart"/>
      <w:r w:rsidRPr="00707AB2">
        <w:rPr>
          <w:rFonts w:ascii="Arial" w:eastAsia="Times New Roman" w:hAnsi="Arial" w:cs="Arial"/>
          <w:sz w:val="24"/>
          <w:szCs w:val="24"/>
          <w:lang w:eastAsia="es-ES"/>
        </w:rPr>
        <w:t>Comit</w:t>
      </w:r>
      <w:proofErr w:type="spellEnd"/>
      <w:r w:rsidRPr="00707AB2">
        <w:rPr>
          <w:rFonts w:ascii="Arial" w:eastAsia="Times New Roman" w:hAnsi="Arial" w:cs="Arial"/>
          <w:sz w:val="24"/>
          <w:szCs w:val="24"/>
          <w:lang w:val="es-ES_tradnl" w:eastAsia="es-ES"/>
        </w:rPr>
        <w:t>é</w:t>
      </w:r>
      <w:r w:rsidRPr="00707AB2">
        <w:rPr>
          <w:rFonts w:ascii="Arial" w:eastAsia="Times New Roman" w:hAnsi="Arial" w:cs="Arial"/>
          <w:sz w:val="24"/>
          <w:szCs w:val="24"/>
          <w:lang w:eastAsia="es-ES"/>
        </w:rPr>
        <w:t xml:space="preserve"> de Innovadores y Racionalizadores (CIR).</w:t>
      </w: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Participa con la dirección del CIR en la confección del Plan Temático.</w:t>
      </w: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Chequea el cumplimiento de las tareas del Plan Temático.</w:t>
      </w: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Actualiza la plantilla de los asociados.</w:t>
      </w: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Cumple con el aporte de los asociados a </w:t>
      </w:r>
      <w:smartTag w:uri="urn:schemas-microsoft-com:office:smarttags" w:element="PersonName">
        <w:smartTagPr>
          <w:attr w:name="ProductID" w:val="la ANIR Provincial."/>
        </w:smartTagPr>
        <w:r w:rsidRPr="00707AB2">
          <w:rPr>
            <w:rFonts w:ascii="Arial" w:eastAsia="Times New Roman" w:hAnsi="Arial" w:cs="Arial"/>
            <w:sz w:val="24"/>
            <w:szCs w:val="24"/>
            <w:lang w:eastAsia="es-ES"/>
          </w:rPr>
          <w:t>la ANIR Provincial.</w:t>
        </w:r>
      </w:smartTag>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Elabora el Plan trimestral de reuniones del CIR.</w:t>
      </w: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Ayuda en la confección de la documentación establecida para cada innovación.</w:t>
      </w: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Chequea la confección del Libro de Registro de las Innovaciones.</w:t>
      </w: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Garantiza el envío de las informaciones solicitadas por los organismos superiores.</w:t>
      </w: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Controla que se </w:t>
      </w:r>
      <w:proofErr w:type="gramStart"/>
      <w:r w:rsidRPr="00707AB2">
        <w:rPr>
          <w:rFonts w:ascii="Arial" w:eastAsia="Times New Roman" w:hAnsi="Arial" w:cs="Arial"/>
          <w:sz w:val="24"/>
          <w:szCs w:val="24"/>
          <w:lang w:eastAsia="es-ES"/>
        </w:rPr>
        <w:t>realice  el</w:t>
      </w:r>
      <w:proofErr w:type="gramEnd"/>
      <w:r w:rsidRPr="00707AB2">
        <w:rPr>
          <w:rFonts w:ascii="Arial" w:eastAsia="Times New Roman" w:hAnsi="Arial" w:cs="Arial"/>
          <w:sz w:val="24"/>
          <w:szCs w:val="24"/>
          <w:lang w:eastAsia="es-ES"/>
        </w:rPr>
        <w:t xml:space="preserve"> pago de las innovaciones a los autores.</w:t>
      </w:r>
    </w:p>
    <w:p w:rsidR="00707AB2" w:rsidRPr="00707AB2" w:rsidRDefault="00707AB2" w:rsidP="00707AB2">
      <w:pPr>
        <w:numPr>
          <w:ilvl w:val="0"/>
          <w:numId w:val="16"/>
        </w:numPr>
        <w:tabs>
          <w:tab w:val="clear" w:pos="360"/>
          <w:tab w:val="num" w:pos="72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Controla que se realice el pago del 2% a </w:t>
      </w:r>
      <w:smartTag w:uri="urn:schemas-microsoft-com:office:smarttags" w:element="PersonName">
        <w:smartTagPr>
          <w:attr w:name="ProductID" w:val="la ANIR  Nacional."/>
        </w:smartTagPr>
        <w:r w:rsidRPr="00707AB2">
          <w:rPr>
            <w:rFonts w:ascii="Arial" w:eastAsia="Times New Roman" w:hAnsi="Arial" w:cs="Arial"/>
            <w:sz w:val="24"/>
            <w:szCs w:val="24"/>
            <w:lang w:eastAsia="es-ES"/>
          </w:rPr>
          <w:t xml:space="preserve">la </w:t>
        </w:r>
        <w:proofErr w:type="gramStart"/>
        <w:r w:rsidRPr="00707AB2">
          <w:rPr>
            <w:rFonts w:ascii="Arial" w:eastAsia="Times New Roman" w:hAnsi="Arial" w:cs="Arial"/>
            <w:sz w:val="24"/>
            <w:szCs w:val="24"/>
            <w:lang w:eastAsia="es-ES"/>
          </w:rPr>
          <w:t>ANIR  Nacional</w:t>
        </w:r>
        <w:proofErr w:type="gramEnd"/>
        <w:r w:rsidRPr="00707AB2">
          <w:rPr>
            <w:rFonts w:ascii="Arial" w:eastAsia="Times New Roman" w:hAnsi="Arial" w:cs="Arial"/>
            <w:sz w:val="24"/>
            <w:szCs w:val="24"/>
            <w:lang w:eastAsia="es-ES"/>
          </w:rPr>
          <w:t>.</w:t>
        </w:r>
      </w:smartTag>
    </w:p>
    <w:p w:rsidR="00707AB2" w:rsidRPr="00707AB2" w:rsidRDefault="00707AB2" w:rsidP="00707AB2">
      <w:pPr>
        <w:numPr>
          <w:ilvl w:val="0"/>
          <w:numId w:val="16"/>
        </w:numPr>
        <w:tabs>
          <w:tab w:val="clear" w:pos="360"/>
          <w:tab w:val="num" w:pos="720"/>
          <w:tab w:val="left" w:pos="1100"/>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Garantiza la selección de los </w:t>
      </w:r>
      <w:proofErr w:type="spellStart"/>
      <w:r w:rsidRPr="00707AB2">
        <w:rPr>
          <w:rFonts w:ascii="Arial" w:eastAsia="Times New Roman" w:hAnsi="Arial" w:cs="Arial"/>
          <w:sz w:val="24"/>
          <w:szCs w:val="24"/>
          <w:lang w:eastAsia="es-ES"/>
        </w:rPr>
        <w:t>aniristas</w:t>
      </w:r>
      <w:proofErr w:type="spellEnd"/>
      <w:r w:rsidRPr="00707AB2">
        <w:rPr>
          <w:rFonts w:ascii="Arial" w:eastAsia="Times New Roman" w:hAnsi="Arial" w:cs="Arial"/>
          <w:sz w:val="24"/>
          <w:szCs w:val="24"/>
          <w:lang w:eastAsia="es-ES"/>
        </w:rPr>
        <w:t xml:space="preserve"> destacados en el año.</w:t>
      </w:r>
    </w:p>
    <w:p w:rsidR="00707AB2" w:rsidRPr="00707AB2" w:rsidRDefault="00707AB2" w:rsidP="00707AB2">
      <w:pPr>
        <w:tabs>
          <w:tab w:val="left" w:pos="1100"/>
        </w:tabs>
        <w:spacing w:after="0" w:line="360" w:lineRule="auto"/>
        <w:ind w:left="360"/>
        <w:jc w:val="both"/>
        <w:rPr>
          <w:rFonts w:ascii="Arial" w:eastAsia="Times New Roman" w:hAnsi="Arial" w:cs="Arial"/>
          <w:sz w:val="24"/>
          <w:szCs w:val="24"/>
          <w:lang w:eastAsia="es-ES"/>
        </w:rPr>
      </w:pPr>
    </w:p>
    <w:p w:rsidR="00707AB2" w:rsidRPr="00707AB2" w:rsidRDefault="00707AB2" w:rsidP="00707AB2">
      <w:pPr>
        <w:tabs>
          <w:tab w:val="left" w:pos="1100"/>
        </w:tabs>
        <w:spacing w:after="0" w:line="360" w:lineRule="auto"/>
        <w:ind w:left="360"/>
        <w:jc w:val="both"/>
        <w:rPr>
          <w:rFonts w:ascii="Arial" w:eastAsia="Times New Roman" w:hAnsi="Arial" w:cs="Arial"/>
          <w:sz w:val="24"/>
          <w:szCs w:val="24"/>
          <w:lang w:eastAsia="es-ES"/>
        </w:rPr>
      </w:pPr>
    </w:p>
    <w:p w:rsidR="00707AB2" w:rsidRPr="00707AB2" w:rsidRDefault="00707AB2" w:rsidP="00707AB2">
      <w:pPr>
        <w:autoSpaceDE w:val="0"/>
        <w:autoSpaceDN w:val="0"/>
        <w:adjustRightInd w:val="0"/>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4.10. Consejo Técnico Asesor.</w:t>
      </w:r>
    </w:p>
    <w:p w:rsidR="00707AB2" w:rsidRPr="00707AB2" w:rsidRDefault="00707AB2" w:rsidP="00707AB2">
      <w:pPr>
        <w:autoSpaceDE w:val="0"/>
        <w:autoSpaceDN w:val="0"/>
        <w:adjustRightInd w:val="0"/>
        <w:spacing w:after="0" w:line="360" w:lineRule="auto"/>
        <w:jc w:val="both"/>
        <w:rPr>
          <w:rFonts w:ascii="Arial" w:eastAsia="Times New Roman" w:hAnsi="Arial" w:cs="Arial"/>
          <w:sz w:val="24"/>
          <w:szCs w:val="24"/>
          <w:lang w:eastAsia="es-ES"/>
        </w:rPr>
      </w:pPr>
    </w:p>
    <w:p w:rsidR="00707AB2" w:rsidRPr="00707AB2" w:rsidRDefault="00707AB2" w:rsidP="00707AB2">
      <w:pPr>
        <w:numPr>
          <w:ilvl w:val="0"/>
          <w:numId w:val="17"/>
        </w:num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Evalúa y dictamina, en cualquiera de los momentos del desarrollo de las tecnologías y herramientas para la realización de los productos y servicios de la empresa, sobre su diseño y uso. </w:t>
      </w:r>
    </w:p>
    <w:p w:rsidR="00707AB2" w:rsidRPr="00707AB2" w:rsidRDefault="00707AB2" w:rsidP="00707AB2">
      <w:pPr>
        <w:numPr>
          <w:ilvl w:val="0"/>
          <w:numId w:val="17"/>
        </w:num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Evalúa y dictamina sobre el valor científico, tecnológico, económico y social de los proyectos I+D+i desarrollados por la empresa y sus UEB.</w:t>
      </w:r>
    </w:p>
    <w:p w:rsidR="00707AB2" w:rsidRPr="00707AB2" w:rsidRDefault="00707AB2" w:rsidP="00707AB2">
      <w:pPr>
        <w:numPr>
          <w:ilvl w:val="0"/>
          <w:numId w:val="17"/>
        </w:num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Evalúa y dictamina sobre el Programa de Objetivos Estratégicos de </w:t>
      </w:r>
      <w:smartTag w:uri="urn:schemas-microsoft-com:office:smarttags" w:element="PersonName">
        <w:smartTagPr>
          <w:attr w:name="ProductID" w:val="la Innovaci￳n."/>
        </w:smartTagPr>
        <w:r w:rsidRPr="00707AB2">
          <w:rPr>
            <w:rFonts w:ascii="Arial" w:eastAsia="Times New Roman" w:hAnsi="Arial" w:cs="Arial"/>
            <w:sz w:val="24"/>
            <w:szCs w:val="24"/>
            <w:lang w:eastAsia="es-ES"/>
          </w:rPr>
          <w:t>la Innovación.</w:t>
        </w:r>
      </w:smartTag>
    </w:p>
    <w:p w:rsidR="00707AB2" w:rsidRPr="00707AB2" w:rsidRDefault="00707AB2" w:rsidP="00707AB2">
      <w:pPr>
        <w:numPr>
          <w:ilvl w:val="0"/>
          <w:numId w:val="17"/>
        </w:num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Evalúa y dictamina sobre el Banco de Problemas de la empresa y sus UEB.</w:t>
      </w:r>
    </w:p>
    <w:p w:rsidR="00707AB2" w:rsidRPr="00707AB2" w:rsidRDefault="00707AB2" w:rsidP="00707AB2">
      <w:pPr>
        <w:numPr>
          <w:ilvl w:val="0"/>
          <w:numId w:val="17"/>
        </w:num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Evalúa y dictamina sobre propuestas de soluciones que den respuesta al Banco de problemas de </w:t>
      </w:r>
      <w:smartTag w:uri="urn:schemas-microsoft-com:office:smarttags" w:element="PersonName">
        <w:smartTagPr>
          <w:attr w:name="ProductID" w:val="la Empresa"/>
        </w:smartTagPr>
        <w:r w:rsidRPr="00707AB2">
          <w:rPr>
            <w:rFonts w:ascii="Arial" w:eastAsia="Times New Roman" w:hAnsi="Arial" w:cs="Arial"/>
            <w:sz w:val="24"/>
            <w:szCs w:val="24"/>
            <w:lang w:eastAsia="es-ES"/>
          </w:rPr>
          <w:t>la Empresa</w:t>
        </w:r>
      </w:smartTag>
      <w:r w:rsidRPr="00707AB2">
        <w:rPr>
          <w:rFonts w:ascii="Arial" w:eastAsia="Times New Roman" w:hAnsi="Arial" w:cs="Arial"/>
          <w:sz w:val="24"/>
          <w:szCs w:val="24"/>
          <w:lang w:eastAsia="es-ES"/>
        </w:rPr>
        <w:t xml:space="preserve"> y sus UEB.</w:t>
      </w:r>
    </w:p>
    <w:p w:rsidR="00707AB2" w:rsidRPr="00707AB2" w:rsidRDefault="00707AB2" w:rsidP="00707AB2">
      <w:pPr>
        <w:numPr>
          <w:ilvl w:val="0"/>
          <w:numId w:val="17"/>
        </w:num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lastRenderedPageBreak/>
        <w:t xml:space="preserve">Evalúa y dictamina sobre el Plan de Generalización de la empresa y sus UEB.   </w:t>
      </w:r>
    </w:p>
    <w:p w:rsidR="00707AB2" w:rsidRPr="00707AB2" w:rsidRDefault="00707AB2" w:rsidP="00707AB2">
      <w:pPr>
        <w:numPr>
          <w:ilvl w:val="0"/>
          <w:numId w:val="17"/>
        </w:num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Participa en la organización de las comisiones técnicas </w:t>
      </w:r>
      <w:proofErr w:type="gramStart"/>
      <w:r w:rsidRPr="00707AB2">
        <w:rPr>
          <w:rFonts w:ascii="Arial" w:eastAsia="Times New Roman" w:hAnsi="Arial" w:cs="Arial"/>
          <w:sz w:val="24"/>
          <w:szCs w:val="24"/>
          <w:lang w:eastAsia="es-ES"/>
        </w:rPr>
        <w:t>del eventos</w:t>
      </w:r>
      <w:proofErr w:type="gramEnd"/>
      <w:r w:rsidRPr="00707AB2">
        <w:rPr>
          <w:rFonts w:ascii="Arial" w:eastAsia="Times New Roman" w:hAnsi="Arial" w:cs="Arial"/>
          <w:sz w:val="24"/>
          <w:szCs w:val="24"/>
          <w:lang w:eastAsia="es-ES"/>
        </w:rPr>
        <w:t xml:space="preserve"> científico- técnico desarrollados en la empresa.</w:t>
      </w:r>
    </w:p>
    <w:p w:rsidR="00707AB2" w:rsidRPr="00707AB2" w:rsidRDefault="00707AB2" w:rsidP="00707AB2">
      <w:pPr>
        <w:numPr>
          <w:ilvl w:val="0"/>
          <w:numId w:val="17"/>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Determina la coordinación de acciones de capacitación técnica con actores internos   y externos de la organización.</w:t>
      </w:r>
    </w:p>
    <w:p w:rsidR="00707AB2" w:rsidRPr="00707AB2" w:rsidRDefault="00707AB2" w:rsidP="00707AB2">
      <w:pPr>
        <w:numPr>
          <w:ilvl w:val="0"/>
          <w:numId w:val="17"/>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Participa en las actividades de vigilancia e la inteligencia empresarial, analizando, evaluando y dictaminando información, tanto interna como externa.</w:t>
      </w:r>
    </w:p>
    <w:p w:rsidR="00707AB2" w:rsidRPr="00707AB2" w:rsidRDefault="00707AB2" w:rsidP="00707AB2">
      <w:pPr>
        <w:numPr>
          <w:ilvl w:val="0"/>
          <w:numId w:val="17"/>
        </w:numPr>
        <w:spacing w:after="0" w:line="360" w:lineRule="auto"/>
        <w:jc w:val="both"/>
        <w:rPr>
          <w:rFonts w:ascii="Arial" w:eastAsia="Times New Roman" w:hAnsi="Arial" w:cs="Arial"/>
          <w:b/>
          <w:sz w:val="24"/>
          <w:szCs w:val="24"/>
          <w:lang w:eastAsia="es-ES"/>
        </w:rPr>
      </w:pPr>
      <w:r w:rsidRPr="00707AB2">
        <w:rPr>
          <w:rFonts w:ascii="Arial" w:eastAsia="Times New Roman" w:hAnsi="Arial" w:cs="Arial"/>
          <w:sz w:val="24"/>
          <w:szCs w:val="24"/>
          <w:lang w:eastAsia="es-ES"/>
        </w:rPr>
        <w:t>En la prospectiva tecnológica asesora en la toma de previsiones que apoyen las decisiones en un proceso, para la posible evolución futura.</w:t>
      </w:r>
    </w:p>
    <w:p w:rsidR="00707AB2" w:rsidRPr="00707AB2" w:rsidRDefault="00707AB2" w:rsidP="00707AB2">
      <w:pPr>
        <w:numPr>
          <w:ilvl w:val="0"/>
          <w:numId w:val="17"/>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Estudiar, evaluar y emitir recomendaciones relacionadas con el empleo del potencial científico de la empresa y las estrategias para su desarrollo;</w:t>
      </w:r>
    </w:p>
    <w:p w:rsidR="00707AB2" w:rsidRPr="00707AB2" w:rsidRDefault="00707AB2" w:rsidP="00707AB2">
      <w:pPr>
        <w:numPr>
          <w:ilvl w:val="0"/>
          <w:numId w:val="17"/>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Propicia y estimula de forma sistemática la divulgación de la actividad de ciencia, tecnología e innovación y sus resultados, y la capacitación de jóvenes con potencialidades para integrar el Consejo Técnico Asesor.</w:t>
      </w:r>
    </w:p>
    <w:p w:rsidR="00707AB2" w:rsidRPr="00707AB2" w:rsidRDefault="00707AB2" w:rsidP="00707AB2">
      <w:pPr>
        <w:autoSpaceDE w:val="0"/>
        <w:autoSpaceDN w:val="0"/>
        <w:adjustRightInd w:val="0"/>
        <w:spacing w:after="0" w:line="360" w:lineRule="auto"/>
        <w:jc w:val="both"/>
        <w:rPr>
          <w:rFonts w:ascii="Arial" w:eastAsia="Times New Roman" w:hAnsi="Arial" w:cs="Arial"/>
          <w:color w:val="FF0000"/>
          <w:sz w:val="24"/>
          <w:szCs w:val="24"/>
          <w:lang w:eastAsia="es-ES"/>
        </w:rPr>
      </w:pPr>
    </w:p>
    <w:p w:rsidR="00707AB2" w:rsidRPr="00707AB2" w:rsidRDefault="00707AB2" w:rsidP="00707AB2">
      <w:pPr>
        <w:spacing w:after="0" w:line="360" w:lineRule="auto"/>
        <w:ind w:left="2340" w:hanging="2340"/>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 DESCRIPCION</w:t>
      </w:r>
    </w:p>
    <w:p w:rsidR="00707AB2" w:rsidRPr="00707AB2" w:rsidRDefault="00707AB2" w:rsidP="00707AB2">
      <w:pPr>
        <w:spacing w:after="0" w:line="360" w:lineRule="auto"/>
        <w:ind w:left="-360"/>
        <w:jc w:val="both"/>
        <w:rPr>
          <w:rFonts w:ascii="Arial" w:eastAsia="Times New Roman" w:hAnsi="Arial" w:cs="Arial"/>
          <w:b/>
          <w:sz w:val="24"/>
          <w:szCs w:val="24"/>
          <w:lang w:eastAsia="es-ES"/>
        </w:rPr>
      </w:pPr>
    </w:p>
    <w:p w:rsidR="00707AB2" w:rsidRPr="00707AB2" w:rsidRDefault="00707AB2" w:rsidP="00707AB2">
      <w:pPr>
        <w:widowControl w:val="0"/>
        <w:autoSpaceDE w:val="0"/>
        <w:autoSpaceDN w:val="0"/>
        <w:adjustRightInd w:val="0"/>
        <w:spacing w:after="0" w:line="360" w:lineRule="auto"/>
        <w:jc w:val="both"/>
        <w:outlineLvl w:val="1"/>
        <w:rPr>
          <w:rFonts w:ascii="Arial" w:eastAsia="Times New Roman" w:hAnsi="Arial" w:cs="Arial"/>
          <w:b/>
          <w:color w:val="000000"/>
          <w:sz w:val="24"/>
          <w:szCs w:val="24"/>
          <w:lang w:val="x-none" w:eastAsia="x-none"/>
        </w:rPr>
      </w:pPr>
      <w:r w:rsidRPr="00707AB2">
        <w:rPr>
          <w:rFonts w:ascii="Arial" w:eastAsia="Times New Roman" w:hAnsi="Arial" w:cs="Arial"/>
          <w:b/>
          <w:sz w:val="24"/>
          <w:szCs w:val="24"/>
          <w:lang w:val="x-none" w:eastAsia="x-none"/>
        </w:rPr>
        <w:t>5.1. Análisis del contexto</w:t>
      </w:r>
    </w:p>
    <w:p w:rsidR="00707AB2" w:rsidRPr="00707AB2" w:rsidRDefault="00707AB2" w:rsidP="00707AB2">
      <w:pPr>
        <w:widowControl w:val="0"/>
        <w:autoSpaceDE w:val="0"/>
        <w:autoSpaceDN w:val="0"/>
        <w:adjustRightInd w:val="0"/>
        <w:spacing w:after="0" w:line="360" w:lineRule="auto"/>
        <w:jc w:val="both"/>
        <w:outlineLvl w:val="1"/>
        <w:rPr>
          <w:rFonts w:ascii="Arial" w:eastAsia="Times New Roman" w:hAnsi="Arial" w:cs="Arial"/>
          <w:color w:val="000000"/>
          <w:sz w:val="24"/>
          <w:szCs w:val="24"/>
          <w:lang w:val="x-none" w:eastAsia="x-none"/>
        </w:rPr>
      </w:pPr>
    </w:p>
    <w:p w:rsidR="00707AB2" w:rsidRPr="00707AB2" w:rsidRDefault="00707AB2" w:rsidP="00707AB2">
      <w:pPr>
        <w:widowControl w:val="0"/>
        <w:autoSpaceDE w:val="0"/>
        <w:autoSpaceDN w:val="0"/>
        <w:adjustRightInd w:val="0"/>
        <w:spacing w:after="0" w:line="360" w:lineRule="auto"/>
        <w:jc w:val="both"/>
        <w:outlineLvl w:val="1"/>
        <w:rPr>
          <w:rFonts w:ascii="Arial" w:eastAsia="Times New Roman" w:hAnsi="Arial" w:cs="Arial"/>
          <w:sz w:val="24"/>
          <w:szCs w:val="24"/>
          <w:lang w:eastAsia="x-none"/>
        </w:rPr>
      </w:pPr>
      <w:r w:rsidRPr="00707AB2">
        <w:rPr>
          <w:rFonts w:ascii="Arial" w:eastAsia="Times New Roman" w:hAnsi="Arial" w:cs="Arial"/>
          <w:sz w:val="24"/>
          <w:szCs w:val="24"/>
          <w:lang w:val="x-none" w:eastAsia="x-none"/>
        </w:rPr>
        <w:t>El análisis del contexto es un elemento de entrada esencial para la I+D+i. Tiene como propósito conocer aspectos internos y externos de la empresa, el estado actual de la innovación, sus propias capacidades, como base para desarrollar las acciones de innovación. Constituye un valioso instrumento la matriz Debilidades, Amenazas, Fortalezas y Debilidades (DAFO) u otra herramienta</w:t>
      </w:r>
      <w:r w:rsidRPr="00707AB2">
        <w:rPr>
          <w:rFonts w:ascii="Arial" w:eastAsia="Times New Roman" w:hAnsi="Arial" w:cs="Arial"/>
          <w:sz w:val="24"/>
          <w:szCs w:val="24"/>
          <w:lang w:val="es-MX" w:eastAsia="x-none"/>
        </w:rPr>
        <w:t>s</w:t>
      </w:r>
      <w:r w:rsidRPr="00707AB2">
        <w:rPr>
          <w:rFonts w:ascii="Arial" w:eastAsia="Times New Roman" w:hAnsi="Arial" w:cs="Arial"/>
          <w:sz w:val="24"/>
          <w:szCs w:val="24"/>
          <w:lang w:val="x-none" w:eastAsia="x-none"/>
        </w:rPr>
        <w:t>, que permita identificar estos aspectos.</w:t>
      </w:r>
      <w:r w:rsidRPr="00707AB2">
        <w:rPr>
          <w:rFonts w:ascii="Arial" w:eastAsia="Times New Roman" w:hAnsi="Arial" w:cs="Arial"/>
          <w:sz w:val="24"/>
          <w:szCs w:val="24"/>
          <w:lang w:eastAsia="x-none"/>
        </w:rPr>
        <w:t xml:space="preserve"> Se mantendrá actualizada y conservada esta información documentada.</w:t>
      </w:r>
    </w:p>
    <w:p w:rsidR="00707AB2" w:rsidRPr="00707AB2" w:rsidRDefault="00707AB2" w:rsidP="00707AB2">
      <w:pPr>
        <w:spacing w:after="0" w:line="240" w:lineRule="auto"/>
        <w:rPr>
          <w:rFonts w:ascii="Times New Roman" w:eastAsia="Times New Roman" w:hAnsi="Times New Roman" w:cs="Times New Roman"/>
          <w:sz w:val="24"/>
          <w:szCs w:val="24"/>
          <w:lang w:eastAsia="x-none"/>
        </w:rPr>
      </w:pPr>
    </w:p>
    <w:p w:rsidR="00707AB2" w:rsidRPr="00707AB2" w:rsidRDefault="00707AB2" w:rsidP="00707AB2">
      <w:pPr>
        <w:spacing w:after="120" w:line="360" w:lineRule="auto"/>
        <w:jc w:val="both"/>
        <w:rPr>
          <w:rFonts w:ascii="Arial" w:eastAsia="Times New Roman" w:hAnsi="Arial" w:cs="Arial"/>
          <w:sz w:val="24"/>
          <w:szCs w:val="24"/>
          <w:lang w:val="x-none" w:eastAsia="es-ES"/>
        </w:rPr>
      </w:pPr>
      <w:r w:rsidRPr="00707AB2">
        <w:rPr>
          <w:rFonts w:ascii="Arial" w:eastAsia="Times New Roman" w:hAnsi="Arial" w:cs="Arial"/>
          <w:sz w:val="24"/>
          <w:szCs w:val="24"/>
          <w:lang w:val="x-none" w:eastAsia="es-ES"/>
        </w:rPr>
        <w:t xml:space="preserve">Dicho análisis se realizará con regularidad para conocer sus capacidades presentes y futuras respecto a la gestión de la I+D+i. </w:t>
      </w:r>
    </w:p>
    <w:p w:rsidR="00707AB2" w:rsidRPr="00707AB2" w:rsidRDefault="00707AB2" w:rsidP="00707AB2">
      <w:pPr>
        <w:spacing w:after="120" w:line="360" w:lineRule="auto"/>
        <w:jc w:val="both"/>
        <w:rPr>
          <w:rFonts w:ascii="Arial" w:eastAsia="Times New Roman" w:hAnsi="Arial" w:cs="Arial"/>
          <w:sz w:val="24"/>
          <w:szCs w:val="24"/>
          <w:lang w:val="x-none" w:eastAsia="es-ES"/>
        </w:rPr>
      </w:pPr>
      <w:r w:rsidRPr="00707AB2">
        <w:rPr>
          <w:rFonts w:ascii="Arial" w:eastAsia="Times New Roman" w:hAnsi="Arial" w:cs="Arial"/>
          <w:sz w:val="24"/>
          <w:szCs w:val="24"/>
          <w:lang w:val="x-none" w:eastAsia="es-ES"/>
        </w:rPr>
        <w:t>Se establecerán mecanismos que permitan conocer además las necesidades y expectativas de las partes interesadas, díganse:</w:t>
      </w:r>
      <w:r w:rsidRPr="00707AB2">
        <w:rPr>
          <w:rFonts w:ascii="Times New Roman" w:eastAsia="Times New Roman" w:hAnsi="Times New Roman" w:cs="Times New Roman"/>
          <w:sz w:val="24"/>
          <w:szCs w:val="24"/>
          <w:lang w:val="x-none" w:eastAsia="es-ES"/>
        </w:rPr>
        <w:t xml:space="preserve"> </w:t>
      </w:r>
      <w:r w:rsidRPr="00707AB2">
        <w:rPr>
          <w:rFonts w:ascii="Arial" w:eastAsia="Times New Roman" w:hAnsi="Arial" w:cs="Arial"/>
          <w:sz w:val="24"/>
          <w:szCs w:val="24"/>
          <w:lang w:val="x-none" w:eastAsia="es-ES"/>
        </w:rPr>
        <w:t xml:space="preserve">proveedores, clientes y </w:t>
      </w:r>
      <w:r w:rsidRPr="00707AB2">
        <w:rPr>
          <w:rFonts w:ascii="Arial" w:eastAsia="Times New Roman" w:hAnsi="Arial" w:cs="Arial"/>
          <w:sz w:val="24"/>
          <w:szCs w:val="24"/>
          <w:lang w:val="x-none" w:eastAsia="es-ES"/>
        </w:rPr>
        <w:lastRenderedPageBreak/>
        <w:t xml:space="preserve">usuarios, autoridades, trabajadores, la dirección, </w:t>
      </w:r>
      <w:proofErr w:type="spellStart"/>
      <w:r w:rsidRPr="00707AB2">
        <w:rPr>
          <w:rFonts w:ascii="Arial" w:eastAsia="Times New Roman" w:hAnsi="Arial" w:cs="Arial"/>
          <w:sz w:val="24"/>
          <w:szCs w:val="24"/>
          <w:lang w:val="x-none" w:eastAsia="es-ES"/>
        </w:rPr>
        <w:t>etc</w:t>
      </w:r>
      <w:proofErr w:type="spellEnd"/>
      <w:r w:rsidRPr="00707AB2">
        <w:rPr>
          <w:rFonts w:ascii="Arial" w:eastAsia="Times New Roman" w:hAnsi="Arial" w:cs="Arial"/>
          <w:sz w:val="24"/>
          <w:szCs w:val="24"/>
          <w:lang w:val="x-none" w:eastAsia="es-ES"/>
        </w:rPr>
        <w:t>, que constituirán demandas para la I+D+i.</w:t>
      </w: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Se mantendrá actualizada la información documentada: Registro de las partes interesadas, Registro de alianzas   y vínculos.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5.2 Planificación.</w:t>
      </w:r>
    </w:p>
    <w:p w:rsidR="00707AB2" w:rsidRPr="00707AB2" w:rsidRDefault="00707AB2" w:rsidP="00707AB2">
      <w:pPr>
        <w:spacing w:after="0" w:line="360" w:lineRule="auto"/>
        <w:jc w:val="both"/>
        <w:rPr>
          <w:rFonts w:ascii="Arial" w:eastAsia="Times New Roman" w:hAnsi="Arial" w:cs="Arial"/>
          <w:b/>
          <w:sz w:val="24"/>
          <w:szCs w:val="24"/>
          <w:lang w:eastAsia="es-ES"/>
        </w:rPr>
      </w:pPr>
    </w:p>
    <w:p w:rsidR="00707AB2" w:rsidRPr="00707AB2" w:rsidRDefault="00707AB2" w:rsidP="00707AB2">
      <w:pPr>
        <w:tabs>
          <w:tab w:val="left" w:pos="360"/>
        </w:tabs>
        <w:spacing w:after="0" w:line="360" w:lineRule="auto"/>
        <w:ind w:right="72"/>
        <w:jc w:val="both"/>
        <w:rPr>
          <w:rFonts w:ascii="Arial" w:eastAsia="Times New Roman" w:hAnsi="Arial" w:cs="Arial"/>
          <w:sz w:val="24"/>
          <w:szCs w:val="24"/>
          <w:lang w:val="x-none" w:eastAsia="es-ES"/>
        </w:rPr>
      </w:pPr>
      <w:r w:rsidRPr="00707AB2">
        <w:rPr>
          <w:rFonts w:ascii="Arial" w:eastAsia="Times New Roman" w:hAnsi="Arial" w:cs="Arial"/>
          <w:sz w:val="24"/>
          <w:szCs w:val="24"/>
          <w:lang w:val="x-none" w:eastAsia="es-ES"/>
        </w:rPr>
        <w:t>La organización general del sistema parte del diseño de la Visión</w:t>
      </w:r>
      <w:r w:rsidRPr="00707AB2">
        <w:rPr>
          <w:rFonts w:ascii="Arial" w:eastAsia="Times New Roman" w:hAnsi="Arial" w:cs="Arial"/>
          <w:sz w:val="24"/>
          <w:szCs w:val="24"/>
          <w:lang w:val="es-MX" w:eastAsia="es-ES"/>
        </w:rPr>
        <w:t xml:space="preserve">  de I+D+i</w:t>
      </w:r>
      <w:r w:rsidRPr="00707AB2">
        <w:rPr>
          <w:rFonts w:ascii="Arial" w:eastAsia="Times New Roman" w:hAnsi="Arial" w:cs="Arial"/>
          <w:sz w:val="24"/>
          <w:szCs w:val="24"/>
          <w:lang w:val="x-none" w:eastAsia="es-ES"/>
        </w:rPr>
        <w:t>, la política, la estrategia y los objetivos.</w:t>
      </w:r>
    </w:p>
    <w:p w:rsidR="00707AB2" w:rsidRPr="00707AB2" w:rsidRDefault="00707AB2" w:rsidP="00707AB2">
      <w:pPr>
        <w:spacing w:after="0" w:line="360" w:lineRule="auto"/>
        <w:jc w:val="both"/>
        <w:rPr>
          <w:rFonts w:ascii="Arial" w:eastAsia="Times New Roman" w:hAnsi="Arial" w:cs="Arial"/>
          <w:b/>
          <w:color w:val="000000"/>
          <w:sz w:val="24"/>
          <w:szCs w:val="24"/>
          <w:lang w:eastAsia="es-ES"/>
        </w:rPr>
      </w:pPr>
      <w:r w:rsidRPr="00707AB2">
        <w:rPr>
          <w:rFonts w:ascii="Arial" w:eastAsia="Times New Roman" w:hAnsi="Arial" w:cs="Arial"/>
          <w:b/>
          <w:color w:val="000000"/>
          <w:sz w:val="24"/>
          <w:szCs w:val="24"/>
          <w:lang w:eastAsia="es-ES"/>
        </w:rPr>
        <w:t>Visión de I+D+i:</w:t>
      </w:r>
    </w:p>
    <w:p w:rsidR="00707AB2" w:rsidRPr="00707AB2" w:rsidRDefault="00707AB2" w:rsidP="00707AB2">
      <w:pPr>
        <w:spacing w:after="0" w:line="360" w:lineRule="auto"/>
        <w:jc w:val="both"/>
        <w:rPr>
          <w:rFonts w:ascii="Arial" w:eastAsia="Times New Roman" w:hAnsi="Arial" w:cs="Arial"/>
          <w:i/>
          <w:sz w:val="24"/>
          <w:szCs w:val="24"/>
          <w:lang w:eastAsia="es-ES"/>
        </w:rPr>
      </w:pPr>
      <w:r w:rsidRPr="00707AB2">
        <w:rPr>
          <w:rFonts w:ascii="Arial" w:eastAsia="Times New Roman" w:hAnsi="Arial" w:cs="Arial"/>
          <w:i/>
          <w:sz w:val="24"/>
          <w:szCs w:val="24"/>
          <w:lang w:eastAsia="es-ES"/>
        </w:rPr>
        <w:t xml:space="preserve">Somos una empresa consolidada, eficiente y competitiva que considera el papel de la Ciencia y la Innovación como claves para desarrollo de sus procesos y la comercialización de sus productos, acercándolos cada vez más a sus clientes y empleando las tecnologías de información y las comunicaciones.  </w:t>
      </w:r>
    </w:p>
    <w:p w:rsidR="00707AB2" w:rsidRPr="00707AB2" w:rsidRDefault="00707AB2" w:rsidP="00707AB2">
      <w:pPr>
        <w:spacing w:after="0" w:line="360" w:lineRule="auto"/>
        <w:jc w:val="both"/>
        <w:rPr>
          <w:rFonts w:ascii="Arial" w:eastAsia="Times New Roman" w:hAnsi="Arial" w:cs="Arial"/>
          <w:b/>
          <w:sz w:val="24"/>
          <w:szCs w:val="24"/>
          <w:lang w:eastAsia="es-ES"/>
        </w:rPr>
      </w:pPr>
    </w:p>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 xml:space="preserve">Política y estrategias de </w:t>
      </w:r>
      <w:smartTag w:uri="urn:schemas-microsoft-com:office:smarttags" w:element="PersonName">
        <w:smartTagPr>
          <w:attr w:name="ProductID" w:val="la Innovaci￳n."/>
        </w:smartTagPr>
        <w:r w:rsidRPr="00707AB2">
          <w:rPr>
            <w:rFonts w:ascii="Arial" w:eastAsia="Times New Roman" w:hAnsi="Arial" w:cs="Arial"/>
            <w:b/>
            <w:sz w:val="24"/>
            <w:szCs w:val="24"/>
            <w:lang w:eastAsia="es-ES"/>
          </w:rPr>
          <w:t>la Innovación.</w:t>
        </w:r>
      </w:smartTag>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i/>
          <w:color w:val="000000"/>
          <w:sz w:val="24"/>
          <w:szCs w:val="24"/>
          <w:lang w:eastAsia="es-ES"/>
        </w:rPr>
      </w:pPr>
      <w:r w:rsidRPr="00707AB2">
        <w:rPr>
          <w:rFonts w:ascii="Arial" w:eastAsia="Times New Roman" w:hAnsi="Arial" w:cs="Arial"/>
          <w:i/>
          <w:color w:val="000000"/>
          <w:sz w:val="24"/>
          <w:szCs w:val="24"/>
          <w:lang w:eastAsia="es-ES"/>
        </w:rPr>
        <w:t>La Dirección de la Empresa comercializadora y de servicios de productos universales Granma con el fin de elevar integralmente su desempeño y lograr la satisfacción de los clientes, de sus trabajadores y de la sociedad en general, promueve la mejora continua mediante una correcta utilización de la ciencia, la tecnología y la innovación, para aumentar los niveles de comercialización de nuevos o mejorados productos, con menores costos, mayor calidad, el cumplimiento de los requisitos aplicables y la eficacia en sus procesos.</w:t>
      </w:r>
    </w:p>
    <w:p w:rsidR="00707AB2" w:rsidRPr="00707AB2" w:rsidRDefault="00707AB2" w:rsidP="00707AB2">
      <w:pPr>
        <w:spacing w:after="0" w:line="360" w:lineRule="auto"/>
        <w:jc w:val="both"/>
        <w:rPr>
          <w:rFonts w:ascii="Arial" w:eastAsia="Times New Roman" w:hAnsi="Arial" w:cs="Arial"/>
          <w:i/>
          <w:color w:val="000000"/>
          <w:sz w:val="24"/>
          <w:szCs w:val="24"/>
          <w:lang w:eastAsia="es-ES"/>
        </w:rPr>
      </w:pPr>
      <w:r w:rsidRPr="00707AB2">
        <w:rPr>
          <w:rFonts w:ascii="Arial" w:eastAsia="Times New Roman" w:hAnsi="Arial" w:cs="Arial"/>
          <w:i/>
          <w:color w:val="000000"/>
          <w:sz w:val="24"/>
          <w:szCs w:val="24"/>
          <w:lang w:eastAsia="es-ES"/>
        </w:rPr>
        <w:t>Dicha política es comunicada y comprendida por las partes interesadas pertinentes.</w:t>
      </w:r>
    </w:p>
    <w:p w:rsidR="00707AB2" w:rsidRPr="00707AB2" w:rsidRDefault="00707AB2" w:rsidP="00707AB2">
      <w:pPr>
        <w:spacing w:after="0" w:line="360" w:lineRule="auto"/>
        <w:jc w:val="both"/>
        <w:rPr>
          <w:rFonts w:ascii="Arial" w:eastAsia="Times New Roman" w:hAnsi="Arial" w:cs="Arial"/>
          <w:i/>
          <w:sz w:val="24"/>
          <w:szCs w:val="24"/>
          <w:lang w:eastAsia="es-ES"/>
        </w:rPr>
      </w:pPr>
    </w:p>
    <w:p w:rsidR="00707AB2" w:rsidRPr="00707AB2" w:rsidRDefault="00707AB2" w:rsidP="00707AB2">
      <w:pPr>
        <w:spacing w:after="0" w:line="360" w:lineRule="auto"/>
        <w:jc w:val="both"/>
        <w:rPr>
          <w:rFonts w:ascii="Arial" w:eastAsia="Times New Roman" w:hAnsi="Arial" w:cs="Arial"/>
          <w:i/>
          <w:sz w:val="24"/>
          <w:szCs w:val="24"/>
          <w:lang w:eastAsia="es-ES"/>
        </w:rPr>
      </w:pPr>
      <w:r w:rsidRPr="00707AB2">
        <w:rPr>
          <w:rFonts w:ascii="Arial" w:eastAsia="Times New Roman" w:hAnsi="Arial" w:cs="Arial"/>
          <w:i/>
          <w:sz w:val="24"/>
          <w:szCs w:val="24"/>
          <w:lang w:eastAsia="es-ES"/>
        </w:rPr>
        <w:t xml:space="preserve">Aprobado: </w:t>
      </w:r>
      <w:proofErr w:type="gramStart"/>
      <w:r w:rsidRPr="00707AB2">
        <w:rPr>
          <w:rFonts w:ascii="Arial" w:eastAsia="Times New Roman" w:hAnsi="Arial" w:cs="Arial"/>
          <w:i/>
          <w:sz w:val="24"/>
          <w:szCs w:val="24"/>
          <w:lang w:eastAsia="es-ES"/>
        </w:rPr>
        <w:t>Director</w:t>
      </w:r>
      <w:proofErr w:type="gramEnd"/>
      <w:r w:rsidRPr="00707AB2">
        <w:rPr>
          <w:rFonts w:ascii="Arial" w:eastAsia="Times New Roman" w:hAnsi="Arial" w:cs="Arial"/>
          <w:i/>
          <w:sz w:val="24"/>
          <w:szCs w:val="24"/>
          <w:lang w:eastAsia="es-ES"/>
        </w:rPr>
        <w:t xml:space="preserve"> general.</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iCs/>
          <w:sz w:val="24"/>
          <w:szCs w:val="24"/>
          <w:lang w:eastAsia="es-ES"/>
        </w:rPr>
      </w:pPr>
      <w:r w:rsidRPr="00707AB2">
        <w:rPr>
          <w:rFonts w:ascii="Arial" w:eastAsia="Times New Roman" w:hAnsi="Arial" w:cs="Arial"/>
          <w:iCs/>
          <w:sz w:val="24"/>
          <w:szCs w:val="24"/>
          <w:lang w:eastAsia="es-ES"/>
        </w:rPr>
        <w:t xml:space="preserve">Teniendo en cuenta el contexto de la empresa, los riesgos y oportunidades, se elabora la Estrategia para un horizonte de 3 años y anualmente se definen los objetivos por procesos que requerirán el uso de la ciencia, la tecnología y la innovación. </w:t>
      </w:r>
    </w:p>
    <w:p w:rsidR="00707AB2" w:rsidRPr="00707AB2" w:rsidRDefault="00707AB2" w:rsidP="00707AB2">
      <w:pPr>
        <w:spacing w:after="0" w:line="360" w:lineRule="auto"/>
        <w:jc w:val="both"/>
        <w:rPr>
          <w:rFonts w:ascii="Arial" w:eastAsia="Times New Roman" w:hAnsi="Arial" w:cs="Arial"/>
          <w:bCs/>
          <w:sz w:val="24"/>
          <w:szCs w:val="24"/>
          <w:lang w:eastAsia="es-ES"/>
        </w:rPr>
      </w:pPr>
    </w:p>
    <w:p w:rsidR="00707AB2" w:rsidRPr="00707AB2" w:rsidRDefault="00707AB2" w:rsidP="00707AB2">
      <w:pPr>
        <w:spacing w:after="0" w:line="360" w:lineRule="auto"/>
        <w:jc w:val="both"/>
        <w:rPr>
          <w:rFonts w:ascii="Arial" w:eastAsia="Times New Roman" w:hAnsi="Arial" w:cs="Arial"/>
          <w:spacing w:val="-2"/>
          <w:sz w:val="24"/>
          <w:szCs w:val="24"/>
          <w:lang w:eastAsia="es-ES"/>
        </w:rPr>
      </w:pPr>
      <w:r w:rsidRPr="00707AB2">
        <w:rPr>
          <w:rFonts w:ascii="Arial" w:eastAsia="Times New Roman" w:hAnsi="Arial" w:cs="Arial"/>
          <w:spacing w:val="-2"/>
          <w:sz w:val="24"/>
          <w:szCs w:val="24"/>
          <w:lang w:eastAsia="es-ES"/>
        </w:rPr>
        <w:t>Se identificarán los riesgos y oportunidades para la I+D+i, se definen las acciones a tomar, siendo plasmados estos elementos en el Plan de prevención de la empresa y evaluada la eficacia de las acciones desarrolladas. Se mantendrá actualizada y conservada esta información documentada.</w:t>
      </w:r>
    </w:p>
    <w:p w:rsidR="00707AB2" w:rsidRPr="00707AB2" w:rsidRDefault="00707AB2" w:rsidP="00707AB2">
      <w:pPr>
        <w:spacing w:after="0" w:line="360" w:lineRule="auto"/>
        <w:jc w:val="both"/>
        <w:rPr>
          <w:rFonts w:ascii="Arial" w:eastAsia="Times New Roman" w:hAnsi="Arial" w:cs="Arial"/>
          <w:spacing w:val="-2"/>
          <w:sz w:val="24"/>
          <w:szCs w:val="24"/>
          <w:lang w:eastAsia="es-ES"/>
        </w:rPr>
      </w:pPr>
    </w:p>
    <w:p w:rsidR="00707AB2" w:rsidRPr="00707AB2" w:rsidRDefault="00707AB2" w:rsidP="00707AB2">
      <w:pPr>
        <w:spacing w:after="0" w:line="360" w:lineRule="auto"/>
        <w:jc w:val="both"/>
        <w:rPr>
          <w:rFonts w:ascii="Arial" w:eastAsia="Times New Roman" w:hAnsi="Arial" w:cs="Arial"/>
          <w:spacing w:val="-2"/>
          <w:sz w:val="24"/>
          <w:szCs w:val="24"/>
          <w:lang w:eastAsia="es-ES"/>
        </w:rPr>
      </w:pPr>
      <w:r w:rsidRPr="00707AB2">
        <w:rPr>
          <w:rFonts w:ascii="Arial" w:eastAsia="Times New Roman" w:hAnsi="Arial" w:cs="Arial"/>
          <w:spacing w:val="-2"/>
          <w:sz w:val="24"/>
          <w:szCs w:val="24"/>
          <w:lang w:eastAsia="es-ES"/>
        </w:rPr>
        <w:t xml:space="preserve">Se llevará además </w:t>
      </w:r>
      <w:bookmarkStart w:id="1" w:name="_Hlk105770301"/>
      <w:r w:rsidRPr="00707AB2">
        <w:rPr>
          <w:rFonts w:ascii="Arial" w:eastAsia="Times New Roman" w:hAnsi="Arial" w:cs="Arial"/>
          <w:spacing w:val="-2"/>
          <w:sz w:val="24"/>
          <w:szCs w:val="24"/>
          <w:lang w:eastAsia="es-ES"/>
        </w:rPr>
        <w:t>registro: Instituciones con las que la empresa puede tener alianzas para la actividad de ciencia e innovación</w:t>
      </w:r>
    </w:p>
    <w:bookmarkEnd w:id="1"/>
    <w:p w:rsidR="00707AB2" w:rsidRPr="00707AB2" w:rsidRDefault="00707AB2" w:rsidP="00707AB2">
      <w:pPr>
        <w:spacing w:after="0" w:line="360" w:lineRule="auto"/>
        <w:jc w:val="both"/>
        <w:rPr>
          <w:rFonts w:ascii="Arial" w:eastAsia="Times New Roman" w:hAnsi="Arial" w:cs="Arial"/>
          <w:b/>
          <w:sz w:val="24"/>
          <w:szCs w:val="24"/>
          <w:lang w:eastAsia="es-ES"/>
        </w:rPr>
      </w:pPr>
    </w:p>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5.3 Procesos de la I+D+i</w:t>
      </w:r>
    </w:p>
    <w:p w:rsidR="00707AB2" w:rsidRPr="00707AB2" w:rsidRDefault="00707AB2" w:rsidP="00707AB2">
      <w:pPr>
        <w:spacing w:after="0" w:line="360" w:lineRule="auto"/>
        <w:jc w:val="both"/>
        <w:rPr>
          <w:rFonts w:ascii="Arial" w:eastAsia="Times New Roman" w:hAnsi="Arial" w:cs="Arial"/>
          <w:b/>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La empresa determina las características de los procesos que concurren en su gestión de innovación. Esos procesos se desarrollan en cuatro niveles: Estratégicos, de Ejecución, de Apoyo y Mejora. Estos se plasman en el Mapa de Procesos que se muestra en la figura </w:t>
      </w:r>
      <w:smartTag w:uri="urn:schemas-microsoft-com:office:smarttags" w:element="metricconverter">
        <w:smartTagPr>
          <w:attr w:name="ProductID" w:val="1. A"/>
        </w:smartTagPr>
        <w:r w:rsidRPr="00707AB2">
          <w:rPr>
            <w:rFonts w:ascii="Arial" w:eastAsia="Times New Roman" w:hAnsi="Arial" w:cs="Arial"/>
            <w:sz w:val="24"/>
            <w:szCs w:val="24"/>
            <w:lang w:eastAsia="es-ES"/>
          </w:rPr>
          <w:t>1. A</w:t>
        </w:r>
      </w:smartTag>
      <w:r w:rsidRPr="00707AB2">
        <w:rPr>
          <w:rFonts w:ascii="Arial" w:eastAsia="Times New Roman" w:hAnsi="Arial" w:cs="Arial"/>
          <w:spacing w:val="6"/>
          <w:sz w:val="24"/>
          <w:szCs w:val="24"/>
          <w:lang w:eastAsia="es-ES"/>
        </w:rPr>
        <w:t xml:space="preserve"> través de este se puede identificar la interrelación entre cada uno de ellos. </w:t>
      </w:r>
    </w:p>
    <w:p w:rsidR="00707AB2" w:rsidRPr="00707AB2" w:rsidRDefault="00707AB2" w:rsidP="00707AB2">
      <w:pPr>
        <w:spacing w:after="0" w:line="360" w:lineRule="auto"/>
        <w:ind w:left="-284"/>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    </w:t>
      </w:r>
    </w:p>
    <w:p w:rsidR="00707AB2" w:rsidRPr="00707AB2" w:rsidRDefault="00707AB2" w:rsidP="00707AB2">
      <w:pPr>
        <w:spacing w:after="0" w:line="360" w:lineRule="auto"/>
        <w:ind w:left="-284"/>
        <w:jc w:val="both"/>
        <w:rPr>
          <w:rFonts w:ascii="Arial" w:eastAsia="Times New Roman" w:hAnsi="Arial" w:cs="Arial"/>
          <w:b/>
          <w:sz w:val="24"/>
          <w:szCs w:val="24"/>
          <w:lang w:eastAsia="es-ES"/>
        </w:rPr>
      </w:pPr>
      <w:r w:rsidRPr="00707AB2">
        <w:rPr>
          <w:rFonts w:ascii="Arial" w:eastAsia="Times New Roman" w:hAnsi="Arial" w:cs="Arial"/>
          <w:noProof/>
          <w:sz w:val="24"/>
          <w:szCs w:val="24"/>
          <w:lang w:eastAsia="es-ES"/>
        </w:rPr>
        <w:lastRenderedPageBreak/>
        <mc:AlternateContent>
          <mc:Choice Requires="wpc">
            <w:drawing>
              <wp:inline distT="0" distB="0" distL="0" distR="0">
                <wp:extent cx="5797550" cy="4484369"/>
                <wp:effectExtent l="0" t="0" r="0" b="12065"/>
                <wp:docPr id="25" name="Lienzo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5099091" y="146473"/>
                            <a:ext cx="558257" cy="4196927"/>
                          </a:xfrm>
                          <a:prstGeom prst="rect">
                            <a:avLst/>
                          </a:prstGeom>
                          <a:solidFill>
                            <a:srgbClr val="CCFFFF"/>
                          </a:solidFill>
                          <a:ln w="9525">
                            <a:solidFill>
                              <a:srgbClr val="000000"/>
                            </a:solidFill>
                            <a:miter lim="800000"/>
                            <a:headEnd/>
                            <a:tailEnd/>
                          </a:ln>
                        </wps:spPr>
                        <wps:txbx>
                          <w:txbxContent>
                            <w:p w:rsidR="00707AB2" w:rsidRPr="003F43A6" w:rsidRDefault="00707AB2" w:rsidP="00707AB2">
                              <w:pPr>
                                <w:jc w:val="center"/>
                                <w:rPr>
                                  <w:rFonts w:ascii="Arial" w:hAnsi="Arial" w:cs="Arial"/>
                                  <w:b/>
                                  <w:sz w:val="18"/>
                                  <w:szCs w:val="18"/>
                                </w:rPr>
                              </w:pPr>
                              <w:r w:rsidRPr="003F43A6">
                                <w:rPr>
                                  <w:rFonts w:ascii="Arial" w:hAnsi="Arial" w:cs="Arial"/>
                                  <w:b/>
                                  <w:sz w:val="18"/>
                                  <w:szCs w:val="18"/>
                                </w:rPr>
                                <w:t xml:space="preserve">RESULTADOS  APLICABLES O INTRODUCIDOS EN LOS BIENES Y SERVICIOS </w:t>
                              </w:r>
                              <w:r>
                                <w:rPr>
                                  <w:rFonts w:ascii="Arial" w:hAnsi="Arial" w:cs="Arial"/>
                                  <w:b/>
                                  <w:sz w:val="18"/>
                                  <w:szCs w:val="18"/>
                                </w:rPr>
                                <w:t>, MEJORA DE LOS PROCESOS</w:t>
                              </w:r>
                              <w:r w:rsidRPr="003F43A6">
                                <w:rPr>
                                  <w:rFonts w:ascii="Arial" w:hAnsi="Arial" w:cs="Arial"/>
                                  <w:b/>
                                  <w:sz w:val="18"/>
                                  <w:szCs w:val="18"/>
                                </w:rPr>
                                <w:t xml:space="preserve"> DE LA </w:t>
                              </w:r>
                              <w:r>
                                <w:rPr>
                                  <w:rFonts w:ascii="Arial" w:hAnsi="Arial" w:cs="Arial"/>
                                  <w:b/>
                                  <w:sz w:val="18"/>
                                  <w:szCs w:val="18"/>
                                </w:rPr>
                                <w:t>ORGANIZACIÓN</w:t>
                              </w:r>
                              <w:r w:rsidRPr="003F43A6">
                                <w:rPr>
                                  <w:rFonts w:ascii="Arial" w:hAnsi="Arial" w:cs="Arial"/>
                                  <w:b/>
                                  <w:sz w:val="18"/>
                                  <w:szCs w:val="18"/>
                                </w:rPr>
                                <w:t xml:space="preserve"> </w:t>
                              </w:r>
                            </w:p>
                            <w:p w:rsidR="00707AB2" w:rsidRDefault="00707AB2" w:rsidP="00707AB2"/>
                          </w:txbxContent>
                        </wps:txbx>
                        <wps:bodyPr rot="0" vert="vert270" wrap="square" lIns="91440" tIns="45720" rIns="91440" bIns="45720" anchor="t" anchorCtr="0" upright="1">
                          <a:noAutofit/>
                        </wps:bodyPr>
                      </wps:wsp>
                      <wps:wsp>
                        <wps:cNvPr id="2" name="Text Box 5"/>
                        <wps:cNvSpPr txBox="1">
                          <a:spLocks noChangeArrowheads="1"/>
                        </wps:cNvSpPr>
                        <wps:spPr bwMode="auto">
                          <a:xfrm>
                            <a:off x="0" y="228600"/>
                            <a:ext cx="488581" cy="4114800"/>
                          </a:xfrm>
                          <a:prstGeom prst="rect">
                            <a:avLst/>
                          </a:prstGeom>
                          <a:solidFill>
                            <a:srgbClr val="CCFFFF"/>
                          </a:solidFill>
                          <a:ln w="9525">
                            <a:solidFill>
                              <a:srgbClr val="000000"/>
                            </a:solidFill>
                            <a:miter lim="800000"/>
                            <a:headEnd/>
                            <a:tailEnd/>
                          </a:ln>
                        </wps:spPr>
                        <wps:txbx>
                          <w:txbxContent>
                            <w:p w:rsidR="00707AB2" w:rsidRPr="005C0135" w:rsidRDefault="00707AB2" w:rsidP="00707AB2">
                              <w:pPr>
                                <w:jc w:val="center"/>
                                <w:rPr>
                                  <w:b/>
                                  <w:sz w:val="20"/>
                                  <w:szCs w:val="20"/>
                                </w:rPr>
                              </w:pPr>
                              <w:r w:rsidRPr="005C0135">
                                <w:rPr>
                                  <w:b/>
                                  <w:sz w:val="20"/>
                                  <w:szCs w:val="20"/>
                                </w:rPr>
                                <w:t xml:space="preserve">NECESIDAD SOCIAL Y EXPECTATIVAS </w:t>
                              </w:r>
                              <w:r>
                                <w:rPr>
                                  <w:b/>
                                  <w:sz w:val="20"/>
                                  <w:szCs w:val="20"/>
                                </w:rPr>
                                <w:t xml:space="preserve"> </w:t>
                              </w:r>
                              <w:r w:rsidRPr="005C0135">
                                <w:rPr>
                                  <w:b/>
                                  <w:sz w:val="20"/>
                                  <w:szCs w:val="20"/>
                                </w:rPr>
                                <w:t xml:space="preserve">DE CLIENTES </w:t>
                              </w:r>
                              <w:r>
                                <w:rPr>
                                  <w:b/>
                                  <w:sz w:val="20"/>
                                  <w:szCs w:val="20"/>
                                </w:rPr>
                                <w:t xml:space="preserve"> y OTRAS PARTES INETRESADAS </w:t>
                              </w:r>
                              <w:r w:rsidRPr="005C0135">
                                <w:rPr>
                                  <w:b/>
                                  <w:sz w:val="20"/>
                                  <w:szCs w:val="20"/>
                                </w:rPr>
                                <w:t>INTERNOS</w:t>
                              </w:r>
                              <w:r>
                                <w:rPr>
                                  <w:b/>
                                  <w:sz w:val="20"/>
                                  <w:szCs w:val="20"/>
                                </w:rPr>
                                <w:t xml:space="preserve"> </w:t>
                              </w:r>
                              <w:r w:rsidRPr="005C0135">
                                <w:rPr>
                                  <w:b/>
                                  <w:sz w:val="20"/>
                                  <w:szCs w:val="20"/>
                                </w:rPr>
                                <w:t xml:space="preserve"> Y EXTERNOS</w:t>
                              </w:r>
                            </w:p>
                            <w:p w:rsidR="00707AB2" w:rsidRPr="005C0135" w:rsidRDefault="00707AB2" w:rsidP="00707AB2">
                              <w:pPr>
                                <w:rPr>
                                  <w:sz w:val="20"/>
                                  <w:szCs w:val="20"/>
                                </w:rPr>
                              </w:pPr>
                            </w:p>
                          </w:txbxContent>
                        </wps:txbx>
                        <wps:bodyPr rot="0" vert="vert270" wrap="square" lIns="91440" tIns="45720" rIns="91440" bIns="45720" anchor="t" anchorCtr="0" upright="1">
                          <a:noAutofit/>
                        </wps:bodyPr>
                      </wps:wsp>
                      <wps:wsp>
                        <wps:cNvPr id="3" name="AutoShape 6"/>
                        <wps:cNvSpPr>
                          <a:spLocks noChangeArrowheads="1"/>
                        </wps:cNvSpPr>
                        <wps:spPr bwMode="auto">
                          <a:xfrm>
                            <a:off x="768135" y="462280"/>
                            <a:ext cx="4010616" cy="909320"/>
                          </a:xfrm>
                          <a:prstGeom prst="downArrowCallout">
                            <a:avLst>
                              <a:gd name="adj1" fmla="val 63602"/>
                              <a:gd name="adj2" fmla="val 109870"/>
                              <a:gd name="adj3" fmla="val 18926"/>
                              <a:gd name="adj4" fmla="val 66667"/>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4" name="Text Box 7"/>
                        <wps:cNvSpPr txBox="1">
                          <a:spLocks noChangeArrowheads="1"/>
                        </wps:cNvSpPr>
                        <wps:spPr bwMode="auto">
                          <a:xfrm>
                            <a:off x="768135" y="228600"/>
                            <a:ext cx="1538019" cy="336549"/>
                          </a:xfrm>
                          <a:prstGeom prst="rect">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5C0135" w:rsidRDefault="00707AB2" w:rsidP="00707AB2">
                              <w:pPr>
                                <w:rPr>
                                  <w:b/>
                                  <w:sz w:val="16"/>
                                  <w:szCs w:val="16"/>
                                </w:rPr>
                              </w:pPr>
                              <w:r w:rsidRPr="005C0135">
                                <w:rPr>
                                  <w:b/>
                                  <w:sz w:val="16"/>
                                  <w:szCs w:val="16"/>
                                </w:rPr>
                                <w:t>PROCESOS  ESTRATEGICOS</w:t>
                              </w:r>
                            </w:p>
                          </w:txbxContent>
                        </wps:txbx>
                        <wps:bodyPr rot="0" vert="horz" wrap="square" lIns="54000" tIns="45720" rIns="54000" bIns="45720" anchor="t" anchorCtr="0" upright="1">
                          <a:spAutoFit/>
                        </wps:bodyPr>
                      </wps:wsp>
                      <wps:wsp>
                        <wps:cNvPr id="5" name="AutoShape 8"/>
                        <wps:cNvSpPr>
                          <a:spLocks noChangeArrowheads="1"/>
                        </wps:cNvSpPr>
                        <wps:spPr bwMode="auto">
                          <a:xfrm>
                            <a:off x="488581" y="1371600"/>
                            <a:ext cx="349230" cy="1371600"/>
                          </a:xfrm>
                          <a:prstGeom prst="stripedRightArrow">
                            <a:avLst>
                              <a:gd name="adj1" fmla="val 50000"/>
                              <a:gd name="adj2" fmla="val 25000"/>
                            </a:avLst>
                          </a:prstGeom>
                          <a:solidFill>
                            <a:srgbClr val="EAEAEA"/>
                          </a:solidFill>
                          <a:ln w="9525">
                            <a:solidFill>
                              <a:srgbClr val="000000"/>
                            </a:solidFill>
                            <a:miter lim="800000"/>
                            <a:headEnd/>
                            <a:tailEnd/>
                          </a:ln>
                        </wps:spPr>
                        <wps:txbx>
                          <w:txbxContent>
                            <w:p w:rsidR="00707AB2" w:rsidRPr="005C0135" w:rsidRDefault="00707AB2" w:rsidP="00707AB2">
                              <w:pPr>
                                <w:rPr>
                                  <w:b/>
                                  <w:sz w:val="16"/>
                                  <w:szCs w:val="16"/>
                                </w:rPr>
                              </w:pPr>
                              <w:r>
                                <w:rPr>
                                  <w:b/>
                                  <w:sz w:val="16"/>
                                  <w:szCs w:val="16"/>
                                </w:rPr>
                                <w:t xml:space="preserve"> </w:t>
                              </w:r>
                              <w:r w:rsidRPr="005C0135">
                                <w:rPr>
                                  <w:b/>
                                  <w:sz w:val="16"/>
                                  <w:szCs w:val="16"/>
                                </w:rPr>
                                <w:t>ENTRADAS</w:t>
                              </w:r>
                            </w:p>
                          </w:txbxContent>
                        </wps:txbx>
                        <wps:bodyPr rot="0" vert="vert270" wrap="square" lIns="91440" tIns="45720" rIns="91440" bIns="45720" anchor="t" anchorCtr="0" upright="1">
                          <a:noAutofit/>
                        </wps:bodyPr>
                      </wps:wsp>
                      <wps:wsp>
                        <wps:cNvPr id="6" name="AutoShape 9"/>
                        <wps:cNvSpPr>
                          <a:spLocks noChangeArrowheads="1"/>
                        </wps:cNvSpPr>
                        <wps:spPr bwMode="auto">
                          <a:xfrm>
                            <a:off x="4749861" y="1371600"/>
                            <a:ext cx="347530" cy="1371600"/>
                          </a:xfrm>
                          <a:prstGeom prst="stripedRightArrow">
                            <a:avLst>
                              <a:gd name="adj1" fmla="val 50000"/>
                              <a:gd name="adj2" fmla="val 25000"/>
                            </a:avLst>
                          </a:prstGeom>
                          <a:solidFill>
                            <a:srgbClr val="EAEAEA"/>
                          </a:solidFill>
                          <a:ln w="9525">
                            <a:solidFill>
                              <a:srgbClr val="000000"/>
                            </a:solidFill>
                            <a:miter lim="800000"/>
                            <a:headEnd/>
                            <a:tailEnd/>
                          </a:ln>
                        </wps:spPr>
                        <wps:txbx>
                          <w:txbxContent>
                            <w:p w:rsidR="00707AB2" w:rsidRPr="005C0135" w:rsidRDefault="00707AB2" w:rsidP="00707AB2">
                              <w:pPr>
                                <w:rPr>
                                  <w:b/>
                                  <w:sz w:val="16"/>
                                  <w:szCs w:val="16"/>
                                </w:rPr>
                              </w:pPr>
                              <w:r>
                                <w:rPr>
                                  <w:b/>
                                  <w:sz w:val="16"/>
                                  <w:szCs w:val="16"/>
                                </w:rPr>
                                <w:t xml:space="preserve">  SALI</w:t>
                              </w:r>
                              <w:r w:rsidRPr="005C0135">
                                <w:rPr>
                                  <w:b/>
                                  <w:sz w:val="16"/>
                                  <w:szCs w:val="16"/>
                                </w:rPr>
                                <w:t>DAS</w:t>
                              </w:r>
                            </w:p>
                          </w:txbxContent>
                        </wps:txbx>
                        <wps:bodyPr rot="0" vert="vert270" wrap="square" lIns="91440" tIns="45720" rIns="91440" bIns="45720" anchor="t" anchorCtr="0" upright="1">
                          <a:noAutofit/>
                        </wps:bodyPr>
                      </wps:wsp>
                      <wps:wsp>
                        <wps:cNvPr id="7" name="Text Box 10"/>
                        <wps:cNvSpPr txBox="1">
                          <a:spLocks noChangeArrowheads="1"/>
                        </wps:cNvSpPr>
                        <wps:spPr bwMode="auto">
                          <a:xfrm>
                            <a:off x="837811" y="1371600"/>
                            <a:ext cx="3848149" cy="336549"/>
                          </a:xfrm>
                          <a:prstGeom prst="rect">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5C0135" w:rsidRDefault="00707AB2" w:rsidP="00707AB2">
                              <w:pPr>
                                <w:jc w:val="center"/>
                                <w:rPr>
                                  <w:b/>
                                  <w:sz w:val="16"/>
                                  <w:szCs w:val="16"/>
                                </w:rPr>
                              </w:pPr>
                              <w:r w:rsidRPr="005C0135">
                                <w:rPr>
                                  <w:b/>
                                  <w:sz w:val="16"/>
                                  <w:szCs w:val="16"/>
                                </w:rPr>
                                <w:t>PROCESOS OPERATIVOS</w:t>
                              </w:r>
                              <w:r>
                                <w:rPr>
                                  <w:b/>
                                  <w:sz w:val="16"/>
                                  <w:szCs w:val="16"/>
                                </w:rPr>
                                <w:t xml:space="preserve"> DE I+D+i</w:t>
                              </w:r>
                            </w:p>
                          </w:txbxContent>
                        </wps:txbx>
                        <wps:bodyPr rot="0" vert="horz" wrap="square" lIns="54000" tIns="45720" rIns="54000" bIns="45720" anchor="t" anchorCtr="0" upright="1">
                          <a:spAutoFit/>
                        </wps:bodyPr>
                      </wps:wsp>
                      <wps:wsp>
                        <wps:cNvPr id="8" name="Rectangle 11"/>
                        <wps:cNvSpPr>
                          <a:spLocks noChangeArrowheads="1"/>
                        </wps:cNvSpPr>
                        <wps:spPr bwMode="auto">
                          <a:xfrm>
                            <a:off x="862452" y="1600200"/>
                            <a:ext cx="3887409" cy="914400"/>
                          </a:xfrm>
                          <a:prstGeom prst="rect">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AutoShape 12"/>
                        <wps:cNvSpPr>
                          <a:spLocks noChangeArrowheads="1"/>
                        </wps:cNvSpPr>
                        <wps:spPr bwMode="auto">
                          <a:xfrm>
                            <a:off x="862452" y="1714500"/>
                            <a:ext cx="728199" cy="685800"/>
                          </a:xfrm>
                          <a:prstGeom prst="homePlate">
                            <a:avLst>
                              <a:gd name="adj" fmla="val 26451"/>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80496F" w:rsidRDefault="00707AB2" w:rsidP="00707AB2">
                              <w:pPr>
                                <w:rPr>
                                  <w:sz w:val="16"/>
                                  <w:szCs w:val="16"/>
                                </w:rPr>
                              </w:pPr>
                              <w:r w:rsidRPr="002F1AB3">
                                <w:rPr>
                                  <w:rFonts w:ascii="Kartika" w:hAnsi="Kartika" w:cs="Kartika"/>
                                  <w:b/>
                                  <w:spacing w:val="-10"/>
                                  <w:sz w:val="16"/>
                                  <w:szCs w:val="16"/>
                                </w:rPr>
                                <w:t xml:space="preserve">Identificar </w:t>
                              </w:r>
                              <w:r>
                                <w:rPr>
                                  <w:rFonts w:ascii="Kartika" w:hAnsi="Kartika" w:cs="Kartika"/>
                                  <w:b/>
                                  <w:spacing w:val="-10"/>
                                  <w:sz w:val="16"/>
                                  <w:szCs w:val="16"/>
                                </w:rPr>
                                <w:t>oportuni-da</w:t>
                              </w:r>
                              <w:r w:rsidRPr="002F1AB3">
                                <w:rPr>
                                  <w:rFonts w:ascii="Kartika" w:hAnsi="Kartika" w:cs="Kartika"/>
                                  <w:b/>
                                  <w:spacing w:val="-10"/>
                                  <w:sz w:val="16"/>
                                  <w:szCs w:val="16"/>
                                </w:rPr>
                                <w:t>des</w:t>
                              </w:r>
                            </w:p>
                          </w:txbxContent>
                        </wps:txbx>
                        <wps:bodyPr rot="0" vert="horz" wrap="square" lIns="91440" tIns="43200" rIns="91440" bIns="43200" anchor="t" anchorCtr="0" upright="1">
                          <a:noAutofit/>
                        </wps:bodyPr>
                      </wps:wsp>
                      <wps:wsp>
                        <wps:cNvPr id="10" name="AutoShape 13"/>
                        <wps:cNvSpPr>
                          <a:spLocks noChangeArrowheads="1"/>
                        </wps:cNvSpPr>
                        <wps:spPr bwMode="auto">
                          <a:xfrm>
                            <a:off x="1590651" y="1714500"/>
                            <a:ext cx="853955" cy="685800"/>
                          </a:xfrm>
                          <a:prstGeom prst="homePlate">
                            <a:avLst>
                              <a:gd name="adj" fmla="val 31019"/>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80496F" w:rsidRDefault="00707AB2" w:rsidP="00707AB2">
                              <w:pPr>
                                <w:jc w:val="center"/>
                                <w:rPr>
                                  <w:b/>
                                  <w:sz w:val="16"/>
                                  <w:szCs w:val="16"/>
                                </w:rPr>
                              </w:pPr>
                              <w:r w:rsidRPr="002F1AB3">
                                <w:rPr>
                                  <w:rFonts w:ascii="Kartika" w:hAnsi="Kartika" w:cs="Kartika"/>
                                  <w:b/>
                                  <w:sz w:val="16"/>
                                  <w:szCs w:val="16"/>
                                </w:rPr>
                                <w:t>Crear conceptos</w:t>
                              </w:r>
                            </w:p>
                          </w:txbxContent>
                        </wps:txbx>
                        <wps:bodyPr rot="0" vert="horz" wrap="square" lIns="91440" tIns="43200" rIns="91440" bIns="43200" anchor="t" anchorCtr="0" upright="1">
                          <a:noAutofit/>
                        </wps:bodyPr>
                      </wps:wsp>
                      <wps:wsp>
                        <wps:cNvPr id="11" name="AutoShape 14"/>
                        <wps:cNvSpPr>
                          <a:spLocks noChangeArrowheads="1"/>
                        </wps:cNvSpPr>
                        <wps:spPr bwMode="auto">
                          <a:xfrm>
                            <a:off x="2444607" y="1714500"/>
                            <a:ext cx="768135" cy="685800"/>
                          </a:xfrm>
                          <a:prstGeom prst="homePlate">
                            <a:avLst>
                              <a:gd name="adj" fmla="val 27901"/>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80496F" w:rsidRDefault="00707AB2" w:rsidP="00707AB2">
                              <w:pPr>
                                <w:rPr>
                                  <w:rFonts w:ascii="Kartika" w:hAnsi="Kartika" w:cs="Kartika"/>
                                  <w:sz w:val="14"/>
                                  <w:szCs w:val="14"/>
                                </w:rPr>
                              </w:pPr>
                              <w:r w:rsidRPr="002F1AB3">
                                <w:rPr>
                                  <w:rFonts w:ascii="Kartika" w:hAnsi="Kartika" w:cs="Kartika"/>
                                  <w:b/>
                                  <w:sz w:val="16"/>
                                  <w:szCs w:val="16"/>
                                </w:rPr>
                                <w:t>Validar conceptos</w:t>
                              </w:r>
                            </w:p>
                            <w:p w:rsidR="00707AB2" w:rsidRDefault="00707AB2" w:rsidP="00707AB2"/>
                          </w:txbxContent>
                        </wps:txbx>
                        <wps:bodyPr rot="0" vert="horz" wrap="square" lIns="91440" tIns="43200" rIns="91440" bIns="43200" anchor="t" anchorCtr="0" upright="1">
                          <a:noAutofit/>
                        </wps:bodyPr>
                      </wps:wsp>
                      <wps:wsp>
                        <wps:cNvPr id="12" name="AutoShape 15"/>
                        <wps:cNvSpPr>
                          <a:spLocks noChangeArrowheads="1"/>
                        </wps:cNvSpPr>
                        <wps:spPr bwMode="auto">
                          <a:xfrm rot="10800000">
                            <a:off x="768135" y="2514600"/>
                            <a:ext cx="3981726" cy="1485900"/>
                          </a:xfrm>
                          <a:prstGeom prst="downArrowCallout">
                            <a:avLst>
                              <a:gd name="adj1" fmla="val 35502"/>
                              <a:gd name="adj2" fmla="val 66752"/>
                              <a:gd name="adj3" fmla="val 18250"/>
                              <a:gd name="adj4" fmla="val 66667"/>
                            </a:avLst>
                          </a:prstGeom>
                          <a:solidFill>
                            <a:srgbClr val="FFCC99"/>
                          </a:solidFill>
                          <a:ln w="9525">
                            <a:solidFill>
                              <a:srgbClr val="000000"/>
                            </a:solidFill>
                            <a:miter lim="800000"/>
                            <a:headEnd/>
                            <a:tailEnd/>
                          </a:ln>
                        </wps:spPr>
                        <wps:txbx>
                          <w:txbxContent>
                            <w:p w:rsidR="00707AB2" w:rsidRDefault="00707AB2" w:rsidP="00707AB2"/>
                            <w:p w:rsidR="00707AB2" w:rsidRDefault="00707AB2" w:rsidP="00707AB2"/>
                          </w:txbxContent>
                        </wps:txbx>
                        <wps:bodyPr rot="0" vert="horz" wrap="square" lIns="91440" tIns="45720" rIns="91440" bIns="45720" anchor="t" anchorCtr="0" upright="1">
                          <a:noAutofit/>
                        </wps:bodyPr>
                      </wps:wsp>
                      <wps:wsp>
                        <wps:cNvPr id="13" name="Rectangle 16"/>
                        <wps:cNvSpPr>
                          <a:spLocks noChangeArrowheads="1"/>
                        </wps:cNvSpPr>
                        <wps:spPr bwMode="auto">
                          <a:xfrm>
                            <a:off x="837811" y="3390900"/>
                            <a:ext cx="1317895" cy="535093"/>
                          </a:xfrm>
                          <a:prstGeom prst="rect">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9F1E19" w:rsidRDefault="00707AB2" w:rsidP="00707AB2">
                              <w:pPr>
                                <w:rPr>
                                  <w:rFonts w:ascii="Kartika" w:hAnsi="Kartika" w:cs="Kartika"/>
                                  <w:b/>
                                  <w:sz w:val="16"/>
                                  <w:szCs w:val="16"/>
                                  <w:lang w:val="en-US"/>
                                </w:rPr>
                              </w:pPr>
                              <w:r w:rsidRPr="009F1E19">
                                <w:rPr>
                                  <w:rFonts w:ascii="Kartika" w:hAnsi="Kartika" w:cs="Kartika"/>
                                  <w:b/>
                                  <w:sz w:val="16"/>
                                  <w:szCs w:val="16"/>
                                  <w:lang w:val="en-US"/>
                                </w:rPr>
                                <w:t>Gesti</w:t>
                              </w:r>
                              <w:r>
                                <w:rPr>
                                  <w:rFonts w:ascii="Kartika" w:hAnsi="Kartika" w:cs="Kartika"/>
                                  <w:b/>
                                  <w:sz w:val="16"/>
                                  <w:szCs w:val="16"/>
                                  <w:lang w:val="en-US"/>
                                </w:rPr>
                                <w:t>ó</w:t>
                              </w:r>
                              <w:r w:rsidRPr="009F1E19">
                                <w:rPr>
                                  <w:rFonts w:ascii="Kartika" w:hAnsi="Kartika" w:cs="Kartika"/>
                                  <w:b/>
                                  <w:sz w:val="16"/>
                                  <w:szCs w:val="16"/>
                                  <w:lang w:val="en-US"/>
                                </w:rPr>
                                <w:t xml:space="preserve">n </w:t>
                              </w:r>
                              <w:r>
                                <w:rPr>
                                  <w:rFonts w:ascii="Kartika" w:hAnsi="Kartika" w:cs="Kartika"/>
                                  <w:b/>
                                  <w:sz w:val="16"/>
                                  <w:szCs w:val="16"/>
                                  <w:lang w:val="en-US"/>
                                </w:rPr>
                                <w:t>de la información y la comunicación</w:t>
                              </w:r>
                            </w:p>
                            <w:p w:rsidR="00707AB2" w:rsidRDefault="00707AB2" w:rsidP="00707AB2"/>
                          </w:txbxContent>
                        </wps:txbx>
                        <wps:bodyPr rot="0" vert="horz" wrap="square" lIns="91440" tIns="45720" rIns="91440" bIns="45720" anchor="t" anchorCtr="0" upright="1">
                          <a:noAutofit/>
                        </wps:bodyPr>
                      </wps:wsp>
                      <wps:wsp>
                        <wps:cNvPr id="14" name="Rectangle 17"/>
                        <wps:cNvSpPr>
                          <a:spLocks noChangeArrowheads="1"/>
                        </wps:cNvSpPr>
                        <wps:spPr bwMode="auto">
                          <a:xfrm>
                            <a:off x="2227082" y="3428153"/>
                            <a:ext cx="799574" cy="497840"/>
                          </a:xfrm>
                          <a:prstGeom prst="rect">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720C86" w:rsidRDefault="00707AB2" w:rsidP="00707AB2">
                              <w:pPr>
                                <w:jc w:val="center"/>
                                <w:rPr>
                                  <w:rFonts w:ascii="Kartika" w:hAnsi="Kartika" w:cs="Kartika"/>
                                  <w:b/>
                                  <w:sz w:val="16"/>
                                  <w:szCs w:val="16"/>
                                  <w:lang w:val="en-US"/>
                                </w:rPr>
                              </w:pPr>
                              <w:r w:rsidRPr="00720C86">
                                <w:rPr>
                                  <w:rFonts w:ascii="Kartika" w:hAnsi="Kartika" w:cs="Kartika"/>
                                  <w:b/>
                                  <w:sz w:val="16"/>
                                  <w:szCs w:val="16"/>
                                  <w:lang w:val="en-US"/>
                                </w:rPr>
                                <w:t>Gestión Económica</w:t>
                              </w:r>
                            </w:p>
                            <w:p w:rsidR="00707AB2" w:rsidRDefault="00707AB2" w:rsidP="00707AB2"/>
                          </w:txbxContent>
                        </wps:txbx>
                        <wps:bodyPr rot="0" vert="horz" wrap="square" lIns="91440" tIns="45720" rIns="91440" bIns="45720" anchor="t" anchorCtr="0" upright="1">
                          <a:noAutofit/>
                        </wps:bodyPr>
                      </wps:wsp>
                      <wps:wsp>
                        <wps:cNvPr id="15" name="Rectangle 18"/>
                        <wps:cNvSpPr>
                          <a:spLocks noChangeArrowheads="1"/>
                        </wps:cNvSpPr>
                        <wps:spPr bwMode="auto">
                          <a:xfrm>
                            <a:off x="3089534" y="3428153"/>
                            <a:ext cx="768135" cy="497840"/>
                          </a:xfrm>
                          <a:prstGeom prst="rect">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9F1E19" w:rsidRDefault="00707AB2" w:rsidP="00707AB2">
                              <w:pPr>
                                <w:jc w:val="center"/>
                                <w:rPr>
                                  <w:rFonts w:ascii="Kartika" w:hAnsi="Kartika" w:cs="Kartika"/>
                                  <w:b/>
                                  <w:sz w:val="16"/>
                                  <w:szCs w:val="16"/>
                                  <w:lang w:val="en-US"/>
                                </w:rPr>
                              </w:pPr>
                              <w:r w:rsidRPr="00C3173B">
                                <w:rPr>
                                  <w:rFonts w:ascii="Kartika" w:hAnsi="Kartika" w:cs="Kartika"/>
                                  <w:b/>
                                  <w:sz w:val="16"/>
                                  <w:szCs w:val="16"/>
                                </w:rPr>
                                <w:t>Logística</w:t>
                              </w:r>
                            </w:p>
                            <w:p w:rsidR="00707AB2" w:rsidRDefault="00707AB2" w:rsidP="00707AB2"/>
                          </w:txbxContent>
                        </wps:txbx>
                        <wps:bodyPr rot="0" vert="horz" wrap="square" lIns="91440" tIns="82800" rIns="91440" bIns="82800" anchor="t" anchorCtr="0" upright="1">
                          <a:noAutofit/>
                        </wps:bodyPr>
                      </wps:wsp>
                      <wps:wsp>
                        <wps:cNvPr id="16" name="Rectangle 19"/>
                        <wps:cNvSpPr>
                          <a:spLocks noChangeArrowheads="1"/>
                        </wps:cNvSpPr>
                        <wps:spPr bwMode="auto">
                          <a:xfrm>
                            <a:off x="3916299" y="3428153"/>
                            <a:ext cx="769834" cy="497840"/>
                          </a:xfrm>
                          <a:prstGeom prst="rect">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720C86" w:rsidRDefault="00707AB2" w:rsidP="00707AB2">
                              <w:pPr>
                                <w:jc w:val="center"/>
                                <w:rPr>
                                  <w:rFonts w:ascii="Kartika" w:hAnsi="Kartika" w:cs="Kartika"/>
                                  <w:b/>
                                  <w:sz w:val="16"/>
                                  <w:szCs w:val="16"/>
                                  <w:lang w:val="en-US"/>
                                </w:rPr>
                              </w:pPr>
                              <w:r w:rsidRPr="00720C86">
                                <w:rPr>
                                  <w:rFonts w:ascii="Kartika" w:hAnsi="Kartika" w:cs="Kartika"/>
                                  <w:b/>
                                  <w:sz w:val="16"/>
                                  <w:szCs w:val="16"/>
                                  <w:lang w:val="en-US"/>
                                </w:rPr>
                                <w:t xml:space="preserve">Gestión de Capital </w:t>
                              </w:r>
                              <w:r>
                                <w:rPr>
                                  <w:rFonts w:ascii="Kartika" w:hAnsi="Kartika" w:cs="Kartika"/>
                                  <w:b/>
                                  <w:sz w:val="16"/>
                                  <w:szCs w:val="16"/>
                                  <w:lang w:val="en-US"/>
                                </w:rPr>
                                <w:t>H</w:t>
                              </w:r>
                              <w:r w:rsidRPr="00720C86">
                                <w:rPr>
                                  <w:rFonts w:ascii="Kartika" w:hAnsi="Kartika" w:cs="Kartika"/>
                                  <w:b/>
                                  <w:sz w:val="16"/>
                                  <w:szCs w:val="16"/>
                                  <w:lang w:val="en-US"/>
                                </w:rPr>
                                <w:t>umano</w:t>
                              </w:r>
                            </w:p>
                            <w:p w:rsidR="00707AB2" w:rsidRDefault="00707AB2" w:rsidP="00707AB2"/>
                          </w:txbxContent>
                        </wps:txbx>
                        <wps:bodyPr rot="0" vert="horz" wrap="square" lIns="91440" tIns="45720" rIns="91440" bIns="45720" anchor="t" anchorCtr="0" upright="1">
                          <a:noAutofit/>
                        </wps:bodyPr>
                      </wps:wsp>
                      <wps:wsp>
                        <wps:cNvPr id="17" name="Text Box 20"/>
                        <wps:cNvSpPr txBox="1">
                          <a:spLocks noChangeArrowheads="1"/>
                        </wps:cNvSpPr>
                        <wps:spPr bwMode="auto">
                          <a:xfrm>
                            <a:off x="978013" y="571500"/>
                            <a:ext cx="1537969" cy="392853"/>
                          </a:xfrm>
                          <a:prstGeom prst="rect">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Default="00707AB2" w:rsidP="00707AB2">
                              <w:pPr>
                                <w:rPr>
                                  <w:b/>
                                  <w:sz w:val="20"/>
                                  <w:szCs w:val="20"/>
                                </w:rPr>
                              </w:pPr>
                              <w:r w:rsidRPr="00344309">
                                <w:rPr>
                                  <w:b/>
                                  <w:sz w:val="20"/>
                                  <w:szCs w:val="20"/>
                                </w:rPr>
                                <w:t>Planificación Estratégica</w:t>
                              </w:r>
                            </w:p>
                            <w:p w:rsidR="00707AB2" w:rsidRPr="00344309" w:rsidRDefault="00707AB2" w:rsidP="00707AB2">
                              <w:pPr>
                                <w:rPr>
                                  <w:b/>
                                  <w:sz w:val="20"/>
                                  <w:szCs w:val="20"/>
                                </w:rPr>
                              </w:pPr>
                            </w:p>
                          </w:txbxContent>
                        </wps:txbx>
                        <wps:bodyPr rot="0" vert="horz" wrap="square" lIns="54000" tIns="82800" rIns="54000" bIns="82800" anchor="t" anchorCtr="0" upright="1">
                          <a:noAutofit/>
                        </wps:bodyPr>
                      </wps:wsp>
                      <wps:wsp>
                        <wps:cNvPr id="18" name="Text Box 21"/>
                        <wps:cNvSpPr txBox="1">
                          <a:spLocks noChangeArrowheads="1"/>
                        </wps:cNvSpPr>
                        <wps:spPr bwMode="auto">
                          <a:xfrm>
                            <a:off x="2934038" y="613833"/>
                            <a:ext cx="1605946" cy="350520"/>
                          </a:xfrm>
                          <a:prstGeom prst="rect">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344309" w:rsidRDefault="00707AB2" w:rsidP="00707AB2">
                              <w:pPr>
                                <w:jc w:val="center"/>
                                <w:rPr>
                                  <w:b/>
                                  <w:sz w:val="20"/>
                                  <w:szCs w:val="20"/>
                                </w:rPr>
                              </w:pPr>
                              <w:r>
                                <w:rPr>
                                  <w:b/>
                                  <w:sz w:val="20"/>
                                  <w:szCs w:val="20"/>
                                </w:rPr>
                                <w:t xml:space="preserve">Evaluación del desempeño </w:t>
                              </w:r>
                            </w:p>
                          </w:txbxContent>
                        </wps:txbx>
                        <wps:bodyPr rot="0" vert="horz" wrap="square" lIns="54000" tIns="45720" rIns="54000" bIns="45720" anchor="t" anchorCtr="0" upright="1">
                          <a:noAutofit/>
                        </wps:bodyPr>
                      </wps:wsp>
                      <wps:wsp>
                        <wps:cNvPr id="19" name="Rectangle 22"/>
                        <wps:cNvSpPr>
                          <a:spLocks noChangeArrowheads="1"/>
                        </wps:cNvSpPr>
                        <wps:spPr bwMode="auto">
                          <a:xfrm>
                            <a:off x="768135" y="4114800"/>
                            <a:ext cx="4051299" cy="369569"/>
                          </a:xfrm>
                          <a:prstGeom prst="rect">
                            <a:avLst/>
                          </a:prstGeom>
                          <a:solidFill>
                            <a:srgbClr val="339966"/>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8D3EDB" w:rsidRDefault="00707AB2" w:rsidP="00707AB2">
                              <w:pPr>
                                <w:jc w:val="center"/>
                                <w:rPr>
                                  <w:b/>
                                  <w:sz w:val="20"/>
                                  <w:szCs w:val="20"/>
                                </w:rPr>
                              </w:pPr>
                              <w:r w:rsidRPr="008D3EDB">
                                <w:rPr>
                                  <w:b/>
                                  <w:sz w:val="20"/>
                                  <w:szCs w:val="20"/>
                                </w:rPr>
                                <w:t>MEJORA CONTINUA</w:t>
                              </w:r>
                            </w:p>
                          </w:txbxContent>
                        </wps:txbx>
                        <wps:bodyPr rot="0" vert="horz" wrap="square" lIns="91440" tIns="45720" rIns="91440" bIns="45720" anchor="t" anchorCtr="0" upright="1">
                          <a:spAutoFit/>
                        </wps:bodyPr>
                      </wps:wsp>
                      <wps:wsp>
                        <wps:cNvPr id="20" name="Line 23"/>
                        <wps:cNvCnPr>
                          <a:cxnSpLocks noChangeShapeType="1"/>
                        </wps:cNvCnPr>
                        <wps:spPr bwMode="auto">
                          <a:xfrm flipH="1">
                            <a:off x="488581" y="4229100"/>
                            <a:ext cx="27955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4"/>
                        <wps:cNvCnPr>
                          <a:cxnSpLocks noChangeShapeType="1"/>
                        </wps:cNvCnPr>
                        <wps:spPr bwMode="auto">
                          <a:xfrm flipV="1">
                            <a:off x="4819537" y="4229100"/>
                            <a:ext cx="279554" cy="84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Text Box 25"/>
                        <wps:cNvSpPr txBox="1">
                          <a:spLocks noChangeArrowheads="1"/>
                        </wps:cNvSpPr>
                        <wps:spPr bwMode="auto">
                          <a:xfrm>
                            <a:off x="2095377" y="3032760"/>
                            <a:ext cx="1327242" cy="228600"/>
                          </a:xfrm>
                          <a:prstGeom prst="rect">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8D3EDB" w:rsidRDefault="00707AB2" w:rsidP="00707AB2">
                              <w:pPr>
                                <w:rPr>
                                  <w:b/>
                                  <w:sz w:val="16"/>
                                  <w:szCs w:val="16"/>
                                </w:rPr>
                              </w:pPr>
                              <w:r w:rsidRPr="008D3EDB">
                                <w:rPr>
                                  <w:b/>
                                  <w:sz w:val="16"/>
                                  <w:szCs w:val="16"/>
                                </w:rPr>
                                <w:t>PROCESOS DE APOYO</w:t>
                              </w:r>
                            </w:p>
                          </w:txbxContent>
                        </wps:txbx>
                        <wps:bodyPr rot="0" vert="horz" wrap="square" lIns="54000" tIns="45720" rIns="54000" bIns="45720" anchor="t" anchorCtr="0" upright="1">
                          <a:noAutofit/>
                        </wps:bodyPr>
                      </wps:wsp>
                      <wps:wsp>
                        <wps:cNvPr id="23" name="AutoShape 26"/>
                        <wps:cNvSpPr>
                          <a:spLocks noChangeArrowheads="1"/>
                        </wps:cNvSpPr>
                        <wps:spPr bwMode="auto">
                          <a:xfrm>
                            <a:off x="4081992" y="1678093"/>
                            <a:ext cx="667870" cy="685800"/>
                          </a:xfrm>
                          <a:prstGeom prst="homePlate">
                            <a:avLst>
                              <a:gd name="adj" fmla="val 25000"/>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80496F" w:rsidRDefault="00707AB2" w:rsidP="00707AB2">
                              <w:pPr>
                                <w:jc w:val="center"/>
                                <w:rPr>
                                  <w:rFonts w:ascii="Kartika" w:hAnsi="Kartika" w:cs="Kartika"/>
                                  <w:b/>
                                  <w:sz w:val="16"/>
                                  <w:szCs w:val="16"/>
                                </w:rPr>
                              </w:pPr>
                              <w:r>
                                <w:rPr>
                                  <w:rFonts w:ascii="Kartika" w:hAnsi="Kartika" w:cs="Kartika"/>
                                  <w:b/>
                                  <w:sz w:val="16"/>
                                  <w:szCs w:val="16"/>
                                </w:rPr>
                                <w:t>Explotar resulta-dos</w:t>
                              </w:r>
                            </w:p>
                            <w:p w:rsidR="00707AB2" w:rsidRPr="0080496F" w:rsidRDefault="00707AB2" w:rsidP="00707AB2">
                              <w:pPr>
                                <w:rPr>
                                  <w:sz w:val="14"/>
                                  <w:szCs w:val="14"/>
                                </w:rPr>
                              </w:pPr>
                            </w:p>
                          </w:txbxContent>
                        </wps:txbx>
                        <wps:bodyPr rot="0" vert="horz" wrap="square" lIns="91440" tIns="45720" rIns="91440" bIns="45720" anchor="t" anchorCtr="0" upright="1">
                          <a:noAutofit/>
                        </wps:bodyPr>
                      </wps:wsp>
                      <wps:wsp>
                        <wps:cNvPr id="24" name="AutoShape 27"/>
                        <wps:cNvSpPr>
                          <a:spLocks noChangeArrowheads="1"/>
                        </wps:cNvSpPr>
                        <wps:spPr bwMode="auto">
                          <a:xfrm>
                            <a:off x="3167707" y="1714500"/>
                            <a:ext cx="914285" cy="685800"/>
                          </a:xfrm>
                          <a:prstGeom prst="homePlate">
                            <a:avLst>
                              <a:gd name="adj" fmla="val 33210"/>
                            </a:avLst>
                          </a:prstGeom>
                          <a:solidFill>
                            <a:srgbClr val="FFFFCC"/>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07AB2" w:rsidRPr="0080496F" w:rsidRDefault="00707AB2" w:rsidP="00707AB2">
                              <w:pPr>
                                <w:jc w:val="center"/>
                                <w:rPr>
                                  <w:rFonts w:ascii="Kartika" w:hAnsi="Kartika" w:cs="Kartika"/>
                                  <w:b/>
                                  <w:sz w:val="16"/>
                                  <w:szCs w:val="16"/>
                                </w:rPr>
                              </w:pPr>
                              <w:r>
                                <w:rPr>
                                  <w:rFonts w:ascii="Kartika" w:hAnsi="Kartika" w:cs="Kartika"/>
                                  <w:b/>
                                  <w:sz w:val="16"/>
                                  <w:szCs w:val="16"/>
                                </w:rPr>
                                <w:t>Desarrollar soluciones</w:t>
                              </w:r>
                            </w:p>
                          </w:txbxContent>
                        </wps:txbx>
                        <wps:bodyPr rot="0" vert="horz" wrap="square" lIns="91440" tIns="45720" rIns="91440" bIns="45720" anchor="t" anchorCtr="0" upright="1">
                          <a:noAutofit/>
                        </wps:bodyPr>
                      </wps:wsp>
                    </wpc:wpc>
                  </a:graphicData>
                </a:graphic>
              </wp:inline>
            </w:drawing>
          </mc:Choice>
          <mc:Fallback>
            <w:pict>
              <v:group id="Lienzo 25" o:spid="_x0000_s1026" editas="canvas" style="width:456.5pt;height:353.1pt;mso-position-horizontal-relative:char;mso-position-vertical-relative:line" coordsize="57975,44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">
                <v:shape id="_x0000_s1027" type="#_x0000_t75" style="position:absolute;width:57975;height:4483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50990;top:1464;width:5583;height:4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" fillcolor="#cff">
                  <v:textbox style="layout-flow:vertical;mso-layout-flow-alt:bottom-to-top">
                    <w:txbxContent>
                      <w:p w:rsidR="00707AB2" w:rsidRPr="003F43A6" w:rsidRDefault="00707AB2" w:rsidP="00707AB2">
                        <w:pPr>
                          <w:jc w:val="center"/>
                          <w:rPr>
                            <w:rFonts w:ascii="Arial" w:hAnsi="Arial" w:cs="Arial"/>
                            <w:b/>
                            <w:sz w:val="18"/>
                            <w:szCs w:val="18"/>
                          </w:rPr>
                        </w:pPr>
                        <w:r w:rsidRPr="003F43A6">
                          <w:rPr>
                            <w:rFonts w:ascii="Arial" w:hAnsi="Arial" w:cs="Arial"/>
                            <w:b/>
                            <w:sz w:val="18"/>
                            <w:szCs w:val="18"/>
                          </w:rPr>
                          <w:t xml:space="preserve">RESULTADOS  APLICABLES O INTRODUCIDOS EN LOS BIENES Y SERVICIOS </w:t>
                        </w:r>
                        <w:r>
                          <w:rPr>
                            <w:rFonts w:ascii="Arial" w:hAnsi="Arial" w:cs="Arial"/>
                            <w:b/>
                            <w:sz w:val="18"/>
                            <w:szCs w:val="18"/>
                          </w:rPr>
                          <w:t>, MEJORA DE LOS PROCESOS</w:t>
                        </w:r>
                        <w:r w:rsidRPr="003F43A6">
                          <w:rPr>
                            <w:rFonts w:ascii="Arial" w:hAnsi="Arial" w:cs="Arial"/>
                            <w:b/>
                            <w:sz w:val="18"/>
                            <w:szCs w:val="18"/>
                          </w:rPr>
                          <w:t xml:space="preserve"> DE LA </w:t>
                        </w:r>
                        <w:r>
                          <w:rPr>
                            <w:rFonts w:ascii="Arial" w:hAnsi="Arial" w:cs="Arial"/>
                            <w:b/>
                            <w:sz w:val="18"/>
                            <w:szCs w:val="18"/>
                          </w:rPr>
                          <w:t>ORGANIZACIÓN</w:t>
                        </w:r>
                        <w:r w:rsidRPr="003F43A6">
                          <w:rPr>
                            <w:rFonts w:ascii="Arial" w:hAnsi="Arial" w:cs="Arial"/>
                            <w:b/>
                            <w:sz w:val="18"/>
                            <w:szCs w:val="18"/>
                          </w:rPr>
                          <w:t xml:space="preserve"> </w:t>
                        </w:r>
                      </w:p>
                      <w:p w:rsidR="00707AB2" w:rsidRDefault="00707AB2" w:rsidP="00707AB2"/>
                    </w:txbxContent>
                  </v:textbox>
                </v:shape>
                <v:shape id="Text Box 5" o:spid="_x0000_s1029" type="#_x0000_t202" style="position:absolute;top:2286;width:4885;height:41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" fillcolor="#cff">
                  <v:textbox style="layout-flow:vertical;mso-layout-flow-alt:bottom-to-top">
                    <w:txbxContent>
                      <w:p w:rsidR="00707AB2" w:rsidRPr="005C0135" w:rsidRDefault="00707AB2" w:rsidP="00707AB2">
                        <w:pPr>
                          <w:jc w:val="center"/>
                          <w:rPr>
                            <w:b/>
                            <w:sz w:val="20"/>
                            <w:szCs w:val="20"/>
                          </w:rPr>
                        </w:pPr>
                        <w:r w:rsidRPr="005C0135">
                          <w:rPr>
                            <w:b/>
                            <w:sz w:val="20"/>
                            <w:szCs w:val="20"/>
                          </w:rPr>
                          <w:t xml:space="preserve">NECESIDAD SOCIAL Y EXPECTATIVAS </w:t>
                        </w:r>
                        <w:r>
                          <w:rPr>
                            <w:b/>
                            <w:sz w:val="20"/>
                            <w:szCs w:val="20"/>
                          </w:rPr>
                          <w:t xml:space="preserve"> </w:t>
                        </w:r>
                        <w:r w:rsidRPr="005C0135">
                          <w:rPr>
                            <w:b/>
                            <w:sz w:val="20"/>
                            <w:szCs w:val="20"/>
                          </w:rPr>
                          <w:t xml:space="preserve">DE CLIENTES </w:t>
                        </w:r>
                        <w:r>
                          <w:rPr>
                            <w:b/>
                            <w:sz w:val="20"/>
                            <w:szCs w:val="20"/>
                          </w:rPr>
                          <w:t xml:space="preserve"> y OTRAS PARTES INETRESADAS </w:t>
                        </w:r>
                        <w:r w:rsidRPr="005C0135">
                          <w:rPr>
                            <w:b/>
                            <w:sz w:val="20"/>
                            <w:szCs w:val="20"/>
                          </w:rPr>
                          <w:t>INTERNOS</w:t>
                        </w:r>
                        <w:r>
                          <w:rPr>
                            <w:b/>
                            <w:sz w:val="20"/>
                            <w:szCs w:val="20"/>
                          </w:rPr>
                          <w:t xml:space="preserve"> </w:t>
                        </w:r>
                        <w:r w:rsidRPr="005C0135">
                          <w:rPr>
                            <w:b/>
                            <w:sz w:val="20"/>
                            <w:szCs w:val="20"/>
                          </w:rPr>
                          <w:t xml:space="preserve"> Y EXTERNOS</w:t>
                        </w:r>
                      </w:p>
                      <w:p w:rsidR="00707AB2" w:rsidRPr="005C0135" w:rsidRDefault="00707AB2" w:rsidP="00707AB2">
                        <w:pPr>
                          <w:rPr>
                            <w:sz w:val="20"/>
                            <w:szCs w:val="20"/>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6" o:spid="_x0000_s1030" type="#_x0000_t80" style="position:absolute;left:7681;top:4622;width:40106;height:9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" adj=",5419,17512,9243" fillcolor="red"/>
                <v:shape id="Text Box 7" o:spid="_x0000_s1031" type="#_x0000_t202" style="position:absolute;left:7681;top:2286;width:1538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" fillcolor="#cff">
                  <v:textbox style="mso-fit-shape-to-text:t" inset="1.5mm,,1.5mm">
                    <w:txbxContent>
                      <w:p w:rsidR="00707AB2" w:rsidRPr="005C0135" w:rsidRDefault="00707AB2" w:rsidP="00707AB2">
                        <w:pPr>
                          <w:rPr>
                            <w:b/>
                            <w:sz w:val="16"/>
                            <w:szCs w:val="16"/>
                          </w:rPr>
                        </w:pPr>
                        <w:r w:rsidRPr="005C0135">
                          <w:rPr>
                            <w:b/>
                            <w:sz w:val="16"/>
                            <w:szCs w:val="16"/>
                          </w:rPr>
                          <w:t>PROCESOS  ESTRATEGICOS</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8" o:spid="_x0000_s1032" type="#_x0000_t93" style="position:absolute;left:4885;top:13716;width:3493;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" fillcolor="#eaeaea">
                  <v:textbox style="layout-flow:vertical;mso-layout-flow-alt:bottom-to-top">
                    <w:txbxContent>
                      <w:p w:rsidR="00707AB2" w:rsidRPr="005C0135" w:rsidRDefault="00707AB2" w:rsidP="00707AB2">
                        <w:pPr>
                          <w:rPr>
                            <w:b/>
                            <w:sz w:val="16"/>
                            <w:szCs w:val="16"/>
                          </w:rPr>
                        </w:pPr>
                        <w:r>
                          <w:rPr>
                            <w:b/>
                            <w:sz w:val="16"/>
                            <w:szCs w:val="16"/>
                          </w:rPr>
                          <w:t xml:space="preserve"> </w:t>
                        </w:r>
                        <w:r w:rsidRPr="005C0135">
                          <w:rPr>
                            <w:b/>
                            <w:sz w:val="16"/>
                            <w:szCs w:val="16"/>
                          </w:rPr>
                          <w:t>ENTRADAS</w:t>
                        </w:r>
                      </w:p>
                    </w:txbxContent>
                  </v:textbox>
                </v:shape>
                <v:shape id="AutoShape 9" o:spid="_x0000_s1033" type="#_x0000_t93" style="position:absolute;left:47498;top:13716;width:3475;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" fillcolor="#eaeaea">
                  <v:textbox style="layout-flow:vertical;mso-layout-flow-alt:bottom-to-top">
                    <w:txbxContent>
                      <w:p w:rsidR="00707AB2" w:rsidRPr="005C0135" w:rsidRDefault="00707AB2" w:rsidP="00707AB2">
                        <w:pPr>
                          <w:rPr>
                            <w:b/>
                            <w:sz w:val="16"/>
                            <w:szCs w:val="16"/>
                          </w:rPr>
                        </w:pPr>
                        <w:r>
                          <w:rPr>
                            <w:b/>
                            <w:sz w:val="16"/>
                            <w:szCs w:val="16"/>
                          </w:rPr>
                          <w:t xml:space="preserve">  SALI</w:t>
                        </w:r>
                        <w:r w:rsidRPr="005C0135">
                          <w:rPr>
                            <w:b/>
                            <w:sz w:val="16"/>
                            <w:szCs w:val="16"/>
                          </w:rPr>
                          <w:t>DAS</w:t>
                        </w:r>
                      </w:p>
                    </w:txbxContent>
                  </v:textbox>
                </v:shape>
                <v:shape id="Text Box 10" o:spid="_x0000_s1034" type="#_x0000_t202" style="position:absolute;left:8378;top:13716;width:3848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" fillcolor="#cff">
                  <v:textbox style="mso-fit-shape-to-text:t" inset="1.5mm,,1.5mm">
                    <w:txbxContent>
                      <w:p w:rsidR="00707AB2" w:rsidRPr="005C0135" w:rsidRDefault="00707AB2" w:rsidP="00707AB2">
                        <w:pPr>
                          <w:jc w:val="center"/>
                          <w:rPr>
                            <w:b/>
                            <w:sz w:val="16"/>
                            <w:szCs w:val="16"/>
                          </w:rPr>
                        </w:pPr>
                        <w:r w:rsidRPr="005C0135">
                          <w:rPr>
                            <w:b/>
                            <w:sz w:val="16"/>
                            <w:szCs w:val="16"/>
                          </w:rPr>
                          <w:t>PROCESOS OPERATIVOS</w:t>
                        </w:r>
                        <w:r>
                          <w:rPr>
                            <w:b/>
                            <w:sz w:val="16"/>
                            <w:szCs w:val="16"/>
                          </w:rPr>
                          <w:t xml:space="preserve"> DE I+D+i</w:t>
                        </w:r>
                      </w:p>
                    </w:txbxContent>
                  </v:textbox>
                </v:shape>
                <v:rect id="Rectangle 11" o:spid="_x0000_s1035" style="position:absolute;left:8624;top:16002;width:3887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" fillcolor="yellow"/>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2" o:spid="_x0000_s1036" type="#_x0000_t15" style="position:absolute;left:8624;top:17145;width:728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" adj="16219" fillcolor="#ffc">
                  <v:textbox inset=",1.2mm,,1.2mm">
                    <w:txbxContent>
                      <w:p w:rsidR="00707AB2" w:rsidRPr="0080496F" w:rsidRDefault="00707AB2" w:rsidP="00707AB2">
                        <w:pPr>
                          <w:rPr>
                            <w:sz w:val="16"/>
                            <w:szCs w:val="16"/>
                          </w:rPr>
                        </w:pPr>
                        <w:r w:rsidRPr="002F1AB3">
                          <w:rPr>
                            <w:rFonts w:ascii="Kartika" w:hAnsi="Kartika" w:cs="Kartika"/>
                            <w:b/>
                            <w:spacing w:val="-10"/>
                            <w:sz w:val="16"/>
                            <w:szCs w:val="16"/>
                          </w:rPr>
                          <w:t xml:space="preserve">Identificar </w:t>
                        </w:r>
                        <w:r>
                          <w:rPr>
                            <w:rFonts w:ascii="Kartika" w:hAnsi="Kartika" w:cs="Kartika"/>
                            <w:b/>
                            <w:spacing w:val="-10"/>
                            <w:sz w:val="16"/>
                            <w:szCs w:val="16"/>
                          </w:rPr>
                          <w:t>oportuni-da</w:t>
                        </w:r>
                        <w:r w:rsidRPr="002F1AB3">
                          <w:rPr>
                            <w:rFonts w:ascii="Kartika" w:hAnsi="Kartika" w:cs="Kartika"/>
                            <w:b/>
                            <w:spacing w:val="-10"/>
                            <w:sz w:val="16"/>
                            <w:szCs w:val="16"/>
                          </w:rPr>
                          <w:t>des</w:t>
                        </w:r>
                      </w:p>
                    </w:txbxContent>
                  </v:textbox>
                </v:shape>
                <v:shape id="AutoShape 13" o:spid="_x0000_s1037" type="#_x0000_t15" style="position:absolute;left:15906;top:17145;width:854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" adj="16219" fillcolor="#ffc">
                  <v:textbox inset=",1.2mm,,1.2mm">
                    <w:txbxContent>
                      <w:p w:rsidR="00707AB2" w:rsidRPr="0080496F" w:rsidRDefault="00707AB2" w:rsidP="00707AB2">
                        <w:pPr>
                          <w:jc w:val="center"/>
                          <w:rPr>
                            <w:b/>
                            <w:sz w:val="16"/>
                            <w:szCs w:val="16"/>
                          </w:rPr>
                        </w:pPr>
                        <w:r w:rsidRPr="002F1AB3">
                          <w:rPr>
                            <w:rFonts w:ascii="Kartika" w:hAnsi="Kartika" w:cs="Kartika"/>
                            <w:b/>
                            <w:sz w:val="16"/>
                            <w:szCs w:val="16"/>
                          </w:rPr>
                          <w:t>Crear conceptos</w:t>
                        </w:r>
                      </w:p>
                    </w:txbxContent>
                  </v:textbox>
                </v:shape>
                <v:shape id="AutoShape 14" o:spid="_x0000_s1038" type="#_x0000_t15" style="position:absolute;left:24446;top:17145;width:768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" adj="16219" fillcolor="#ffc">
                  <v:textbox inset=",1.2mm,,1.2mm">
                    <w:txbxContent>
                      <w:p w:rsidR="00707AB2" w:rsidRPr="0080496F" w:rsidRDefault="00707AB2" w:rsidP="00707AB2">
                        <w:pPr>
                          <w:rPr>
                            <w:rFonts w:ascii="Kartika" w:hAnsi="Kartika" w:cs="Kartika"/>
                            <w:sz w:val="14"/>
                            <w:szCs w:val="14"/>
                          </w:rPr>
                        </w:pPr>
                        <w:r w:rsidRPr="002F1AB3">
                          <w:rPr>
                            <w:rFonts w:ascii="Kartika" w:hAnsi="Kartika" w:cs="Kartika"/>
                            <w:b/>
                            <w:sz w:val="16"/>
                            <w:szCs w:val="16"/>
                          </w:rPr>
                          <w:t>Validar conceptos</w:t>
                        </w:r>
                      </w:p>
                      <w:p w:rsidR="00707AB2" w:rsidRDefault="00707AB2" w:rsidP="00707AB2"/>
                    </w:txbxContent>
                  </v:textbox>
                </v:shape>
                <v:shape id="AutoShape 15" o:spid="_x0000_s1039" type="#_x0000_t80" style="position:absolute;left:7681;top:25146;width:39817;height:1485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" adj=",5419,17658,9369" fillcolor="#fc9">
                  <v:textbox>
                    <w:txbxContent>
                      <w:p w:rsidR="00707AB2" w:rsidRDefault="00707AB2" w:rsidP="00707AB2"/>
                      <w:p w:rsidR="00707AB2" w:rsidRDefault="00707AB2" w:rsidP="00707AB2"/>
                    </w:txbxContent>
                  </v:textbox>
                </v:shape>
                <v:rect id="Rectangle 16" o:spid="_x0000_s1040" style="position:absolute;left:8378;top:33909;width:13179;height:5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" fillcolor="#ffc">
                  <v:textbox>
                    <w:txbxContent>
                      <w:p w:rsidR="00707AB2" w:rsidRPr="009F1E19" w:rsidRDefault="00707AB2" w:rsidP="00707AB2">
                        <w:pPr>
                          <w:rPr>
                            <w:rFonts w:ascii="Kartika" w:hAnsi="Kartika" w:cs="Kartika"/>
                            <w:b/>
                            <w:sz w:val="16"/>
                            <w:szCs w:val="16"/>
                            <w:lang w:val="en-US"/>
                          </w:rPr>
                        </w:pPr>
                        <w:r w:rsidRPr="009F1E19">
                          <w:rPr>
                            <w:rFonts w:ascii="Kartika" w:hAnsi="Kartika" w:cs="Kartika"/>
                            <w:b/>
                            <w:sz w:val="16"/>
                            <w:szCs w:val="16"/>
                            <w:lang w:val="en-US"/>
                          </w:rPr>
                          <w:t>Gesti</w:t>
                        </w:r>
                        <w:r>
                          <w:rPr>
                            <w:rFonts w:ascii="Kartika" w:hAnsi="Kartika" w:cs="Kartika"/>
                            <w:b/>
                            <w:sz w:val="16"/>
                            <w:szCs w:val="16"/>
                            <w:lang w:val="en-US"/>
                          </w:rPr>
                          <w:t>ó</w:t>
                        </w:r>
                        <w:r w:rsidRPr="009F1E19">
                          <w:rPr>
                            <w:rFonts w:ascii="Kartika" w:hAnsi="Kartika" w:cs="Kartika"/>
                            <w:b/>
                            <w:sz w:val="16"/>
                            <w:szCs w:val="16"/>
                            <w:lang w:val="en-US"/>
                          </w:rPr>
                          <w:t xml:space="preserve">n </w:t>
                        </w:r>
                        <w:r>
                          <w:rPr>
                            <w:rFonts w:ascii="Kartika" w:hAnsi="Kartika" w:cs="Kartika"/>
                            <w:b/>
                            <w:sz w:val="16"/>
                            <w:szCs w:val="16"/>
                            <w:lang w:val="en-US"/>
                          </w:rPr>
                          <w:t>de la información y la comunicación</w:t>
                        </w:r>
                      </w:p>
                      <w:p w:rsidR="00707AB2" w:rsidRDefault="00707AB2" w:rsidP="00707AB2"/>
                    </w:txbxContent>
                  </v:textbox>
                </v:rect>
                <v:rect id="Rectangle 17" o:spid="_x0000_s1041" style="position:absolute;left:22270;top:34281;width:7996;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" fillcolor="#ffc">
                  <v:textbox>
                    <w:txbxContent>
                      <w:p w:rsidR="00707AB2" w:rsidRPr="00720C86" w:rsidRDefault="00707AB2" w:rsidP="00707AB2">
                        <w:pPr>
                          <w:jc w:val="center"/>
                          <w:rPr>
                            <w:rFonts w:ascii="Kartika" w:hAnsi="Kartika" w:cs="Kartika"/>
                            <w:b/>
                            <w:sz w:val="16"/>
                            <w:szCs w:val="16"/>
                            <w:lang w:val="en-US"/>
                          </w:rPr>
                        </w:pPr>
                        <w:r w:rsidRPr="00720C86">
                          <w:rPr>
                            <w:rFonts w:ascii="Kartika" w:hAnsi="Kartika" w:cs="Kartika"/>
                            <w:b/>
                            <w:sz w:val="16"/>
                            <w:szCs w:val="16"/>
                            <w:lang w:val="en-US"/>
                          </w:rPr>
                          <w:t>Gestión Económica</w:t>
                        </w:r>
                      </w:p>
                      <w:p w:rsidR="00707AB2" w:rsidRDefault="00707AB2" w:rsidP="00707AB2"/>
                    </w:txbxContent>
                  </v:textbox>
                </v:rect>
                <v:rect id="Rectangle 18" o:spid="_x0000_s1042" style="position:absolute;left:30895;top:34281;width:7681;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" fillcolor="#ffc">
                  <v:textbox inset=",2.3mm,,2.3mm">
                    <w:txbxContent>
                      <w:p w:rsidR="00707AB2" w:rsidRPr="009F1E19" w:rsidRDefault="00707AB2" w:rsidP="00707AB2">
                        <w:pPr>
                          <w:jc w:val="center"/>
                          <w:rPr>
                            <w:rFonts w:ascii="Kartika" w:hAnsi="Kartika" w:cs="Kartika"/>
                            <w:b/>
                            <w:sz w:val="16"/>
                            <w:szCs w:val="16"/>
                            <w:lang w:val="en-US"/>
                          </w:rPr>
                        </w:pPr>
                        <w:r w:rsidRPr="00C3173B">
                          <w:rPr>
                            <w:rFonts w:ascii="Kartika" w:hAnsi="Kartika" w:cs="Kartika"/>
                            <w:b/>
                            <w:sz w:val="16"/>
                            <w:szCs w:val="16"/>
                          </w:rPr>
                          <w:t>Logística</w:t>
                        </w:r>
                      </w:p>
                      <w:p w:rsidR="00707AB2" w:rsidRDefault="00707AB2" w:rsidP="00707AB2"/>
                    </w:txbxContent>
                  </v:textbox>
                </v:rect>
                <v:rect id="Rectangle 19" o:spid="_x0000_s1043" style="position:absolute;left:39162;top:34281;width:7699;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" fillcolor="#ffc">
                  <v:textbox>
                    <w:txbxContent>
                      <w:p w:rsidR="00707AB2" w:rsidRPr="00720C86" w:rsidRDefault="00707AB2" w:rsidP="00707AB2">
                        <w:pPr>
                          <w:jc w:val="center"/>
                          <w:rPr>
                            <w:rFonts w:ascii="Kartika" w:hAnsi="Kartika" w:cs="Kartika"/>
                            <w:b/>
                            <w:sz w:val="16"/>
                            <w:szCs w:val="16"/>
                            <w:lang w:val="en-US"/>
                          </w:rPr>
                        </w:pPr>
                        <w:r w:rsidRPr="00720C86">
                          <w:rPr>
                            <w:rFonts w:ascii="Kartika" w:hAnsi="Kartika" w:cs="Kartika"/>
                            <w:b/>
                            <w:sz w:val="16"/>
                            <w:szCs w:val="16"/>
                            <w:lang w:val="en-US"/>
                          </w:rPr>
                          <w:t xml:space="preserve">Gestión de Capital </w:t>
                        </w:r>
                        <w:r>
                          <w:rPr>
                            <w:rFonts w:ascii="Kartika" w:hAnsi="Kartika" w:cs="Kartika"/>
                            <w:b/>
                            <w:sz w:val="16"/>
                            <w:szCs w:val="16"/>
                            <w:lang w:val="en-US"/>
                          </w:rPr>
                          <w:t>H</w:t>
                        </w:r>
                        <w:r w:rsidRPr="00720C86">
                          <w:rPr>
                            <w:rFonts w:ascii="Kartika" w:hAnsi="Kartika" w:cs="Kartika"/>
                            <w:b/>
                            <w:sz w:val="16"/>
                            <w:szCs w:val="16"/>
                            <w:lang w:val="en-US"/>
                          </w:rPr>
                          <w:t>umano</w:t>
                        </w:r>
                      </w:p>
                      <w:p w:rsidR="00707AB2" w:rsidRDefault="00707AB2" w:rsidP="00707AB2"/>
                    </w:txbxContent>
                  </v:textbox>
                </v:rect>
                <v:shape id="Text Box 20" o:spid="_x0000_s1044" type="#_x0000_t202" style="position:absolute;left:9780;top:5715;width:15379;height:3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" fillcolor="#ffc">
                  <v:textbox inset="1.5mm,2.3mm,1.5mm,2.3mm">
                    <w:txbxContent>
                      <w:p w:rsidR="00707AB2" w:rsidRDefault="00707AB2" w:rsidP="00707AB2">
                        <w:pPr>
                          <w:rPr>
                            <w:b/>
                            <w:sz w:val="20"/>
                            <w:szCs w:val="20"/>
                          </w:rPr>
                        </w:pPr>
                        <w:r w:rsidRPr="00344309">
                          <w:rPr>
                            <w:b/>
                            <w:sz w:val="20"/>
                            <w:szCs w:val="20"/>
                          </w:rPr>
                          <w:t>Planificación Estratégica</w:t>
                        </w:r>
                      </w:p>
                      <w:p w:rsidR="00707AB2" w:rsidRPr="00344309" w:rsidRDefault="00707AB2" w:rsidP="00707AB2">
                        <w:pPr>
                          <w:rPr>
                            <w:b/>
                            <w:sz w:val="20"/>
                            <w:szCs w:val="20"/>
                          </w:rPr>
                        </w:pPr>
                      </w:p>
                    </w:txbxContent>
                  </v:textbox>
                </v:shape>
                <v:shape id="Text Box 21" o:spid="_x0000_s1045" type="#_x0000_t202" style="position:absolute;left:29340;top:6138;width:1605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" fillcolor="#ffc">
                  <v:textbox inset="1.5mm,,1.5mm">
                    <w:txbxContent>
                      <w:p w:rsidR="00707AB2" w:rsidRPr="00344309" w:rsidRDefault="00707AB2" w:rsidP="00707AB2">
                        <w:pPr>
                          <w:jc w:val="center"/>
                          <w:rPr>
                            <w:b/>
                            <w:sz w:val="20"/>
                            <w:szCs w:val="20"/>
                          </w:rPr>
                        </w:pPr>
                        <w:r>
                          <w:rPr>
                            <w:b/>
                            <w:sz w:val="20"/>
                            <w:szCs w:val="20"/>
                          </w:rPr>
                          <w:t xml:space="preserve">Evaluación del desempeño </w:t>
                        </w:r>
                      </w:p>
                    </w:txbxContent>
                  </v:textbox>
                </v:shape>
                <v:rect id="Rectangle 22" o:spid="_x0000_s1046" style="position:absolute;left:7681;top:41148;width:40513;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" fillcolor="#396">
                  <v:textbox style="mso-fit-shape-to-text:t">
                    <w:txbxContent>
                      <w:p w:rsidR="00707AB2" w:rsidRPr="008D3EDB" w:rsidRDefault="00707AB2" w:rsidP="00707AB2">
                        <w:pPr>
                          <w:jc w:val="center"/>
                          <w:rPr>
                            <w:b/>
                            <w:sz w:val="20"/>
                            <w:szCs w:val="20"/>
                          </w:rPr>
                        </w:pPr>
                        <w:r w:rsidRPr="008D3EDB">
                          <w:rPr>
                            <w:b/>
                            <w:sz w:val="20"/>
                            <w:szCs w:val="20"/>
                          </w:rPr>
                          <w:t>MEJORA CONTINUA</w:t>
                        </w:r>
                      </w:p>
                    </w:txbxContent>
                  </v:textbox>
                </v:rect>
                <v:line id="Line 23" o:spid="_x0000_s1047" style="position:absolute;flip:x;visibility:visible;mso-wrap-style:square" from="4885,42291" to="7681,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">
                  <v:stroke endarrow="block"/>
                </v:line>
                <v:line id="Line 24" o:spid="_x0000_s1048" style="position:absolute;flip:y;visibility:visible;mso-wrap-style:square" from="48195,42291" to="50990,42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shape id="Text Box 25" o:spid="_x0000_s1049" type="#_x0000_t202" style="position:absolute;left:20953;top:30327;width:1327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" fillcolor="#cff">
                  <v:textbox inset="1.5mm,,1.5mm">
                    <w:txbxContent>
                      <w:p w:rsidR="00707AB2" w:rsidRPr="008D3EDB" w:rsidRDefault="00707AB2" w:rsidP="00707AB2">
                        <w:pPr>
                          <w:rPr>
                            <w:b/>
                            <w:sz w:val="16"/>
                            <w:szCs w:val="16"/>
                          </w:rPr>
                        </w:pPr>
                        <w:r w:rsidRPr="008D3EDB">
                          <w:rPr>
                            <w:b/>
                            <w:sz w:val="16"/>
                            <w:szCs w:val="16"/>
                          </w:rPr>
                          <w:t>PROCESOS DE APOYO</w:t>
                        </w:r>
                      </w:p>
                    </w:txbxContent>
                  </v:textbox>
                </v:shape>
                <v:shape id="AutoShape 26" o:spid="_x0000_s1050" type="#_x0000_t15" style="position:absolute;left:40819;top:16780;width:667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" fillcolor="#ffc">
                  <v:textbox>
                    <w:txbxContent>
                      <w:p w:rsidR="00707AB2" w:rsidRPr="0080496F" w:rsidRDefault="00707AB2" w:rsidP="00707AB2">
                        <w:pPr>
                          <w:jc w:val="center"/>
                          <w:rPr>
                            <w:rFonts w:ascii="Kartika" w:hAnsi="Kartika" w:cs="Kartika"/>
                            <w:b/>
                            <w:sz w:val="16"/>
                            <w:szCs w:val="16"/>
                          </w:rPr>
                        </w:pPr>
                        <w:r>
                          <w:rPr>
                            <w:rFonts w:ascii="Kartika" w:hAnsi="Kartika" w:cs="Kartika"/>
                            <w:b/>
                            <w:sz w:val="16"/>
                            <w:szCs w:val="16"/>
                          </w:rPr>
                          <w:t>Explotar resulta-dos</w:t>
                        </w:r>
                      </w:p>
                      <w:p w:rsidR="00707AB2" w:rsidRPr="0080496F" w:rsidRDefault="00707AB2" w:rsidP="00707AB2">
                        <w:pPr>
                          <w:rPr>
                            <w:sz w:val="14"/>
                            <w:szCs w:val="14"/>
                          </w:rPr>
                        </w:pPr>
                      </w:p>
                    </w:txbxContent>
                  </v:textbox>
                </v:shape>
                <v:shape id="AutoShape 27" o:spid="_x0000_s1051" type="#_x0000_t15" style="position:absolute;left:31677;top:17145;width:914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" adj="16219" fillcolor="#ffc">
                  <v:textbox>
                    <w:txbxContent>
                      <w:p w:rsidR="00707AB2" w:rsidRPr="0080496F" w:rsidRDefault="00707AB2" w:rsidP="00707AB2">
                        <w:pPr>
                          <w:jc w:val="center"/>
                          <w:rPr>
                            <w:rFonts w:ascii="Kartika" w:hAnsi="Kartika" w:cs="Kartika"/>
                            <w:b/>
                            <w:sz w:val="16"/>
                            <w:szCs w:val="16"/>
                          </w:rPr>
                        </w:pPr>
                        <w:r>
                          <w:rPr>
                            <w:rFonts w:ascii="Kartika" w:hAnsi="Kartika" w:cs="Kartika"/>
                            <w:b/>
                            <w:sz w:val="16"/>
                            <w:szCs w:val="16"/>
                          </w:rPr>
                          <w:t>Desarrollar soluciones</w:t>
                        </w:r>
                      </w:p>
                    </w:txbxContent>
                  </v:textbox>
                </v:shape>
                <w10:anchorlock/>
              </v:group>
            </w:pict>
          </mc:Fallback>
        </mc:AlternateContent>
      </w:r>
    </w:p>
    <w:p w:rsidR="00707AB2" w:rsidRPr="00707AB2" w:rsidRDefault="00707AB2" w:rsidP="00707AB2">
      <w:pPr>
        <w:spacing w:after="0" w:line="360" w:lineRule="auto"/>
        <w:ind w:left="720"/>
        <w:jc w:val="both"/>
        <w:rPr>
          <w:rFonts w:ascii="Arial" w:eastAsia="Times New Roman" w:hAnsi="Arial" w:cs="Arial"/>
          <w:b/>
          <w:sz w:val="24"/>
          <w:szCs w:val="24"/>
          <w:lang w:eastAsia="es-ES"/>
        </w:rPr>
      </w:pPr>
    </w:p>
    <w:p w:rsidR="00707AB2" w:rsidRPr="00707AB2" w:rsidRDefault="00707AB2" w:rsidP="00707AB2">
      <w:pPr>
        <w:spacing w:after="0" w:line="360" w:lineRule="auto"/>
        <w:ind w:left="-284"/>
        <w:jc w:val="center"/>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Figura 1 Mapa de Procesos de </w:t>
      </w:r>
      <w:smartTag w:uri="urn:schemas-microsoft-com:office:smarttags" w:element="PersonName">
        <w:smartTagPr>
          <w:attr w:name="ProductID" w:val="la Gesti￳n"/>
        </w:smartTagPr>
        <w:r w:rsidRPr="00707AB2">
          <w:rPr>
            <w:rFonts w:ascii="Arial" w:eastAsia="Times New Roman" w:hAnsi="Arial" w:cs="Arial"/>
            <w:sz w:val="24"/>
            <w:szCs w:val="24"/>
            <w:lang w:eastAsia="es-ES"/>
          </w:rPr>
          <w:t>la Gestión</w:t>
        </w:r>
      </w:smartTag>
      <w:r w:rsidRPr="00707AB2">
        <w:rPr>
          <w:rFonts w:ascii="Arial" w:eastAsia="Times New Roman" w:hAnsi="Arial" w:cs="Arial"/>
          <w:sz w:val="24"/>
          <w:szCs w:val="24"/>
          <w:lang w:eastAsia="es-ES"/>
        </w:rPr>
        <w:t xml:space="preserve"> de la innovación.</w:t>
      </w:r>
    </w:p>
    <w:p w:rsidR="00707AB2" w:rsidRPr="00707AB2" w:rsidRDefault="00707AB2" w:rsidP="00707AB2">
      <w:pPr>
        <w:spacing w:after="0" w:line="360" w:lineRule="auto"/>
        <w:ind w:left="-284"/>
        <w:jc w:val="center"/>
        <w:rPr>
          <w:rFonts w:ascii="Arial" w:eastAsia="Times New Roman" w:hAnsi="Arial" w:cs="Arial"/>
          <w:b/>
          <w:sz w:val="24"/>
          <w:szCs w:val="24"/>
          <w:lang w:eastAsia="es-ES"/>
        </w:rPr>
      </w:pPr>
    </w:p>
    <w:p w:rsidR="00707AB2" w:rsidRPr="00707AB2" w:rsidRDefault="00707AB2" w:rsidP="00707AB2">
      <w:pPr>
        <w:numPr>
          <w:ilvl w:val="2"/>
          <w:numId w:val="20"/>
        </w:num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Procesos estratégicos.</w:t>
      </w:r>
    </w:p>
    <w:p w:rsidR="00707AB2" w:rsidRPr="00707AB2" w:rsidRDefault="00707AB2" w:rsidP="00707AB2">
      <w:pPr>
        <w:spacing w:after="0" w:line="360" w:lineRule="auto"/>
        <w:ind w:left="708"/>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 xml:space="preserve">5.3.1.1. </w:t>
      </w:r>
      <w:r w:rsidRPr="00707AB2">
        <w:rPr>
          <w:rFonts w:ascii="Arial" w:eastAsia="Times New Roman" w:hAnsi="Arial" w:cs="Arial"/>
          <w:b/>
          <w:spacing w:val="6"/>
          <w:sz w:val="24"/>
          <w:szCs w:val="24"/>
          <w:lang w:eastAsia="es-ES"/>
        </w:rPr>
        <w:t>El proceso de Planificación Estratégica</w:t>
      </w:r>
      <w:r w:rsidRPr="00707AB2">
        <w:rPr>
          <w:rFonts w:ascii="Arial" w:eastAsia="Times New Roman" w:hAnsi="Arial" w:cs="Arial"/>
          <w:spacing w:val="6"/>
          <w:sz w:val="24"/>
          <w:szCs w:val="24"/>
          <w:lang w:eastAsia="es-ES"/>
        </w:rPr>
        <w:t xml:space="preserve"> se proyecta teniendo en cuenta las necesidades, demandas y expectativas de los clientes externos e internos, la misión, la visión y el objeto social de la empresa; con un horizonte a 3 años.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550"/>
        </w:tabs>
        <w:spacing w:after="0" w:line="360" w:lineRule="auto"/>
        <w:jc w:val="both"/>
        <w:rPr>
          <w:rFonts w:ascii="Arial" w:eastAsia="Times New Roman" w:hAnsi="Arial" w:cs="Arial"/>
          <w:sz w:val="24"/>
          <w:szCs w:val="24"/>
          <w:lang w:val="x-none" w:eastAsia="es-ES"/>
        </w:rPr>
      </w:pPr>
      <w:r w:rsidRPr="00707AB2">
        <w:rPr>
          <w:rFonts w:ascii="Arial" w:eastAsia="Times New Roman" w:hAnsi="Arial" w:cs="Arial"/>
          <w:sz w:val="24"/>
          <w:szCs w:val="24"/>
          <w:lang w:val="x-none" w:eastAsia="es-ES"/>
        </w:rPr>
        <w:t xml:space="preserve">Una vez que se tienen elementos suficientes sobre el estado de la empresa, se deberá elaborar el </w:t>
      </w:r>
      <w:r w:rsidRPr="00707AB2">
        <w:rPr>
          <w:rFonts w:ascii="Arial" w:eastAsia="Times New Roman" w:hAnsi="Arial" w:cs="Arial"/>
          <w:sz w:val="24"/>
          <w:szCs w:val="24"/>
          <w:lang w:val="es-ES_tradnl" w:eastAsia="es-ES"/>
        </w:rPr>
        <w:t>Registro</w:t>
      </w:r>
      <w:r w:rsidRPr="00707AB2">
        <w:rPr>
          <w:rFonts w:ascii="Arial" w:eastAsia="Times New Roman" w:hAnsi="Arial" w:cs="Arial"/>
          <w:sz w:val="24"/>
          <w:szCs w:val="24"/>
          <w:lang w:val="x-none" w:eastAsia="es-ES"/>
        </w:rPr>
        <w:t xml:space="preserve"> </w:t>
      </w:r>
      <w:r w:rsidRPr="00707AB2">
        <w:rPr>
          <w:rFonts w:ascii="Arial" w:eastAsia="Times New Roman" w:hAnsi="Arial" w:cs="Arial"/>
          <w:sz w:val="24"/>
          <w:szCs w:val="24"/>
          <w:lang w:eastAsia="es-ES"/>
        </w:rPr>
        <w:t>B</w:t>
      </w:r>
      <w:proofErr w:type="spellStart"/>
      <w:r w:rsidRPr="00707AB2">
        <w:rPr>
          <w:rFonts w:ascii="Arial" w:eastAsia="Times New Roman" w:hAnsi="Arial" w:cs="Arial"/>
          <w:sz w:val="24"/>
          <w:szCs w:val="24"/>
          <w:lang w:val="x-none" w:eastAsia="es-ES"/>
        </w:rPr>
        <w:t>anco</w:t>
      </w:r>
      <w:proofErr w:type="spellEnd"/>
      <w:r w:rsidRPr="00707AB2">
        <w:rPr>
          <w:rFonts w:ascii="Arial" w:eastAsia="Times New Roman" w:hAnsi="Arial" w:cs="Arial"/>
          <w:sz w:val="24"/>
          <w:szCs w:val="24"/>
          <w:lang w:val="x-none" w:eastAsia="es-ES"/>
        </w:rPr>
        <w:t xml:space="preserve"> de problemas de la </w:t>
      </w:r>
      <w:r w:rsidRPr="00707AB2">
        <w:rPr>
          <w:rFonts w:ascii="Arial" w:eastAsia="Times New Roman" w:hAnsi="Arial" w:cs="Arial"/>
          <w:sz w:val="24"/>
          <w:szCs w:val="24"/>
          <w:lang w:val="es-ES_tradnl" w:eastAsia="es-ES"/>
        </w:rPr>
        <w:t xml:space="preserve">empresa. </w:t>
      </w:r>
      <w:r w:rsidRPr="00707AB2">
        <w:rPr>
          <w:rFonts w:ascii="Arial" w:eastAsia="Times New Roman" w:hAnsi="Arial" w:cs="Arial"/>
          <w:sz w:val="24"/>
          <w:szCs w:val="24"/>
          <w:lang w:val="x-none" w:eastAsia="es-ES"/>
        </w:rPr>
        <w:t>A partir de ese análisis la alta dirección definirá las actividades de innovación correspondiente al año, que serán realizadas en todos los niveles de la empresa, dígase áreas</w:t>
      </w:r>
      <w:r w:rsidRPr="00707AB2">
        <w:rPr>
          <w:rFonts w:ascii="Arial" w:eastAsia="Times New Roman" w:hAnsi="Arial" w:cs="Arial"/>
          <w:sz w:val="24"/>
          <w:szCs w:val="24"/>
          <w:lang w:val="es-MX" w:eastAsia="es-ES"/>
        </w:rPr>
        <w:t xml:space="preserve">  de regulación y control y las</w:t>
      </w:r>
      <w:r w:rsidRPr="00707AB2">
        <w:rPr>
          <w:rFonts w:ascii="Arial" w:eastAsia="Times New Roman" w:hAnsi="Arial" w:cs="Arial"/>
          <w:sz w:val="24"/>
          <w:szCs w:val="24"/>
          <w:lang w:val="x-none" w:eastAsia="es-ES"/>
        </w:rPr>
        <w:t xml:space="preserve">, UEB, y que contribuirá al cumplimiento de la política de innovación, y por ende al desarrollo tecnológico de la empresa. </w:t>
      </w:r>
    </w:p>
    <w:p w:rsidR="00707AB2" w:rsidRPr="00707AB2" w:rsidRDefault="00707AB2" w:rsidP="00707AB2">
      <w:pPr>
        <w:tabs>
          <w:tab w:val="left" w:pos="550"/>
        </w:tabs>
        <w:spacing w:after="0" w:line="360" w:lineRule="auto"/>
        <w:jc w:val="both"/>
        <w:rPr>
          <w:rFonts w:ascii="Arial" w:eastAsia="Times New Roman" w:hAnsi="Arial" w:cs="Arial"/>
          <w:sz w:val="24"/>
          <w:szCs w:val="24"/>
          <w:lang w:val="x-none"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pacing w:val="6"/>
          <w:sz w:val="24"/>
          <w:szCs w:val="24"/>
          <w:lang w:eastAsia="es-ES"/>
        </w:rPr>
        <w:t xml:space="preserve">Para lograr los objetivos de I+D+i, se determinan las actividades, recursos, responsabilidades y plazos, así como los indicadores, teniendo como premisa que la organización por proyectos es fundamental, y se elabora </w:t>
      </w:r>
      <w:r w:rsidRPr="00707AB2">
        <w:rPr>
          <w:rFonts w:ascii="Arial" w:eastAsia="Times New Roman" w:hAnsi="Arial" w:cs="Arial"/>
          <w:sz w:val="24"/>
          <w:szCs w:val="24"/>
          <w:lang w:eastAsia="es-ES"/>
        </w:rPr>
        <w:t>anualmente</w:t>
      </w:r>
      <w:r w:rsidRPr="00707AB2">
        <w:rPr>
          <w:rFonts w:ascii="Arial" w:eastAsia="Times New Roman" w:hAnsi="Arial" w:cs="Arial"/>
          <w:spacing w:val="6"/>
          <w:sz w:val="24"/>
          <w:szCs w:val="24"/>
          <w:lang w:eastAsia="es-ES"/>
        </w:rPr>
        <w:t xml:space="preserve"> el Registros para la planificación de la actividad (Plan de ciencia, tecnología e innovación), en correspondencia con </w:t>
      </w:r>
      <w:proofErr w:type="gramStart"/>
      <w:r w:rsidRPr="00707AB2">
        <w:rPr>
          <w:rFonts w:ascii="Arial" w:eastAsia="Times New Roman" w:hAnsi="Arial" w:cs="Arial"/>
          <w:spacing w:val="6"/>
          <w:sz w:val="24"/>
          <w:szCs w:val="24"/>
          <w:lang w:eastAsia="es-ES"/>
        </w:rPr>
        <w:t>el  Decreto</w:t>
      </w:r>
      <w:proofErr w:type="gramEnd"/>
      <w:r w:rsidRPr="00707AB2">
        <w:rPr>
          <w:rFonts w:ascii="Arial" w:eastAsia="Times New Roman" w:hAnsi="Arial" w:cs="Arial"/>
          <w:spacing w:val="6"/>
          <w:sz w:val="24"/>
          <w:szCs w:val="24"/>
          <w:lang w:eastAsia="es-ES"/>
        </w:rPr>
        <w:t xml:space="preserve"> ley 7 (Artículo 20.1)y Decreto 40. E</w:t>
      </w:r>
      <w:r w:rsidRPr="00707AB2">
        <w:rPr>
          <w:rFonts w:ascii="Arial" w:eastAsia="Times New Roman" w:hAnsi="Arial" w:cs="Arial"/>
          <w:sz w:val="24"/>
          <w:szCs w:val="24"/>
          <w:lang w:eastAsia="es-ES"/>
        </w:rPr>
        <w:t xml:space="preserve">n él quedan registrados las principales acciones y presupuestos necesarios para su ejecución, que tienen que ser inscrito en el Plan económico de </w:t>
      </w:r>
      <w:smartTag w:uri="urn:schemas-microsoft-com:office:smarttags" w:element="PersonName">
        <w:smartTagPr>
          <w:attr w:name="ProductID" w:val="la Empresa"/>
        </w:smartTagPr>
        <w:r w:rsidRPr="00707AB2">
          <w:rPr>
            <w:rFonts w:ascii="Arial" w:eastAsia="Times New Roman" w:hAnsi="Arial" w:cs="Arial"/>
            <w:sz w:val="24"/>
            <w:szCs w:val="24"/>
            <w:lang w:eastAsia="es-ES"/>
          </w:rPr>
          <w:t>la Empresa</w:t>
        </w:r>
      </w:smartTag>
      <w:r w:rsidRPr="00707AB2">
        <w:rPr>
          <w:rFonts w:ascii="Arial" w:eastAsia="Times New Roman" w:hAnsi="Arial" w:cs="Arial"/>
          <w:sz w:val="24"/>
          <w:szCs w:val="24"/>
          <w:lang w:eastAsia="es-ES"/>
        </w:rPr>
        <w:t xml:space="preserve"> para garantizar su financiamiento.</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Constituye también información documentada del proceso de planificación, el </w:t>
      </w:r>
      <w:bookmarkStart w:id="2" w:name="_Hlk105591952"/>
      <w:r w:rsidRPr="00707AB2">
        <w:rPr>
          <w:rFonts w:ascii="Arial" w:eastAsia="Times New Roman" w:hAnsi="Arial" w:cs="Arial"/>
          <w:sz w:val="24"/>
          <w:szCs w:val="24"/>
          <w:lang w:eastAsia="es-ES"/>
        </w:rPr>
        <w:t xml:space="preserve">Plan temático de innovación y racionalizaciones de </w:t>
      </w:r>
      <w:smartTag w:uri="urn:schemas-microsoft-com:office:smarttags" w:element="PersonName">
        <w:smartTagPr>
          <w:attr w:name="ProductID" w:val="la ANIR"/>
        </w:smartTagPr>
        <w:r w:rsidRPr="00707AB2">
          <w:rPr>
            <w:rFonts w:ascii="Arial" w:eastAsia="Times New Roman" w:hAnsi="Arial" w:cs="Arial"/>
            <w:sz w:val="24"/>
            <w:szCs w:val="24"/>
            <w:lang w:eastAsia="es-ES"/>
          </w:rPr>
          <w:t>la ANIR</w:t>
        </w:r>
      </w:smartTag>
      <w:r w:rsidRPr="00707AB2">
        <w:rPr>
          <w:rFonts w:ascii="Arial" w:eastAsia="Times New Roman" w:hAnsi="Arial" w:cs="Arial"/>
          <w:sz w:val="24"/>
          <w:szCs w:val="24"/>
          <w:lang w:eastAsia="es-ES"/>
        </w:rPr>
        <w:t xml:space="preserve">, el Banco de Soluciones Generalizables y los Compromisos de soluciones, el Origen del banco de soluciones y el Plan de Generalización. También constituirá </w:t>
      </w:r>
      <w:proofErr w:type="gramStart"/>
      <w:r w:rsidRPr="00707AB2">
        <w:rPr>
          <w:rFonts w:ascii="Arial" w:eastAsia="Times New Roman" w:hAnsi="Arial" w:cs="Arial"/>
          <w:sz w:val="24"/>
          <w:szCs w:val="24"/>
          <w:lang w:eastAsia="es-ES"/>
        </w:rPr>
        <w:t>registro  el</w:t>
      </w:r>
      <w:proofErr w:type="gramEnd"/>
      <w:r w:rsidRPr="00707AB2">
        <w:rPr>
          <w:rFonts w:ascii="Arial" w:eastAsia="Times New Roman" w:hAnsi="Arial" w:cs="Arial"/>
          <w:sz w:val="24"/>
          <w:szCs w:val="24"/>
          <w:lang w:eastAsia="es-ES"/>
        </w:rPr>
        <w:t xml:space="preserve">  Cronograma de actividades de los eventos científico técnicos a desarrollar en el año, por  ejemplo el Fórum.</w:t>
      </w:r>
    </w:p>
    <w:bookmarkEnd w:id="2"/>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55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La generalización de los resultados permite la incorporación de probadas soluciones técnicas   que    pueden   ser aplicadas en la empresa ya sea generadas internamente o en el exterior, para   resolver problemas existentes o mejorar las actividades que esta realiza. </w:t>
      </w:r>
    </w:p>
    <w:p w:rsidR="00707AB2" w:rsidRPr="00707AB2" w:rsidRDefault="00707AB2" w:rsidP="00707AB2">
      <w:pPr>
        <w:tabs>
          <w:tab w:val="left" w:pos="55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55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El plan de generalización se elabora anualmente y sus fuentes serán: aquellos trabajos que tributen a los objetivos de Innovación, den respuesta al Banco de Problemas, estén incluidos en el Banco de Soluciones, así como proyectos o soluciones que hayan sido aprobados en el consejo técnico. Se aprueba en el Consejo de Dirección y analiza trimestralmente su cumplimiento.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20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Las Unidades Empresariales de Base elaboran el Plan de Generalización a su nivel a partir del análisis de sus propios Bancos de Problemas y Bancos de Soluciones.</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b/>
          <w:sz w:val="24"/>
          <w:szCs w:val="24"/>
          <w:lang w:eastAsia="es-ES"/>
        </w:rPr>
        <w:t>5.3.1.2 Evaluación del desempeño sistema</w:t>
      </w:r>
      <w:r w:rsidRPr="00707AB2">
        <w:rPr>
          <w:rFonts w:ascii="Arial" w:eastAsia="Times New Roman" w:hAnsi="Arial" w:cs="Arial"/>
          <w:sz w:val="24"/>
          <w:szCs w:val="24"/>
          <w:lang w:eastAsia="es-ES"/>
        </w:rPr>
        <w:t xml:space="preserve"> </w:t>
      </w:r>
    </w:p>
    <w:p w:rsidR="00707AB2" w:rsidRPr="00707AB2" w:rsidRDefault="00707AB2" w:rsidP="00707AB2">
      <w:pPr>
        <w:spacing w:after="0" w:line="360" w:lineRule="auto"/>
        <w:jc w:val="both"/>
        <w:rPr>
          <w:rFonts w:ascii="Arial" w:eastAsia="Times New Roman" w:hAnsi="Arial" w:cs="Arial"/>
          <w:spacing w:val="6"/>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pacing w:val="6"/>
          <w:sz w:val="24"/>
          <w:szCs w:val="24"/>
          <w:lang w:eastAsia="es-ES"/>
        </w:rPr>
        <w:lastRenderedPageBreak/>
        <w:t>Todos los procesos estarán encaminados a la Mejora Continua, a través de la medición de los resultados obtenidos y la toma de acciones. Un papel decisivo en este proceso lo desarrolla el grupo gestor de la innovación, la alta dirección de la empresa. Para e</w:t>
      </w:r>
      <w:r w:rsidRPr="00707AB2">
        <w:rPr>
          <w:rFonts w:ascii="Arial" w:eastAsia="Times New Roman" w:hAnsi="Arial" w:cs="Arial"/>
          <w:sz w:val="24"/>
          <w:szCs w:val="24"/>
          <w:lang w:eastAsia="es-ES"/>
        </w:rPr>
        <w:t>llo realiza las siguientes acciones:</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numPr>
          <w:ilvl w:val="0"/>
          <w:numId w:val="32"/>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Revisión trimestral del sistema por la Alta Dirección para lo cual cada uno de los responsables de procesos, elabora el informe de cumplimiento de sus indicadores y objetivos específicos y entrega un informe del resultado al Especialista de la actividad de ciencia, tecnología e innovación de la empresa, quien hará consolidado   y circulará a los participantes de la </w:t>
      </w:r>
      <w:proofErr w:type="gramStart"/>
      <w:r w:rsidRPr="00707AB2">
        <w:rPr>
          <w:rFonts w:ascii="Arial" w:eastAsia="Times New Roman" w:hAnsi="Arial" w:cs="Arial"/>
          <w:sz w:val="24"/>
          <w:szCs w:val="24"/>
          <w:lang w:eastAsia="es-ES"/>
        </w:rPr>
        <w:t>reunión  de</w:t>
      </w:r>
      <w:proofErr w:type="gramEnd"/>
      <w:r w:rsidRPr="00707AB2">
        <w:rPr>
          <w:rFonts w:ascii="Arial" w:eastAsia="Times New Roman" w:hAnsi="Arial" w:cs="Arial"/>
          <w:sz w:val="24"/>
          <w:szCs w:val="24"/>
          <w:lang w:eastAsia="es-ES"/>
        </w:rPr>
        <w:t xml:space="preserve"> revisión.</w:t>
      </w:r>
    </w:p>
    <w:p w:rsidR="00707AB2" w:rsidRPr="00707AB2" w:rsidRDefault="00707AB2" w:rsidP="00707AB2">
      <w:pPr>
        <w:spacing w:after="0" w:line="360" w:lineRule="auto"/>
        <w:ind w:left="720"/>
        <w:jc w:val="both"/>
        <w:rPr>
          <w:rFonts w:ascii="Arial" w:eastAsia="Times New Roman" w:hAnsi="Arial" w:cs="Arial"/>
          <w:sz w:val="24"/>
          <w:szCs w:val="24"/>
          <w:lang w:eastAsia="es-ES"/>
        </w:rPr>
      </w:pP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La revisión por la Dirección debe incluir consideraciones sobre:</w:t>
      </w: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el estado de las acciones desde anteriores revisiones por la Dirección;</w:t>
      </w: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los cambios en las condiciones externas e internas que puedan afectar al sistema de gestión de la I+D+i;</w:t>
      </w: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la información sobre el desempeño del sistema de gestión de la I+D+i, incluidas las tendencias relativas a:</w:t>
      </w: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no conformidades y acciones correctivas,</w:t>
      </w: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seguimiento y resultados de las mediciones, y</w:t>
      </w: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resultados de auditorías;</w:t>
      </w: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las oportunidades de mejora continua.</w:t>
      </w: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–estado de cumplimiento del plan de ciencia, tecnología e innovación, del plan de generalización, etc.</w:t>
      </w:r>
    </w:p>
    <w:p w:rsidR="00707AB2" w:rsidRPr="00707AB2" w:rsidRDefault="00707AB2" w:rsidP="00707AB2">
      <w:pPr>
        <w:spacing w:after="0" w:line="360" w:lineRule="auto"/>
        <w:ind w:left="720"/>
        <w:jc w:val="both"/>
        <w:rPr>
          <w:rFonts w:ascii="Arial" w:eastAsia="Times New Roman" w:hAnsi="Arial" w:cs="Arial"/>
          <w:sz w:val="24"/>
          <w:szCs w:val="24"/>
          <w:lang w:eastAsia="es-ES"/>
        </w:rPr>
      </w:pPr>
    </w:p>
    <w:p w:rsidR="00707AB2" w:rsidRPr="00707AB2" w:rsidRDefault="00707AB2" w:rsidP="00707AB2">
      <w:pPr>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Los elementos de salida de la revisión por la Dirección deben incluir las decisiones relacionadas con las oportunidades de mejora continua y cualquier necesidad de cambio en el sistema de gestión de la I+D+i incluyendo estrategia, política y objetivos, asignación de recursos, etc.</w:t>
      </w:r>
    </w:p>
    <w:p w:rsidR="00707AB2" w:rsidRPr="00707AB2" w:rsidRDefault="00707AB2" w:rsidP="00707AB2">
      <w:pPr>
        <w:spacing w:after="0" w:line="360" w:lineRule="auto"/>
        <w:ind w:left="720"/>
        <w:jc w:val="both"/>
        <w:rPr>
          <w:rFonts w:ascii="Arial" w:eastAsia="Times New Roman" w:hAnsi="Arial" w:cs="Arial"/>
          <w:sz w:val="24"/>
          <w:szCs w:val="24"/>
          <w:highlight w:val="yellow"/>
          <w:lang w:eastAsia="es-ES"/>
        </w:rPr>
      </w:pPr>
    </w:p>
    <w:p w:rsidR="00707AB2" w:rsidRPr="00707AB2" w:rsidRDefault="00707AB2" w:rsidP="00707AB2">
      <w:pPr>
        <w:spacing w:after="0" w:line="360" w:lineRule="auto"/>
        <w:ind w:left="720"/>
        <w:jc w:val="both"/>
        <w:rPr>
          <w:rFonts w:ascii="Arial" w:eastAsia="Times New Roman" w:hAnsi="Arial" w:cs="Arial"/>
          <w:sz w:val="24"/>
          <w:szCs w:val="24"/>
          <w:highlight w:val="yellow"/>
          <w:lang w:eastAsia="es-ES"/>
        </w:rPr>
      </w:pPr>
    </w:p>
    <w:p w:rsidR="00707AB2" w:rsidRPr="00707AB2" w:rsidRDefault="00707AB2" w:rsidP="00707AB2">
      <w:pPr>
        <w:numPr>
          <w:ilvl w:val="0"/>
          <w:numId w:val="31"/>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Realización de auditorías internas. Se elabora y aprueba anualmente el Programa de Auditorías donde se establecen los procesos a auditar, los auditores, las fechas y las   frecuencias. Estas se efectúan a intervalos </w:t>
      </w:r>
      <w:r w:rsidRPr="00707AB2">
        <w:rPr>
          <w:rFonts w:ascii="Arial" w:eastAsia="Times New Roman" w:hAnsi="Arial" w:cs="Arial"/>
          <w:sz w:val="24"/>
          <w:szCs w:val="24"/>
          <w:lang w:eastAsia="es-ES"/>
        </w:rPr>
        <w:lastRenderedPageBreak/>
        <w:t>planificados, con auditores capacitados y entrenados, los que serán sometidos a evaluación anual. Ante las no conformidades detectadas, se procederá a determinar las causas y adoptar las acciones necesarias.</w:t>
      </w:r>
    </w:p>
    <w:p w:rsidR="00707AB2" w:rsidRPr="00707AB2" w:rsidRDefault="00707AB2" w:rsidP="00707AB2">
      <w:pPr>
        <w:tabs>
          <w:tab w:val="left" w:pos="4567"/>
        </w:tabs>
        <w:spacing w:after="0" w:line="360" w:lineRule="auto"/>
        <w:ind w:left="72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b/>
      </w:r>
    </w:p>
    <w:p w:rsidR="00707AB2" w:rsidRPr="00707AB2" w:rsidRDefault="00707AB2" w:rsidP="00707AB2">
      <w:pPr>
        <w:numPr>
          <w:ilvl w:val="0"/>
          <w:numId w:val="31"/>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La alta dirección debe realizar trimestralmente evaluaciones integrales al SGI para conocer la eficacia del mismo y para ello se dispondrá los indicadores que se presentan en la tabla 1. Al año hacer un resumen, tanto a nivel de UEB como de empresa. </w:t>
      </w:r>
    </w:p>
    <w:p w:rsidR="00707AB2" w:rsidRPr="00707AB2" w:rsidRDefault="00707AB2" w:rsidP="00707AB2">
      <w:pPr>
        <w:spacing w:after="0" w:line="240" w:lineRule="auto"/>
        <w:ind w:left="708"/>
        <w:rPr>
          <w:rFonts w:ascii="Arial" w:eastAsia="Times New Roman" w:hAnsi="Arial" w:cs="Arial"/>
          <w:sz w:val="20"/>
          <w:szCs w:val="20"/>
          <w:lang w:eastAsia="es-ES"/>
        </w:rPr>
      </w:pPr>
    </w:p>
    <w:p w:rsidR="00707AB2" w:rsidRPr="00707AB2" w:rsidRDefault="00707AB2" w:rsidP="00707AB2">
      <w:pPr>
        <w:tabs>
          <w:tab w:val="left" w:pos="0"/>
        </w:tabs>
        <w:spacing w:after="0" w:line="360" w:lineRule="auto"/>
        <w:ind w:left="708"/>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Tabla 1 Indicadores de la gestión de la innovación.</w:t>
      </w:r>
    </w:p>
    <w:p w:rsidR="00707AB2" w:rsidRPr="00707AB2" w:rsidRDefault="00707AB2" w:rsidP="00707AB2">
      <w:pPr>
        <w:tabs>
          <w:tab w:val="left" w:pos="0"/>
        </w:tabs>
        <w:spacing w:after="0" w:line="360" w:lineRule="auto"/>
        <w:jc w:val="both"/>
        <w:rPr>
          <w:rFonts w:ascii="Arial" w:eastAsia="Times New Roman" w:hAnsi="Arial" w:cs="Arial"/>
          <w:sz w:val="24"/>
          <w:szCs w:val="24"/>
          <w:lang w:eastAsia="es-ES"/>
        </w:rPr>
      </w:pPr>
    </w:p>
    <w:tbl>
      <w:tblPr>
        <w:tblpPr w:leftFromText="141" w:rightFromText="141" w:vertAnchor="text" w:horzAnchor="margin" w:tblpX="817" w:tblpY="-18"/>
        <w:tblW w:w="8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3"/>
        <w:gridCol w:w="4620"/>
      </w:tblGrid>
      <w:tr w:rsidR="00707AB2" w:rsidRPr="00707AB2" w:rsidTr="00462F5E">
        <w:tc>
          <w:tcPr>
            <w:tcW w:w="3523" w:type="dxa"/>
            <w:shd w:val="clear" w:color="auto" w:fill="F2F2F2"/>
          </w:tcPr>
          <w:p w:rsidR="00707AB2" w:rsidRPr="00707AB2" w:rsidRDefault="00707AB2" w:rsidP="00707AB2">
            <w:pPr>
              <w:spacing w:after="0" w:line="360" w:lineRule="auto"/>
              <w:rPr>
                <w:rFonts w:ascii="Arial" w:eastAsia="Times New Roman" w:hAnsi="Arial" w:cs="Arial"/>
                <w:sz w:val="24"/>
                <w:szCs w:val="24"/>
                <w:lang w:eastAsia="es-ES"/>
              </w:rPr>
            </w:pPr>
            <w:r w:rsidRPr="00707AB2">
              <w:rPr>
                <w:rFonts w:ascii="Arial" w:eastAsia="Times New Roman" w:hAnsi="Arial" w:cs="Arial"/>
                <w:sz w:val="24"/>
                <w:szCs w:val="24"/>
                <w:lang w:eastAsia="es-ES"/>
              </w:rPr>
              <w:t>Indicadores principales.</w:t>
            </w:r>
          </w:p>
        </w:tc>
        <w:tc>
          <w:tcPr>
            <w:tcW w:w="4620" w:type="dxa"/>
            <w:shd w:val="clear" w:color="auto" w:fill="F2F2F2"/>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Otros Indicadores.</w:t>
            </w:r>
          </w:p>
        </w:tc>
      </w:tr>
      <w:tr w:rsidR="00707AB2" w:rsidRPr="00707AB2" w:rsidTr="00462F5E">
        <w:trPr>
          <w:trHeight w:val="460"/>
        </w:trPr>
        <w:tc>
          <w:tcPr>
            <w:tcW w:w="3523" w:type="dxa"/>
            <w:vAlign w:val="center"/>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Gastos totales en Investigación y Desarrollo e innovación(I+D+i)</w:t>
            </w:r>
          </w:p>
        </w:tc>
        <w:tc>
          <w:tcPr>
            <w:tcW w:w="4620" w:type="dxa"/>
            <w:vAlign w:val="center"/>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bCs/>
                <w:sz w:val="24"/>
                <w:szCs w:val="24"/>
                <w:lang w:eastAsia="es-ES"/>
              </w:rPr>
              <w:t xml:space="preserve">Gastos en capacitación por trabajadores. </w:t>
            </w:r>
          </w:p>
          <w:p w:rsidR="00707AB2" w:rsidRPr="00707AB2" w:rsidRDefault="00707AB2" w:rsidP="00707AB2">
            <w:pPr>
              <w:spacing w:after="0" w:line="360" w:lineRule="auto"/>
              <w:jc w:val="both"/>
              <w:rPr>
                <w:rFonts w:ascii="Arial" w:eastAsia="Times New Roman" w:hAnsi="Arial" w:cs="Arial"/>
                <w:sz w:val="24"/>
                <w:szCs w:val="24"/>
                <w:lang w:eastAsia="es-ES"/>
              </w:rPr>
            </w:pPr>
          </w:p>
        </w:tc>
      </w:tr>
      <w:tr w:rsidR="00707AB2" w:rsidRPr="00707AB2" w:rsidTr="00462F5E">
        <w:tc>
          <w:tcPr>
            <w:tcW w:w="3523" w:type="dxa"/>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Rentabilidad en I+D+i (porcentaje de las utilidades del período por concepto de innovación/ total de utilidades del período generadas por la empresa)</w:t>
            </w:r>
          </w:p>
        </w:tc>
        <w:tc>
          <w:tcPr>
            <w:tcW w:w="4620" w:type="dxa"/>
            <w:vAlign w:val="center"/>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bCs/>
                <w:sz w:val="24"/>
                <w:szCs w:val="24"/>
                <w:lang w:eastAsia="es-ES"/>
              </w:rPr>
              <w:t xml:space="preserve">Cantidad de proyectos de innovación realizados. </w:t>
            </w:r>
          </w:p>
          <w:p w:rsidR="00707AB2" w:rsidRPr="00707AB2" w:rsidRDefault="00707AB2" w:rsidP="00707AB2">
            <w:pPr>
              <w:spacing w:after="0" w:line="360" w:lineRule="auto"/>
              <w:jc w:val="both"/>
              <w:rPr>
                <w:rFonts w:ascii="Arial" w:eastAsia="Times New Roman" w:hAnsi="Arial" w:cs="Arial"/>
                <w:sz w:val="24"/>
                <w:szCs w:val="24"/>
                <w:lang w:eastAsia="es-ES"/>
              </w:rPr>
            </w:pPr>
          </w:p>
        </w:tc>
      </w:tr>
      <w:tr w:rsidR="00707AB2" w:rsidRPr="00707AB2" w:rsidTr="00462F5E">
        <w:trPr>
          <w:trHeight w:val="345"/>
        </w:trPr>
        <w:tc>
          <w:tcPr>
            <w:tcW w:w="3523" w:type="dxa"/>
            <w:vMerge w:val="restart"/>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Porcentaje de ventas asociadas a la innovación (venta de productos asociados a la innovación/total de ventas de la empresa)</w:t>
            </w:r>
          </w:p>
        </w:tc>
        <w:tc>
          <w:tcPr>
            <w:tcW w:w="4620" w:type="dxa"/>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Reducción de costos del proceso producto de la innovación. </w:t>
            </w:r>
          </w:p>
        </w:tc>
      </w:tr>
      <w:tr w:rsidR="00707AB2" w:rsidRPr="00707AB2" w:rsidTr="00462F5E">
        <w:trPr>
          <w:trHeight w:val="345"/>
        </w:trPr>
        <w:tc>
          <w:tcPr>
            <w:tcW w:w="3523" w:type="dxa"/>
            <w:vMerge/>
          </w:tcPr>
          <w:p w:rsidR="00707AB2" w:rsidRPr="00707AB2" w:rsidRDefault="00707AB2" w:rsidP="00707AB2">
            <w:pPr>
              <w:spacing w:after="0" w:line="360" w:lineRule="auto"/>
              <w:jc w:val="both"/>
              <w:rPr>
                <w:rFonts w:ascii="Arial" w:eastAsia="Times New Roman" w:hAnsi="Arial" w:cs="Arial"/>
                <w:sz w:val="24"/>
                <w:szCs w:val="24"/>
                <w:lang w:eastAsia="es-ES"/>
              </w:rPr>
            </w:pPr>
          </w:p>
        </w:tc>
        <w:tc>
          <w:tcPr>
            <w:tcW w:w="4620" w:type="dxa"/>
            <w:vAlign w:val="center"/>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Mejoras en la calidad del servicio producto de la innovación.</w:t>
            </w:r>
          </w:p>
        </w:tc>
      </w:tr>
      <w:tr w:rsidR="00707AB2" w:rsidRPr="00707AB2" w:rsidTr="00462F5E">
        <w:tc>
          <w:tcPr>
            <w:tcW w:w="3523" w:type="dxa"/>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Ventas de productos y servicios de innovación por trabajador.</w:t>
            </w:r>
          </w:p>
        </w:tc>
        <w:tc>
          <w:tcPr>
            <w:tcW w:w="4620" w:type="dxa"/>
          </w:tcPr>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Mejoras en las condiciones de trabajo producto de la innovación.</w:t>
            </w:r>
          </w:p>
        </w:tc>
      </w:tr>
    </w:tbl>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pacing w:val="6"/>
          <w:sz w:val="24"/>
          <w:szCs w:val="24"/>
          <w:lang w:eastAsia="es-ES"/>
        </w:rPr>
      </w:pPr>
    </w:p>
    <w:p w:rsidR="00707AB2" w:rsidRPr="00707AB2" w:rsidRDefault="00707AB2" w:rsidP="00707AB2">
      <w:pPr>
        <w:spacing w:after="0" w:line="360" w:lineRule="auto"/>
        <w:jc w:val="both"/>
        <w:rPr>
          <w:rFonts w:ascii="Arial" w:eastAsia="Times New Roman" w:hAnsi="Arial" w:cs="Arial"/>
          <w:spacing w:val="6"/>
          <w:sz w:val="24"/>
          <w:szCs w:val="24"/>
          <w:lang w:eastAsia="es-ES"/>
        </w:rPr>
      </w:pPr>
    </w:p>
    <w:p w:rsidR="00707AB2" w:rsidRPr="00707AB2" w:rsidRDefault="00707AB2" w:rsidP="00707AB2">
      <w:pPr>
        <w:spacing w:after="0" w:line="360" w:lineRule="auto"/>
        <w:jc w:val="both"/>
        <w:rPr>
          <w:rFonts w:ascii="Arial" w:eastAsia="Times New Roman" w:hAnsi="Arial" w:cs="Arial"/>
          <w:spacing w:val="6"/>
          <w:sz w:val="24"/>
          <w:szCs w:val="24"/>
          <w:lang w:eastAsia="es-ES"/>
        </w:rPr>
      </w:pPr>
    </w:p>
    <w:p w:rsidR="00707AB2" w:rsidRPr="00707AB2" w:rsidRDefault="00707AB2" w:rsidP="00707AB2">
      <w:pPr>
        <w:spacing w:after="0" w:line="360" w:lineRule="auto"/>
        <w:jc w:val="both"/>
        <w:rPr>
          <w:rFonts w:ascii="Arial" w:eastAsia="Times New Roman" w:hAnsi="Arial" w:cs="Arial"/>
          <w:spacing w:val="6"/>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Se mantendrán como información documentada: los registros </w:t>
      </w:r>
      <w:r w:rsidRPr="00707AB2">
        <w:rPr>
          <w:rFonts w:ascii="Arial" w:eastAsia="Times New Roman" w:hAnsi="Arial" w:cs="Arial"/>
          <w:spacing w:val="6"/>
          <w:sz w:val="24"/>
          <w:szCs w:val="24"/>
          <w:lang w:eastAsia="es-ES"/>
        </w:rPr>
        <w:t xml:space="preserve">Grupo gestor de la innovación, </w:t>
      </w:r>
      <w:r w:rsidRPr="00707AB2">
        <w:rPr>
          <w:rFonts w:ascii="Arial" w:eastAsia="Times New Roman" w:hAnsi="Arial" w:cs="Arial"/>
          <w:sz w:val="24"/>
          <w:szCs w:val="24"/>
          <w:lang w:eastAsia="es-ES"/>
        </w:rPr>
        <w:t xml:space="preserve">Indicadores generales de innovación, así como actas e informes que evidencien las evaluaciones realizadas por la alta dirección sobre el </w:t>
      </w:r>
      <w:r w:rsidRPr="00707AB2">
        <w:rPr>
          <w:rFonts w:ascii="Arial" w:eastAsia="Times New Roman" w:hAnsi="Arial" w:cs="Arial"/>
          <w:sz w:val="24"/>
          <w:szCs w:val="24"/>
          <w:lang w:eastAsia="es-ES"/>
        </w:rPr>
        <w:lastRenderedPageBreak/>
        <w:t xml:space="preserve">desempeño del Sistema de gestión de la innovación y de aplicación   de </w:t>
      </w:r>
      <w:proofErr w:type="gramStart"/>
      <w:r w:rsidRPr="00707AB2">
        <w:rPr>
          <w:rFonts w:ascii="Arial" w:eastAsia="Times New Roman" w:hAnsi="Arial" w:cs="Arial"/>
          <w:sz w:val="24"/>
          <w:szCs w:val="24"/>
          <w:lang w:eastAsia="es-ES"/>
        </w:rPr>
        <w:t>autocontroles  a</w:t>
      </w:r>
      <w:proofErr w:type="gramEnd"/>
      <w:r w:rsidRPr="00707AB2">
        <w:rPr>
          <w:rFonts w:ascii="Arial" w:eastAsia="Times New Roman" w:hAnsi="Arial" w:cs="Arial"/>
          <w:sz w:val="24"/>
          <w:szCs w:val="24"/>
          <w:lang w:eastAsia="es-ES"/>
        </w:rPr>
        <w:t xml:space="preserve"> las actividades I+D+i.</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5.3. 2. Procesos operativos de I+D+i</w:t>
      </w: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5.3.2.1 Identificar oportunidades.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El análisis de la DAFO y de los problemas que afectan el cumplimiento de los objetivos de la empresa, permitirán identificar las oportunidades de mejora.</w:t>
      </w: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 xml:space="preserve"> 5.3.2.3 Crear conceptos.</w:t>
      </w:r>
    </w:p>
    <w:p w:rsidR="00707AB2" w:rsidRPr="00707AB2" w:rsidRDefault="00707AB2" w:rsidP="00707AB2">
      <w:pPr>
        <w:tabs>
          <w:tab w:val="left" w:pos="55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Luego de identificado el Banco de Problemas, se procede a establecer los compromisos de solución, así como las personas o equipos de trabajo que estarán inmersos en la I+D+i. Se emplean técnicas para desarrollar el pensamiento creativo en todas las áreas de la empresa. </w:t>
      </w: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5.3.2.3 Validar conceptos.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A partir de los diferentes proyectos y del banco de soluciones disponibles, se hace la selección de los que pueden ser ejecutados, de acuerdo con las prioridades de la Empresa y de las UEB, todo ello teniendo en cuenta el financiamiento disponible y la valoración de los costos y beneficios y considerando el criterio de expertos y miembros del consejo técnico.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Gestionar la calidad de los proyectos de innovaciones es indispensable para ello juega un papel importante las evaluaciones antes, durante y después de cada uno de los proyectos de innovación, ya sea en el consejo técnico asesor como por la comisión evaluadora de la ANIR.</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Constituyen información documentada los registros: Miembros del Consejo Técnico, Plan de Temas del </w:t>
      </w:r>
      <w:bookmarkStart w:id="3" w:name="_Hlk105593394"/>
      <w:r w:rsidRPr="00707AB2">
        <w:rPr>
          <w:rFonts w:ascii="Arial" w:eastAsia="Times New Roman" w:hAnsi="Arial" w:cs="Arial"/>
          <w:sz w:val="24"/>
          <w:szCs w:val="24"/>
          <w:lang w:eastAsia="es-ES"/>
        </w:rPr>
        <w:t>Consejo técnico</w:t>
      </w:r>
      <w:bookmarkEnd w:id="3"/>
      <w:r w:rsidRPr="00707AB2">
        <w:rPr>
          <w:rFonts w:ascii="Arial" w:eastAsia="Times New Roman" w:hAnsi="Arial" w:cs="Arial"/>
          <w:sz w:val="24"/>
          <w:szCs w:val="24"/>
          <w:lang w:eastAsia="es-ES"/>
        </w:rPr>
        <w:t>, las Fichas   de los proyectos, los Informes de proyectos presentados ante Consejo técnico, las actas o dictámenes del Consejo técnico.</w:t>
      </w: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5.3.2.4 Desarrollar soluciones.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lastRenderedPageBreak/>
        <w:t>La empresa y las UEB adoptan la gestión por proyectos; siendo ésta el núcleo fundamental para desarrollar cualquier actividad de I+D+i.</w:t>
      </w:r>
      <w:r w:rsidRPr="00707AB2">
        <w:rPr>
          <w:rFonts w:ascii="Times New Roman" w:eastAsia="Times New Roman" w:hAnsi="Times New Roman" w:cs="Times New Roman"/>
          <w:sz w:val="24"/>
          <w:szCs w:val="24"/>
          <w:lang w:eastAsia="es-ES"/>
        </w:rPr>
        <w:t xml:space="preserve"> </w:t>
      </w:r>
      <w:r w:rsidRPr="00707AB2">
        <w:rPr>
          <w:rFonts w:ascii="Arial" w:eastAsia="Times New Roman" w:hAnsi="Arial" w:cs="Arial"/>
          <w:sz w:val="24"/>
          <w:szCs w:val="24"/>
          <w:lang w:eastAsia="es-ES"/>
        </w:rPr>
        <w:t>El seguimiento y control de la ejecución de los proyectos se realizará por el Consejo Técnico Asesor de la empresa, entregando dictamen   al consejo de dirección para la toma de decisiones.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Se someterán a prueba las soluciones, evaluando sus resultados e impactos actuales y futuros, como demostración de que la idea funciona, o como evidencia que apoye una reformulación.  Pueden emplearse Mapa de experiencias, Plan de pruebas de prototipo,</w:t>
      </w:r>
      <w:r w:rsidRPr="00707AB2">
        <w:rPr>
          <w:rFonts w:ascii="Times New Roman" w:eastAsia="Times New Roman" w:hAnsi="Times New Roman" w:cs="Times New Roman"/>
          <w:sz w:val="24"/>
          <w:szCs w:val="24"/>
          <w:lang w:eastAsia="es-ES"/>
        </w:rPr>
        <w:t xml:space="preserve"> </w:t>
      </w:r>
      <w:r w:rsidRPr="00707AB2">
        <w:rPr>
          <w:rFonts w:ascii="Arial" w:eastAsia="Times New Roman" w:hAnsi="Arial" w:cs="Arial"/>
          <w:sz w:val="24"/>
          <w:szCs w:val="24"/>
          <w:lang w:eastAsia="es-ES"/>
        </w:rPr>
        <w:t>ensayos y experimentos prácticos, con la participación de usuarios potenciales.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Juegan un papel importante en la búsqueda de soluciones los mecanismos que se crean entorno a eventos científico -técnicos, por ejemplo; encuentros de la ANIR, fórum, encuentros de técnicas comerciales, de buenas prácticas, Mujeres creadoras, etc. Se mantendrá actualizada y se conservará la información documentada de los trabajos presentados y el resumen de </w:t>
      </w:r>
      <w:proofErr w:type="gramStart"/>
      <w:r w:rsidRPr="00707AB2">
        <w:rPr>
          <w:rFonts w:ascii="Arial" w:eastAsia="Times New Roman" w:hAnsi="Arial" w:cs="Arial"/>
          <w:sz w:val="24"/>
          <w:szCs w:val="24"/>
          <w:lang w:eastAsia="es-ES"/>
        </w:rPr>
        <w:t>los  aportes</w:t>
      </w:r>
      <w:proofErr w:type="gramEnd"/>
      <w:r w:rsidRPr="00707AB2">
        <w:rPr>
          <w:rFonts w:ascii="Arial" w:eastAsia="Times New Roman" w:hAnsi="Arial" w:cs="Arial"/>
          <w:sz w:val="24"/>
          <w:szCs w:val="24"/>
          <w:lang w:eastAsia="es-ES"/>
        </w:rPr>
        <w:t xml:space="preserve">  de  los trabajos  presentados.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55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Se actualiza y mantiene el </w:t>
      </w:r>
      <w:bookmarkStart w:id="4" w:name="_Hlk105592878"/>
      <w:r w:rsidRPr="00707AB2">
        <w:rPr>
          <w:rFonts w:ascii="Arial" w:eastAsia="Times New Roman" w:hAnsi="Arial" w:cs="Arial"/>
          <w:sz w:val="24"/>
          <w:szCs w:val="24"/>
          <w:lang w:eastAsia="es-ES"/>
        </w:rPr>
        <w:t>registro Control de los proyectos y el Resumen de ejecución de los proyectos</w:t>
      </w:r>
    </w:p>
    <w:bookmarkEnd w:id="4"/>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5.3.2.5 Explotación de resultados.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Una vez probada las soluciones, se implementan, controlan y da seguimiento, comprobando si se alcanzan los impactos esperados. Se actualiza y mantiene el   registro Control de las innovaciones y de sus impactos.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La empresa presta especial atención a las modalidades de la Propiedad Intelectual: Propiedad industrial (PI) y Derecho de autor. En la primera se consideran las: Invenciones, Marcas, Nombre comercial, Lema comercial, Rótulo de establecimiento, Emblema Empresarial, Modelos y Dibujos Industriales, así como Modelos de utilidad. Por su parte, el Derecho de autor, es el conjunto de normas y principios que regulan los derechos morales y patrimoniales que les </w:t>
      </w:r>
      <w:r w:rsidRPr="00707AB2">
        <w:rPr>
          <w:rFonts w:ascii="Arial" w:eastAsia="Times New Roman" w:hAnsi="Arial" w:cs="Arial"/>
          <w:sz w:val="24"/>
          <w:szCs w:val="24"/>
          <w:lang w:eastAsia="es-ES"/>
        </w:rPr>
        <w:lastRenderedPageBreak/>
        <w:t xml:space="preserve">son concedidos a los autores (personas jurídicas o naturales) por el solo hecho de la creación de una obra literaria, artística o científica; Ilustraciones, mapas, planos y programas informáticos, entre otros, publicados o no. Es una de las formas de protección de su patrimonio intangible y conlleva al registro en el Centro Nacional del Derecho de Autor (CENDA) de las publicaciones tanto en formato impreso como digital y los programas informáticos de desarrollo propio.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Se prestará también atención a la Información no divulgada. (</w:t>
      </w:r>
      <w:proofErr w:type="spellStart"/>
      <w:r w:rsidRPr="00707AB2">
        <w:rPr>
          <w:rFonts w:ascii="Arial" w:eastAsia="Times New Roman" w:hAnsi="Arial" w:cs="Arial"/>
          <w:sz w:val="24"/>
          <w:szCs w:val="24"/>
          <w:lang w:eastAsia="es-ES"/>
        </w:rPr>
        <w:t>Know</w:t>
      </w:r>
      <w:proofErr w:type="spellEnd"/>
      <w:r w:rsidRPr="00707AB2">
        <w:rPr>
          <w:rFonts w:ascii="Arial" w:eastAsia="Times New Roman" w:hAnsi="Arial" w:cs="Arial"/>
          <w:sz w:val="24"/>
          <w:szCs w:val="24"/>
          <w:lang w:eastAsia="es-ES"/>
        </w:rPr>
        <w:t xml:space="preserve"> </w:t>
      </w:r>
      <w:proofErr w:type="spellStart"/>
      <w:r w:rsidRPr="00707AB2">
        <w:rPr>
          <w:rFonts w:ascii="Arial" w:eastAsia="Times New Roman" w:hAnsi="Arial" w:cs="Arial"/>
          <w:sz w:val="24"/>
          <w:szCs w:val="24"/>
          <w:lang w:eastAsia="es-ES"/>
        </w:rPr>
        <w:t>How</w:t>
      </w:r>
      <w:proofErr w:type="spellEnd"/>
      <w:r w:rsidRPr="00707AB2">
        <w:rPr>
          <w:rFonts w:ascii="Arial" w:eastAsia="Times New Roman" w:hAnsi="Arial" w:cs="Arial"/>
          <w:sz w:val="24"/>
          <w:szCs w:val="24"/>
          <w:lang w:eastAsia="es-ES"/>
        </w:rPr>
        <w:t xml:space="preserve">), que es el conocimiento no divulgado, confidencial, práctico, no registrado como derecho de autor o como patente de invención, experiencia profesional, destrezas y habilidades y buenas prácticas acumuladas para la producción de bienes y servicios. Es considerado el patrimonio intangible y está incorporado a la cultura organizacional.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Serán considerados también los Acuerdos de Confidencialidad para la protección de sus intangibles y de la información confidencial. La empresa incluye cláusulas de confidencialidad en todos los contratos y en los acuerdos de colaboración con otras empresas, instituciones, centros de investigación y universidades. Igualmente, en sus contratos laborales establece acuerdos de confidencialidad con el personal que tenga acceso o posea conocimientos e informaciones secretas o no divulgables.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Para la protección de los resultados se utilizarán los servicios de la OCPI, el CENDA, para lo cual el asesor(a) Jurídico que fungirá como coordinador y representante de la empresa para estos trámites.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Se   conservará    registro Control de la protección de las innovaciones y otros documentos que acrediten la protección de lo realizado. Se considerará también como otro mecanismo para la protección, lo establecido por la ANIR en su Registro de innovaciones y racionalizaciones que tiene establecido esta asociación.</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Una vez protegidos los resultados, se procede a realizar acciones para la introducción y generalización de estos en otras áreas y procesos de la empresa o fuera, así como su divulgación.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num" w:pos="1650"/>
          <w:tab w:val="num" w:pos="2788"/>
        </w:tabs>
        <w:spacing w:after="0" w:line="360" w:lineRule="auto"/>
        <w:jc w:val="both"/>
        <w:rPr>
          <w:rFonts w:ascii="Arial" w:eastAsia="Times New Roman" w:hAnsi="Arial" w:cs="Arial"/>
          <w:b/>
          <w:spacing w:val="6"/>
          <w:sz w:val="24"/>
          <w:szCs w:val="24"/>
          <w:lang w:eastAsia="es-ES"/>
        </w:rPr>
      </w:pPr>
      <w:r w:rsidRPr="00707AB2">
        <w:rPr>
          <w:rFonts w:ascii="Arial" w:eastAsia="Times New Roman" w:hAnsi="Arial" w:cs="Arial"/>
          <w:b/>
          <w:sz w:val="24"/>
          <w:szCs w:val="24"/>
          <w:lang w:eastAsia="es-ES"/>
        </w:rPr>
        <w:t xml:space="preserve">5.3.3 </w:t>
      </w:r>
      <w:r w:rsidRPr="00707AB2">
        <w:rPr>
          <w:rFonts w:ascii="Arial" w:eastAsia="Times New Roman" w:hAnsi="Arial" w:cs="Arial"/>
          <w:b/>
          <w:spacing w:val="6"/>
          <w:sz w:val="24"/>
          <w:szCs w:val="24"/>
          <w:lang w:eastAsia="es-ES"/>
        </w:rPr>
        <w:t>Proceso de Gestión de la información y la comunicación</w:t>
      </w:r>
    </w:p>
    <w:p w:rsidR="00707AB2" w:rsidRPr="00707AB2" w:rsidRDefault="00707AB2" w:rsidP="00707AB2">
      <w:pPr>
        <w:spacing w:after="0" w:line="360" w:lineRule="auto"/>
        <w:jc w:val="both"/>
        <w:rPr>
          <w:rFonts w:ascii="Arial" w:eastAsia="Times New Roman" w:hAnsi="Arial" w:cs="Arial"/>
          <w:b/>
          <w:spacing w:val="6"/>
          <w:sz w:val="24"/>
          <w:szCs w:val="24"/>
          <w:lang w:eastAsia="es-ES"/>
        </w:rPr>
      </w:pPr>
    </w:p>
    <w:p w:rsidR="00707AB2" w:rsidRPr="00707AB2" w:rsidRDefault="00707AB2" w:rsidP="00707AB2">
      <w:pPr>
        <w:spacing w:after="0" w:line="360" w:lineRule="auto"/>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 xml:space="preserve">Este proceso </w:t>
      </w:r>
      <w:r w:rsidRPr="00707AB2">
        <w:rPr>
          <w:rFonts w:ascii="Arial" w:eastAsia="Times New Roman" w:hAnsi="Arial" w:cs="Arial"/>
          <w:sz w:val="24"/>
          <w:szCs w:val="24"/>
          <w:lang w:eastAsia="es-ES"/>
        </w:rPr>
        <w:t xml:space="preserve">contempla las actividades vinculadas a la apropiación, utilización y socialización del conocimiento y la información para la empresa y por lo tanto es una parte muy importante del proceso de innovación. Incluye la vigilancia tecnológica y la inteligencia empresarial que </w:t>
      </w:r>
      <w:r w:rsidRPr="00707AB2">
        <w:rPr>
          <w:rFonts w:ascii="Arial" w:eastAsia="Times New Roman" w:hAnsi="Arial" w:cs="Arial"/>
          <w:spacing w:val="6"/>
          <w:sz w:val="24"/>
          <w:szCs w:val="24"/>
          <w:lang w:eastAsia="es-ES"/>
        </w:rPr>
        <w:t xml:space="preserve">capta información, tanto en el ámbito interno como en el externo, se analiza, procesa y transforma para ser usada y se disemina en la empresa para la elaboración de políticas, proyecciones estratégicas, otras actividades específicas, y toma de decisiones.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Para poder realizar los proyectos de innovación en la empresa, es condición indispensable la adquisición y actualización de conocimientos, por tanto, es de vital importancia la forma en que se obtiene, procesa y difunde la información.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La empresa establecerá y controlará las acciones a realizar para la implementación de un sistema de vigilancia tecnológica, que estará dirigido a monitorear el entorno, los clientes, proveedores de materia prima, equipamientos, expertos, universidades, centros de investigación, así como de las tecnologías emergentes.</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El sistema</w:t>
      </w:r>
      <w:r w:rsidRPr="00707AB2">
        <w:rPr>
          <w:rFonts w:ascii="Arial" w:eastAsia="Times New Roman" w:hAnsi="Arial" w:cs="Arial"/>
          <w:color w:val="FF0000"/>
          <w:sz w:val="24"/>
          <w:szCs w:val="24"/>
          <w:lang w:eastAsia="es-ES"/>
        </w:rPr>
        <w:t xml:space="preserve"> </w:t>
      </w:r>
      <w:r w:rsidRPr="00707AB2">
        <w:rPr>
          <w:rFonts w:ascii="Arial" w:eastAsia="Times New Roman" w:hAnsi="Arial" w:cs="Arial"/>
          <w:sz w:val="24"/>
          <w:szCs w:val="24"/>
          <w:lang w:eastAsia="es-ES"/>
        </w:rPr>
        <w:t>de vigilancia tecnológica incluye:</w:t>
      </w:r>
    </w:p>
    <w:p w:rsidR="00707AB2" w:rsidRPr="00707AB2" w:rsidRDefault="00707AB2" w:rsidP="00707AB2">
      <w:pPr>
        <w:numPr>
          <w:ilvl w:val="0"/>
          <w:numId w:val="8"/>
        </w:numPr>
        <w:tabs>
          <w:tab w:val="num" w:pos="45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Objetivos o campos a vigilar.</w:t>
      </w:r>
    </w:p>
    <w:p w:rsidR="00707AB2" w:rsidRPr="00707AB2" w:rsidRDefault="00707AB2" w:rsidP="00707AB2">
      <w:pPr>
        <w:numPr>
          <w:ilvl w:val="0"/>
          <w:numId w:val="8"/>
        </w:numPr>
        <w:tabs>
          <w:tab w:val="num" w:pos="45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Determinar las prioridades o necesidades en cada uno de los campos que se dirige la vigilancia tecnológica.</w:t>
      </w:r>
    </w:p>
    <w:p w:rsidR="00707AB2" w:rsidRPr="00707AB2" w:rsidRDefault="00707AB2" w:rsidP="00707AB2">
      <w:pPr>
        <w:numPr>
          <w:ilvl w:val="0"/>
          <w:numId w:val="8"/>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Definición de las técnicas y herramientas a utilizar y la forma en que la empresa y sus UEB las organizan.</w:t>
      </w:r>
    </w:p>
    <w:p w:rsidR="00707AB2" w:rsidRPr="00707AB2" w:rsidRDefault="00707AB2" w:rsidP="00707AB2">
      <w:pPr>
        <w:numPr>
          <w:ilvl w:val="0"/>
          <w:numId w:val="8"/>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Programar las acciones a realizar.</w:t>
      </w:r>
    </w:p>
    <w:p w:rsidR="00707AB2" w:rsidRPr="00707AB2" w:rsidRDefault="00707AB2" w:rsidP="00707AB2">
      <w:pPr>
        <w:numPr>
          <w:ilvl w:val="0"/>
          <w:numId w:val="8"/>
        </w:num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Medir el impacto de la vigilancia tecnológica en término de definir </w:t>
      </w:r>
      <w:proofErr w:type="spellStart"/>
      <w:r w:rsidRPr="00707AB2">
        <w:rPr>
          <w:rFonts w:ascii="Arial" w:eastAsia="Times New Roman" w:hAnsi="Arial" w:cs="Arial"/>
          <w:sz w:val="24"/>
          <w:szCs w:val="24"/>
          <w:lang w:eastAsia="es-ES"/>
        </w:rPr>
        <w:t>que</w:t>
      </w:r>
      <w:proofErr w:type="spellEnd"/>
      <w:r w:rsidRPr="00707AB2">
        <w:rPr>
          <w:rFonts w:ascii="Arial" w:eastAsia="Times New Roman" w:hAnsi="Arial" w:cs="Arial"/>
          <w:sz w:val="24"/>
          <w:szCs w:val="24"/>
          <w:lang w:eastAsia="es-ES"/>
        </w:rPr>
        <w:t xml:space="preserve"> proyectos fueron creados o mejoramiento a partir de lo vigilado.</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Dicho sistema incluye las etapas siguientes:</w:t>
      </w:r>
    </w:p>
    <w:p w:rsidR="00707AB2" w:rsidRPr="00707AB2" w:rsidRDefault="00707AB2" w:rsidP="00707AB2">
      <w:pPr>
        <w:numPr>
          <w:ilvl w:val="0"/>
          <w:numId w:val="34"/>
        </w:numPr>
        <w:spacing w:after="0" w:line="360" w:lineRule="auto"/>
        <w:ind w:left="36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lastRenderedPageBreak/>
        <w:t>Recogida de la Información. Esta etapa se centra en la revisión continua del entorno a través de un amplio número de fuentes de información. Su finalidad es descubrir acontecimientos y hechos que pueden influir en el desempeño de la empresa. Implica un proceso rutinario de búsqueda y acceso a información enfocado hacia determinadas áreas. Las actividades a realizar en esta etapa son: Definición de los objetivos de la búsqueda, Inventario de las informaciones y fuentes existentes dentro de la empresa, Elaboración del plan de búsqueda, precisando las fuentes donde será buscada la información, Almacenamiento de la información recogida en bases de datos y difusión de esta al grupo de expertos.</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numPr>
          <w:ilvl w:val="0"/>
          <w:numId w:val="34"/>
        </w:numPr>
        <w:spacing w:after="0" w:line="360" w:lineRule="auto"/>
        <w:ind w:left="36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Análisis y síntesis de la información obtenida. Esta etapa consiste en un proceso sistemático de interpretación de la información obtenida, enfocada a determinar el impacto potencial de los hechos y a la identificación de posibles oportunidades y amenazas para la organización. Se proponen recomendaciones al respecto.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numPr>
          <w:ilvl w:val="0"/>
          <w:numId w:val="34"/>
        </w:numPr>
        <w:spacing w:after="0" w:line="360" w:lineRule="auto"/>
        <w:ind w:left="360"/>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Difusión y decisión. Esta etapa se realiza la comunicación de los resultados a los interesados, utilizando las vías apropiadas en cada caso, así como la incorporación de los resultados obtenidos a acciones específicas. </w:t>
      </w:r>
    </w:p>
    <w:p w:rsidR="00707AB2" w:rsidRPr="00707AB2" w:rsidRDefault="00707AB2" w:rsidP="00707AB2">
      <w:pPr>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Constituirán fuentes de información para la vigilancia tecnológica las siguientes: INTERNET, Publicaciones científico técnicas, Patentes de invención, Informaciones comerciales. Dentro de la vigilancia tecnológica se incluye la participación en eventos, ferias y exposiciones, Estas actividades estarán planificadas y contarán con presupuesto planificado. La información obtenida y los conocimientos generados internamente o adquiridos, deberán ser difundidas en toda la organización, pues estos juegan un rol crucial en la gestión de la innovación, por lo que se deberán planificar acciones en este sentido. </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La difusión de las informaciones hacia el interior de la organización se realizará por las diferentes vías:</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lastRenderedPageBreak/>
        <w:t>la declaración de políticas; los procedimientos, normas técnicas, especificaciones deseadas u obligatorias establecidas y los métodos de operación.</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Acciones de capacitación y actualización técnica del personal.</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Repositorios de información actualizada.</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Reportes y análisis derivados de la vigilancia tecnológica.</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Talleres y seminarios internos.</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Presentación de los resultados de los proyectos concluidos.</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Intercambio informal de conocimientos entre el personal de la empresa.</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Búsqueda de información con organismos especializados </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Información adquirida en cursos, ferias, eventos y otras actividades de este tipo.</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Informaciones facilitadas por organismos y entidades.</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Información entregada por proveedores y clientes.</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Suscripciones a publicaciones y revistas especializadas.</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Eventos científico- técnicos: </w:t>
      </w:r>
      <w:proofErr w:type="spellStart"/>
      <w:r w:rsidRPr="00707AB2">
        <w:rPr>
          <w:rFonts w:ascii="Arial" w:eastAsia="Times New Roman" w:hAnsi="Arial" w:cs="Arial"/>
          <w:sz w:val="24"/>
          <w:szCs w:val="24"/>
          <w:lang w:eastAsia="es-ES"/>
        </w:rPr>
        <w:t>Forum</w:t>
      </w:r>
      <w:proofErr w:type="spellEnd"/>
      <w:r w:rsidRPr="00707AB2">
        <w:rPr>
          <w:rFonts w:ascii="Arial" w:eastAsia="Times New Roman" w:hAnsi="Arial" w:cs="Arial"/>
          <w:sz w:val="24"/>
          <w:szCs w:val="24"/>
          <w:lang w:eastAsia="es-ES"/>
        </w:rPr>
        <w:t xml:space="preserve"> de Ciencia y Técnica, Mujeres creadoras, eventos de la </w:t>
      </w:r>
      <w:proofErr w:type="spellStart"/>
      <w:proofErr w:type="gramStart"/>
      <w:r w:rsidRPr="00707AB2">
        <w:rPr>
          <w:rFonts w:ascii="Arial" w:eastAsia="Times New Roman" w:hAnsi="Arial" w:cs="Arial"/>
          <w:sz w:val="24"/>
          <w:szCs w:val="24"/>
          <w:lang w:eastAsia="es-ES"/>
        </w:rPr>
        <w:t>ANIR,etc</w:t>
      </w:r>
      <w:proofErr w:type="spellEnd"/>
      <w:r w:rsidRPr="00707AB2">
        <w:rPr>
          <w:rFonts w:ascii="Arial" w:eastAsia="Times New Roman" w:hAnsi="Arial" w:cs="Arial"/>
          <w:sz w:val="24"/>
          <w:szCs w:val="24"/>
          <w:lang w:eastAsia="es-ES"/>
        </w:rPr>
        <w:t>.</w:t>
      </w:r>
      <w:proofErr w:type="gramEnd"/>
      <w:r w:rsidRPr="00707AB2">
        <w:rPr>
          <w:rFonts w:ascii="Arial" w:eastAsia="Times New Roman" w:hAnsi="Arial" w:cs="Arial"/>
          <w:sz w:val="24"/>
          <w:szCs w:val="24"/>
          <w:lang w:eastAsia="es-ES"/>
        </w:rPr>
        <w:t xml:space="preserve"> </w:t>
      </w:r>
    </w:p>
    <w:p w:rsidR="00707AB2" w:rsidRPr="00707AB2" w:rsidRDefault="00707AB2" w:rsidP="00707AB2">
      <w:pPr>
        <w:numPr>
          <w:ilvl w:val="0"/>
          <w:numId w:val="33"/>
        </w:num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Encuentros de generalización.</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También hacia el exterior se debe difundir información y conocimiento, por diferentes vías, por ejemplo: publicaciones, eventos, talleres y seminarios abiertos a la participación clientes, proveedores y empresas similares, siempre teniendo en cuenta no comprometer la protección de las innovaciones.</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b/>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Las actividades de obtención, conservación y difusión de la información científico técnica y la innovación se registrará según registro  </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La gestión de la comunicación en la empresa y las UEB se ajustará a lo establecido en el manual de comunicación institucional.</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Constituyen información documentada de este proceso, los </w:t>
      </w:r>
      <w:proofErr w:type="spellStart"/>
      <w:proofErr w:type="gramStart"/>
      <w:r w:rsidRPr="00707AB2">
        <w:rPr>
          <w:rFonts w:ascii="Arial" w:eastAsia="Times New Roman" w:hAnsi="Arial" w:cs="Arial"/>
          <w:sz w:val="24"/>
          <w:szCs w:val="24"/>
          <w:lang w:eastAsia="es-ES"/>
        </w:rPr>
        <w:t>registros:</w:t>
      </w:r>
      <w:bookmarkStart w:id="5" w:name="_Hlk105771242"/>
      <w:r w:rsidRPr="00707AB2">
        <w:rPr>
          <w:rFonts w:ascii="Arial" w:eastAsia="Times New Roman" w:hAnsi="Arial" w:cs="Arial"/>
          <w:sz w:val="24"/>
          <w:szCs w:val="24"/>
          <w:lang w:eastAsia="es-ES"/>
        </w:rPr>
        <w:t>Fuentes</w:t>
      </w:r>
      <w:proofErr w:type="spellEnd"/>
      <w:proofErr w:type="gramEnd"/>
      <w:r w:rsidRPr="00707AB2">
        <w:rPr>
          <w:rFonts w:ascii="Arial" w:eastAsia="Times New Roman" w:hAnsi="Arial" w:cs="Arial"/>
          <w:sz w:val="24"/>
          <w:szCs w:val="24"/>
          <w:lang w:eastAsia="es-ES"/>
        </w:rPr>
        <w:t xml:space="preserve">   de información externas, Expertos internos y externos, Solicitudes   de </w:t>
      </w:r>
      <w:r w:rsidRPr="00707AB2">
        <w:rPr>
          <w:rFonts w:ascii="Arial" w:eastAsia="Times New Roman" w:hAnsi="Arial" w:cs="Arial"/>
          <w:sz w:val="24"/>
          <w:szCs w:val="24"/>
          <w:lang w:eastAsia="es-ES"/>
        </w:rPr>
        <w:lastRenderedPageBreak/>
        <w:t>información científico – técnicas, Difusión de las informaciones, Acciones de capacitación en materia de I+D+i.</w:t>
      </w:r>
    </w:p>
    <w:bookmarkEnd w:id="5"/>
    <w:p w:rsidR="00707AB2" w:rsidRPr="00707AB2" w:rsidRDefault="00707AB2" w:rsidP="00707AB2">
      <w:pPr>
        <w:tabs>
          <w:tab w:val="left" w:pos="720"/>
        </w:tabs>
        <w:spacing w:after="0" w:line="360" w:lineRule="auto"/>
        <w:jc w:val="both"/>
        <w:rPr>
          <w:rFonts w:ascii="Arial" w:eastAsia="Times New Roman" w:hAnsi="Arial" w:cs="Arial"/>
          <w:b/>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5.3.4 Gestión económica</w:t>
      </w:r>
    </w:p>
    <w:p w:rsidR="00707AB2" w:rsidRPr="00707AB2" w:rsidRDefault="00707AB2" w:rsidP="00707AB2">
      <w:pPr>
        <w:tabs>
          <w:tab w:val="left" w:pos="720"/>
        </w:tabs>
        <w:spacing w:after="0" w:line="360" w:lineRule="auto"/>
        <w:jc w:val="both"/>
        <w:rPr>
          <w:rFonts w:ascii="Arial" w:eastAsia="Times New Roman" w:hAnsi="Arial" w:cs="Arial"/>
          <w:b/>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La innovación es una inversión a futuro y como tal deben ser tratados el gasto de recursos financieros y materiales, así como los de fuerza de trabajo y su estimulación, de acuerdo con la legislación vigente.</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El proceso de gestión económica garantiza la planificación de los recursos financieros necesarios para el proceso de innovación. Está sustentado, tanto en procedimientos operativos como en procedimientos específicos para la gestión de estos recursos.</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El financiamiento de la ciencia, la tecnología y la innovación en </w:t>
      </w:r>
      <w:proofErr w:type="gramStart"/>
      <w:r w:rsidRPr="00707AB2">
        <w:rPr>
          <w:rFonts w:ascii="Arial" w:eastAsia="Times New Roman" w:hAnsi="Arial" w:cs="Arial"/>
          <w:sz w:val="24"/>
          <w:szCs w:val="24"/>
          <w:lang w:eastAsia="es-ES"/>
        </w:rPr>
        <w:t>Cuba  tiene</w:t>
      </w:r>
      <w:proofErr w:type="gramEnd"/>
      <w:r w:rsidRPr="00707AB2">
        <w:rPr>
          <w:rFonts w:ascii="Arial" w:eastAsia="Times New Roman" w:hAnsi="Arial" w:cs="Arial"/>
          <w:sz w:val="24"/>
          <w:szCs w:val="24"/>
          <w:lang w:eastAsia="es-ES"/>
        </w:rPr>
        <w:t xml:space="preserve"> lugar mediante fondos mixtos en el que participan el Presupuesto del Estado y otros fondos especiales gubernamentales, el financiamiento empresarial, el sistema bancario y crediticio, y los fondos provenientes del exterior en el plano multilateral y bilateral.</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En la empresa se utiliza el Presupuesto del Plan de Ciencia, Tecnología e Innovación, para garantizar de financiamiento de todas las actividades involucradas con este. También se apoyará de la cuenta del 20% de la ANIR, sin desaprovechar otras fuentes disponibles en el país y en el exterior.</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El precio de los bienes, servicios y tecnologías resultantes de la actividad de ciencia, tecnología e innovación se establece por acuerdo entre las partes, que cubra el financiamiento requerido para su gestión, la remuneración a los participantes, las publicaciones y los registros de propiedad intelectual y el componente intangible del valor creado, con ese fin se pueden utilizar como referentes los similares del mercado.</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Los investigadores, profesores, trabajadores, estudiantes y otros que participen en programas y proyectos de Ciencia, Tecnología e Innovación tienen derecho </w:t>
      </w:r>
      <w:r w:rsidRPr="00707AB2">
        <w:rPr>
          <w:rFonts w:ascii="Arial" w:eastAsia="Times New Roman" w:hAnsi="Arial" w:cs="Arial"/>
          <w:sz w:val="24"/>
          <w:szCs w:val="24"/>
          <w:lang w:eastAsia="es-ES"/>
        </w:rPr>
        <w:lastRenderedPageBreak/>
        <w:t>a recibir la remuneración por ello.</w:t>
      </w:r>
      <w:r w:rsidRPr="00707AB2">
        <w:rPr>
          <w:rFonts w:ascii="Times New Roman" w:eastAsia="Times New Roman" w:hAnsi="Times New Roman" w:cs="Times New Roman"/>
          <w:sz w:val="24"/>
          <w:szCs w:val="24"/>
          <w:lang w:eastAsia="es-ES"/>
        </w:rPr>
        <w:t xml:space="preserve"> </w:t>
      </w:r>
      <w:r w:rsidRPr="00707AB2">
        <w:rPr>
          <w:rFonts w:ascii="Arial" w:eastAsia="Times New Roman" w:hAnsi="Arial" w:cs="Arial"/>
          <w:sz w:val="24"/>
          <w:szCs w:val="24"/>
          <w:lang w:eastAsia="es-ES"/>
        </w:rPr>
        <w:t>La cuantía de la remuneración por una innovación o racionalización que produzca resultados económicos favorables, se establece en función del valor de este en el primer año de su aplicación y el segundo si corresponde, sin que esta se considere salario. Para ello se ajustará lo establecido en el Decreto-Ley 7.</w:t>
      </w:r>
    </w:p>
    <w:p w:rsidR="00707AB2" w:rsidRPr="00707AB2" w:rsidRDefault="00707AB2" w:rsidP="00707AB2">
      <w:pPr>
        <w:tabs>
          <w:tab w:val="left" w:pos="720"/>
        </w:tabs>
        <w:spacing w:after="0" w:line="360" w:lineRule="auto"/>
        <w:jc w:val="both"/>
        <w:rPr>
          <w:rFonts w:ascii="Arial" w:eastAsia="Times New Roman" w:hAnsi="Arial" w:cs="Arial"/>
          <w:b/>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 xml:space="preserve">5.3.5. Logística. </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Este proceso en función de la innovación, garantiza la disponibilidad y entrega a los equipos de proyectos de los medios, equipos, utensilios y materiales destinados a la   ejecución de los proyectos. Estas funciones se ejecutan de acuerdo a los procedimientos específicos que establece la empresa. </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Los requisitos de calidad necesarios para la ejecución de cualquier proyecto deben ser establecidos por el jefe de proyecto y su equipo. Le corresponde al proceso de logística facilitar los recursos que se ajusten a dichos requisitos.</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5.3.6 Gestión del Capital humano.</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Se concede alta importancia al desarrollo de las competencias del Capital Humano para el desarrollo del proceso innovativo en la empresa y las UEB. Para ello y cumpliendo con los procedimientos específicos del proceso de gestión del capital humano, se debe: </w:t>
      </w:r>
    </w:p>
    <w:p w:rsidR="00707AB2" w:rsidRPr="00707AB2" w:rsidRDefault="00707AB2" w:rsidP="00707AB2">
      <w:pPr>
        <w:numPr>
          <w:ilvl w:val="0"/>
          <w:numId w:val="35"/>
        </w:numPr>
        <w:tabs>
          <w:tab w:val="left" w:pos="426"/>
        </w:tabs>
        <w:spacing w:after="0" w:line="360" w:lineRule="auto"/>
        <w:ind w:left="1080" w:hanging="426"/>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determinar las competencias existentes y necesarias de aquellas personas que desarrollen y trabajen en actividades de I+D+i;</w:t>
      </w:r>
    </w:p>
    <w:p w:rsidR="00707AB2" w:rsidRPr="00707AB2" w:rsidRDefault="00707AB2" w:rsidP="00707AB2">
      <w:pPr>
        <w:numPr>
          <w:ilvl w:val="0"/>
          <w:numId w:val="35"/>
        </w:numPr>
        <w:tabs>
          <w:tab w:val="left" w:pos="426"/>
        </w:tabs>
        <w:spacing w:after="0" w:line="360" w:lineRule="auto"/>
        <w:ind w:left="1080" w:hanging="426"/>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asegurarse de que dichas personas son competentes basándose en la educación, la formación, la experiencia y actitud adecuadas.</w:t>
      </w:r>
    </w:p>
    <w:p w:rsidR="00707AB2" w:rsidRPr="00707AB2" w:rsidRDefault="00707AB2" w:rsidP="00707AB2">
      <w:pPr>
        <w:numPr>
          <w:ilvl w:val="0"/>
          <w:numId w:val="35"/>
        </w:numPr>
        <w:tabs>
          <w:tab w:val="left" w:pos="426"/>
        </w:tabs>
        <w:spacing w:after="0" w:line="360" w:lineRule="auto"/>
        <w:ind w:left="1080" w:hanging="426"/>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establecer los contactos y las colaboraciones necesarias entre personas con diferentes competencias para impulsar la competencia colectiva de la empresa; </w:t>
      </w:r>
    </w:p>
    <w:p w:rsidR="00707AB2" w:rsidRPr="00707AB2" w:rsidRDefault="00707AB2" w:rsidP="00707AB2">
      <w:pPr>
        <w:numPr>
          <w:ilvl w:val="0"/>
          <w:numId w:val="35"/>
        </w:numPr>
        <w:tabs>
          <w:tab w:val="left" w:pos="426"/>
        </w:tabs>
        <w:spacing w:after="0" w:line="360" w:lineRule="auto"/>
        <w:ind w:left="1080" w:hanging="426"/>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cuando corresponda, emprender acciones para adquirir la competencia necesaria (por ejemplo: proporcionar formación, orientación o reasignación al personal actual, o contratar o </w:t>
      </w:r>
      <w:r w:rsidRPr="00707AB2">
        <w:rPr>
          <w:rFonts w:ascii="Arial" w:eastAsia="Times New Roman" w:hAnsi="Arial" w:cs="Arial"/>
          <w:sz w:val="24"/>
          <w:szCs w:val="24"/>
          <w:lang w:eastAsia="es-ES"/>
        </w:rPr>
        <w:lastRenderedPageBreak/>
        <w:t>subcontratar a personas u organizaciones competentes), y evaluar la eficacia de dichas acciones;</w:t>
      </w:r>
    </w:p>
    <w:p w:rsidR="00707AB2" w:rsidRPr="00707AB2" w:rsidRDefault="00707AB2" w:rsidP="00707AB2">
      <w:pPr>
        <w:numPr>
          <w:ilvl w:val="0"/>
          <w:numId w:val="35"/>
        </w:numPr>
        <w:tabs>
          <w:tab w:val="left" w:pos="426"/>
        </w:tabs>
        <w:spacing w:after="0" w:line="360" w:lineRule="auto"/>
        <w:ind w:left="1080" w:hanging="426"/>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mejorar de forma continua las capacidades necesarias para mejorar el desempeño de la I+D+i.</w:t>
      </w:r>
    </w:p>
    <w:p w:rsidR="00707AB2" w:rsidRPr="00707AB2" w:rsidRDefault="00707AB2" w:rsidP="00707AB2">
      <w:pPr>
        <w:numPr>
          <w:ilvl w:val="0"/>
          <w:numId w:val="35"/>
        </w:numPr>
        <w:tabs>
          <w:tab w:val="left" w:pos="426"/>
        </w:tabs>
        <w:spacing w:after="0" w:line="360" w:lineRule="auto"/>
        <w:ind w:left="1080" w:hanging="426"/>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documentar y mantener los registros apropiados de la educación, formación, habilidades y experiencia.</w:t>
      </w:r>
    </w:p>
    <w:p w:rsidR="00707AB2" w:rsidRPr="00707AB2" w:rsidRDefault="00707AB2" w:rsidP="00707AB2">
      <w:pPr>
        <w:numPr>
          <w:ilvl w:val="0"/>
          <w:numId w:val="35"/>
        </w:numPr>
        <w:tabs>
          <w:tab w:val="left" w:pos="426"/>
        </w:tabs>
        <w:spacing w:after="0" w:line="360" w:lineRule="auto"/>
        <w:ind w:left="1080" w:hanging="426"/>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Garantizar la seguridad y salud del personal que labora en las actividades de I+D+i</w:t>
      </w:r>
    </w:p>
    <w:p w:rsidR="00707AB2" w:rsidRPr="00707AB2" w:rsidRDefault="00707AB2" w:rsidP="00707AB2">
      <w:pPr>
        <w:numPr>
          <w:ilvl w:val="0"/>
          <w:numId w:val="35"/>
        </w:numPr>
        <w:tabs>
          <w:tab w:val="left" w:pos="426"/>
        </w:tabs>
        <w:spacing w:after="0" w:line="360" w:lineRule="auto"/>
        <w:ind w:left="1080" w:hanging="426"/>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Promover y tramitar los procesos de categorización científica, como investigador, la categoría tecnológica del personal, ajustándose a las disposiciones jurídicas establecidas en el país.</w:t>
      </w:r>
    </w:p>
    <w:p w:rsidR="00707AB2" w:rsidRPr="00707AB2" w:rsidRDefault="00707AB2" w:rsidP="00707AB2">
      <w:pPr>
        <w:tabs>
          <w:tab w:val="left" w:pos="426"/>
        </w:tabs>
        <w:spacing w:after="0" w:line="360" w:lineRule="auto"/>
        <w:jc w:val="both"/>
        <w:rPr>
          <w:rFonts w:ascii="Arial" w:eastAsia="Times New Roman" w:hAnsi="Arial" w:cs="Arial"/>
          <w:sz w:val="24"/>
          <w:szCs w:val="24"/>
          <w:lang w:eastAsia="es-ES"/>
        </w:rPr>
      </w:pPr>
    </w:p>
    <w:p w:rsidR="00707AB2" w:rsidRPr="00707AB2" w:rsidRDefault="00707AB2" w:rsidP="00707AB2">
      <w:pPr>
        <w:tabs>
          <w:tab w:val="left" w:pos="426"/>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Se mantendrán actualizados y conservados los registros del potencial científico técnico de la empresa y de las </w:t>
      </w:r>
      <w:proofErr w:type="gramStart"/>
      <w:r w:rsidRPr="00707AB2">
        <w:rPr>
          <w:rFonts w:ascii="Arial" w:eastAsia="Times New Roman" w:hAnsi="Arial" w:cs="Arial"/>
          <w:sz w:val="24"/>
          <w:szCs w:val="24"/>
          <w:lang w:eastAsia="es-ES"/>
        </w:rPr>
        <w:t>UEB  y</w:t>
      </w:r>
      <w:proofErr w:type="gramEnd"/>
      <w:r w:rsidRPr="00707AB2">
        <w:rPr>
          <w:rFonts w:ascii="Arial" w:eastAsia="Times New Roman" w:hAnsi="Arial" w:cs="Arial"/>
          <w:sz w:val="24"/>
          <w:szCs w:val="24"/>
          <w:lang w:eastAsia="es-ES"/>
        </w:rPr>
        <w:t xml:space="preserve"> las acciones de formación entrenamiento, así como los registros de seguridad y salud en el trabajo.</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p>
    <w:p w:rsidR="00707AB2" w:rsidRPr="00707AB2" w:rsidRDefault="00707AB2" w:rsidP="00707AB2">
      <w:pPr>
        <w:spacing w:after="0" w:line="360" w:lineRule="auto"/>
        <w:jc w:val="both"/>
        <w:rPr>
          <w:rFonts w:ascii="Arial" w:eastAsia="Times New Roman" w:hAnsi="Arial" w:cs="Arial"/>
          <w:b/>
          <w:spacing w:val="6"/>
          <w:sz w:val="24"/>
          <w:szCs w:val="24"/>
          <w:lang w:eastAsia="es-ES"/>
        </w:rPr>
      </w:pPr>
      <w:r w:rsidRPr="00707AB2">
        <w:rPr>
          <w:rFonts w:ascii="Arial" w:eastAsia="Times New Roman" w:hAnsi="Arial" w:cs="Arial"/>
          <w:b/>
          <w:spacing w:val="6"/>
          <w:sz w:val="24"/>
          <w:szCs w:val="24"/>
          <w:lang w:eastAsia="es-ES"/>
        </w:rPr>
        <w:t>6.</w:t>
      </w:r>
      <w:r w:rsidRPr="00707AB2">
        <w:rPr>
          <w:rFonts w:ascii="Arial" w:eastAsia="Times New Roman" w:hAnsi="Arial" w:cs="Arial"/>
          <w:spacing w:val="6"/>
          <w:sz w:val="24"/>
          <w:szCs w:val="24"/>
          <w:lang w:eastAsia="es-ES"/>
        </w:rPr>
        <w:t xml:space="preserve"> </w:t>
      </w:r>
      <w:r w:rsidRPr="00707AB2">
        <w:rPr>
          <w:rFonts w:ascii="Arial" w:eastAsia="Times New Roman" w:hAnsi="Arial" w:cs="Arial"/>
          <w:b/>
          <w:spacing w:val="6"/>
          <w:sz w:val="24"/>
          <w:szCs w:val="24"/>
          <w:lang w:eastAsia="es-ES"/>
        </w:rPr>
        <w:t>REGISTROS</w:t>
      </w:r>
    </w:p>
    <w:p w:rsidR="00707AB2" w:rsidRPr="00707AB2" w:rsidRDefault="00707AB2" w:rsidP="00707AB2">
      <w:pPr>
        <w:spacing w:after="0" w:line="360" w:lineRule="auto"/>
        <w:jc w:val="both"/>
        <w:rPr>
          <w:rFonts w:ascii="Arial" w:eastAsia="Times New Roman" w:hAnsi="Arial" w:cs="Arial"/>
          <w:spacing w:val="6"/>
          <w:sz w:val="24"/>
          <w:szCs w:val="24"/>
          <w:lang w:eastAsia="es-ES"/>
        </w:rPr>
      </w:pPr>
    </w:p>
    <w:p w:rsidR="00707AB2" w:rsidRPr="00707AB2" w:rsidRDefault="00707AB2" w:rsidP="00707AB2">
      <w:pPr>
        <w:spacing w:after="0" w:line="360" w:lineRule="auto"/>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 xml:space="preserve">Contexto de la organización </w:t>
      </w:r>
    </w:p>
    <w:p w:rsidR="00707AB2" w:rsidRPr="00707AB2" w:rsidRDefault="00707AB2" w:rsidP="00707AB2">
      <w:pPr>
        <w:spacing w:after="0" w:line="360" w:lineRule="auto"/>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Partes interesadas</w:t>
      </w:r>
    </w:p>
    <w:p w:rsidR="00707AB2" w:rsidRPr="00707AB2" w:rsidRDefault="00707AB2" w:rsidP="00707AB2">
      <w:pPr>
        <w:spacing w:after="0" w:line="360" w:lineRule="auto"/>
        <w:jc w:val="both"/>
        <w:rPr>
          <w:rFonts w:ascii="Arial" w:eastAsia="Times New Roman" w:hAnsi="Arial" w:cs="Arial"/>
          <w:bCs/>
          <w:color w:val="000000"/>
          <w:sz w:val="24"/>
          <w:szCs w:val="24"/>
          <w:lang w:eastAsia="es-ES"/>
        </w:rPr>
      </w:pPr>
      <w:r w:rsidRPr="00707AB2">
        <w:rPr>
          <w:rFonts w:ascii="Arial" w:eastAsia="Times New Roman" w:hAnsi="Arial" w:cs="Arial"/>
          <w:bCs/>
          <w:color w:val="000000"/>
          <w:sz w:val="24"/>
          <w:szCs w:val="24"/>
          <w:lang w:eastAsia="es-ES"/>
        </w:rPr>
        <w:t>Registro de alianzas o vínculos</w:t>
      </w:r>
    </w:p>
    <w:p w:rsidR="00707AB2" w:rsidRPr="00707AB2" w:rsidRDefault="00707AB2" w:rsidP="00707AB2">
      <w:pPr>
        <w:spacing w:after="0" w:line="360" w:lineRule="auto"/>
        <w:jc w:val="both"/>
        <w:rPr>
          <w:rFonts w:ascii="Arial" w:eastAsia="Times New Roman" w:hAnsi="Arial" w:cs="Arial"/>
          <w:spacing w:val="-2"/>
          <w:sz w:val="24"/>
          <w:szCs w:val="24"/>
          <w:lang w:eastAsia="es-ES"/>
        </w:rPr>
      </w:pPr>
      <w:r w:rsidRPr="00707AB2">
        <w:rPr>
          <w:rFonts w:ascii="Arial" w:eastAsia="Times New Roman" w:hAnsi="Arial" w:cs="Arial"/>
          <w:spacing w:val="-2"/>
          <w:sz w:val="24"/>
          <w:szCs w:val="24"/>
          <w:lang w:eastAsia="es-ES"/>
        </w:rPr>
        <w:t>Registro de Instituciones con las que la empresa puede tener alianzas para la actividad de ciencia e innovación</w:t>
      </w:r>
    </w:p>
    <w:p w:rsidR="00707AB2" w:rsidRPr="00707AB2" w:rsidRDefault="00707AB2" w:rsidP="00707AB2">
      <w:pPr>
        <w:spacing w:after="0" w:line="360" w:lineRule="auto"/>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Banco de problemas</w:t>
      </w:r>
    </w:p>
    <w:p w:rsidR="00707AB2" w:rsidRPr="00707AB2" w:rsidRDefault="00707AB2" w:rsidP="00707AB2">
      <w:pPr>
        <w:spacing w:after="0" w:line="360" w:lineRule="auto"/>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Planificación    de   la ciencia, tecnología e innovación</w:t>
      </w:r>
    </w:p>
    <w:p w:rsidR="00707AB2" w:rsidRPr="00707AB2" w:rsidRDefault="00707AB2" w:rsidP="00707AB2">
      <w:p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Plan temático de innovación y racionalizaciones de </w:t>
      </w:r>
      <w:smartTag w:uri="urn:schemas-microsoft-com:office:smarttags" w:element="PersonName">
        <w:smartTagPr>
          <w:attr w:name="ProductID" w:val="la ANIR"/>
        </w:smartTagPr>
        <w:r w:rsidRPr="00707AB2">
          <w:rPr>
            <w:rFonts w:ascii="Arial" w:eastAsia="Times New Roman" w:hAnsi="Arial" w:cs="Arial"/>
            <w:sz w:val="24"/>
            <w:szCs w:val="24"/>
            <w:lang w:eastAsia="es-ES"/>
          </w:rPr>
          <w:t>la ANIR</w:t>
        </w:r>
      </w:smartTag>
      <w:r w:rsidRPr="00707AB2">
        <w:rPr>
          <w:rFonts w:ascii="Arial" w:eastAsia="Times New Roman" w:hAnsi="Arial" w:cs="Arial"/>
          <w:sz w:val="24"/>
          <w:szCs w:val="24"/>
          <w:lang w:eastAsia="es-ES"/>
        </w:rPr>
        <w:t xml:space="preserve">, </w:t>
      </w:r>
    </w:p>
    <w:p w:rsidR="00707AB2" w:rsidRPr="00707AB2" w:rsidRDefault="00707AB2" w:rsidP="00707AB2">
      <w:p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Banco de Soluciones Generalizables</w:t>
      </w:r>
    </w:p>
    <w:p w:rsidR="00707AB2" w:rsidRPr="00707AB2" w:rsidRDefault="00707AB2" w:rsidP="00707AB2">
      <w:p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Compromisos de soluciones</w:t>
      </w:r>
    </w:p>
    <w:p w:rsidR="00707AB2" w:rsidRPr="00707AB2" w:rsidRDefault="00707AB2" w:rsidP="00707AB2">
      <w:p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Origen del Banco de soluciones</w:t>
      </w:r>
    </w:p>
    <w:p w:rsidR="00707AB2" w:rsidRPr="00707AB2" w:rsidRDefault="00707AB2" w:rsidP="00707AB2">
      <w:p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Plan de Generalización. </w:t>
      </w:r>
    </w:p>
    <w:p w:rsidR="00707AB2" w:rsidRPr="00707AB2" w:rsidRDefault="00707AB2" w:rsidP="00707AB2">
      <w:pPr>
        <w:autoSpaceDE w:val="0"/>
        <w:autoSpaceDN w:val="0"/>
        <w:adjustRightInd w:val="0"/>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Cronograma de actividades de los eventos científico técnicos a desarrollar en el año</w:t>
      </w:r>
    </w:p>
    <w:p w:rsidR="00707AB2" w:rsidRPr="00707AB2" w:rsidRDefault="00707AB2" w:rsidP="00707AB2">
      <w:pPr>
        <w:tabs>
          <w:tab w:val="num" w:pos="1650"/>
          <w:tab w:val="num" w:pos="2788"/>
        </w:tabs>
        <w:spacing w:after="0" w:line="360" w:lineRule="auto"/>
        <w:jc w:val="both"/>
        <w:rPr>
          <w:rFonts w:ascii="Arial" w:eastAsia="Times New Roman" w:hAnsi="Arial" w:cs="Arial"/>
          <w:spacing w:val="6"/>
          <w:sz w:val="24"/>
          <w:szCs w:val="24"/>
          <w:lang w:eastAsia="es-ES"/>
        </w:rPr>
      </w:pPr>
      <w:r w:rsidRPr="00707AB2">
        <w:rPr>
          <w:rFonts w:ascii="Arial" w:eastAsia="Times New Roman" w:hAnsi="Arial" w:cs="Arial"/>
          <w:spacing w:val="6"/>
          <w:sz w:val="24"/>
          <w:szCs w:val="24"/>
          <w:lang w:eastAsia="es-ES"/>
        </w:rPr>
        <w:t>Grupo gestor de la innovación</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Indicadores generales de innovación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lastRenderedPageBreak/>
        <w:t>Autocontroles a las actividades I+D+i.</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Miembros del Consejo Técnico,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Plan de Temas del Consejo técnico,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Fichas   de los proyectos </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Informes de proyectos presentados ante Consejo técnico,</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Actas o dictámenes del Consejo técnico.</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Trabajos presentados en eventos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Resumen de los aportes o impactos de los trabajos presentados en eventos</w:t>
      </w:r>
    </w:p>
    <w:p w:rsidR="00707AB2" w:rsidRPr="00707AB2" w:rsidRDefault="00707AB2" w:rsidP="00707AB2">
      <w:pPr>
        <w:tabs>
          <w:tab w:val="left" w:pos="55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Control de las innovaciones </w:t>
      </w:r>
    </w:p>
    <w:p w:rsidR="00707AB2" w:rsidRPr="00707AB2" w:rsidRDefault="00707AB2" w:rsidP="00707AB2">
      <w:pPr>
        <w:tabs>
          <w:tab w:val="left" w:pos="55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Control de los proyectos</w:t>
      </w:r>
    </w:p>
    <w:p w:rsidR="00707AB2" w:rsidRPr="00707AB2" w:rsidRDefault="00707AB2" w:rsidP="00707AB2">
      <w:pPr>
        <w:tabs>
          <w:tab w:val="num" w:pos="1650"/>
          <w:tab w:val="num" w:pos="2788"/>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Registro de innovaciones y racionalizaciones de la ANIR</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Fuentes   de información externas</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Expertos internos y externos</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Solicitudes   de información científico – técnicas</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Difusión de las informaciones</w:t>
      </w:r>
    </w:p>
    <w:p w:rsidR="00707AB2" w:rsidRPr="00707AB2" w:rsidRDefault="00707AB2" w:rsidP="00707AB2">
      <w:pPr>
        <w:tabs>
          <w:tab w:val="left" w:pos="720"/>
        </w:tabs>
        <w:spacing w:after="0" w:line="360" w:lineRule="auto"/>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Acciones de capacitación </w:t>
      </w:r>
    </w:p>
    <w:p w:rsidR="00707AB2" w:rsidRPr="00707AB2" w:rsidRDefault="00707AB2" w:rsidP="00707AB2">
      <w:pPr>
        <w:spacing w:after="0" w:line="360" w:lineRule="auto"/>
        <w:jc w:val="both"/>
        <w:rPr>
          <w:rFonts w:ascii="Arial" w:eastAsia="Times New Roman" w:hAnsi="Arial" w:cs="Arial"/>
          <w:spacing w:val="6"/>
          <w:sz w:val="24"/>
          <w:szCs w:val="24"/>
          <w:highlight w:val="yellow"/>
          <w:lang w:eastAsia="es-ES"/>
        </w:rPr>
      </w:pPr>
      <w:r w:rsidRPr="00707AB2">
        <w:rPr>
          <w:rFonts w:ascii="Arial" w:eastAsia="Times New Roman" w:hAnsi="Arial" w:cs="Arial"/>
          <w:sz w:val="24"/>
          <w:szCs w:val="24"/>
          <w:lang w:eastAsia="es-ES"/>
        </w:rPr>
        <w:t xml:space="preserve">Registros del potencial científico técnico de la empresa </w:t>
      </w:r>
    </w:p>
    <w:p w:rsidR="00707AB2" w:rsidRPr="00707AB2" w:rsidRDefault="00707AB2" w:rsidP="00707AB2">
      <w:pPr>
        <w:spacing w:after="4" w:line="250" w:lineRule="auto"/>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Modelo para el control de los premios a la innovación </w:t>
      </w:r>
    </w:p>
    <w:p w:rsidR="00707AB2" w:rsidRPr="00707AB2" w:rsidRDefault="00707AB2" w:rsidP="00707AB2">
      <w:pPr>
        <w:spacing w:after="0" w:line="360" w:lineRule="auto"/>
        <w:jc w:val="both"/>
        <w:rPr>
          <w:rFonts w:ascii="Arial" w:eastAsia="Times New Roman" w:hAnsi="Arial" w:cs="Arial"/>
          <w:spacing w:val="6"/>
          <w:sz w:val="24"/>
          <w:szCs w:val="24"/>
          <w:lang w:eastAsia="es-ES"/>
        </w:rPr>
      </w:pPr>
    </w:p>
    <w:p w:rsidR="00707AB2" w:rsidRPr="00707AB2" w:rsidRDefault="00707AB2" w:rsidP="00707AB2">
      <w:pPr>
        <w:spacing w:after="0" w:line="360" w:lineRule="auto"/>
        <w:ind w:left="2340" w:hanging="2340"/>
        <w:jc w:val="both"/>
        <w:rPr>
          <w:rFonts w:ascii="Arial" w:eastAsia="Times New Roman" w:hAnsi="Arial" w:cs="Arial"/>
          <w:sz w:val="24"/>
          <w:szCs w:val="24"/>
          <w:lang w:eastAsia="es-ES"/>
        </w:rPr>
      </w:pPr>
      <w:r w:rsidRPr="00707AB2">
        <w:rPr>
          <w:rFonts w:ascii="Arial" w:eastAsia="Times New Roman" w:hAnsi="Arial" w:cs="Arial"/>
          <w:b/>
          <w:sz w:val="24"/>
          <w:szCs w:val="24"/>
          <w:lang w:eastAsia="es-ES"/>
        </w:rPr>
        <w:t>7.REFERENCIAS</w:t>
      </w:r>
      <w:r w:rsidRPr="00707AB2">
        <w:rPr>
          <w:rFonts w:ascii="Arial" w:eastAsia="Times New Roman" w:hAnsi="Arial" w:cs="Arial"/>
          <w:sz w:val="24"/>
          <w:szCs w:val="24"/>
          <w:lang w:eastAsia="es-ES"/>
        </w:rPr>
        <w:t xml:space="preserve">: </w:t>
      </w:r>
    </w:p>
    <w:p w:rsidR="00707AB2" w:rsidRPr="00707AB2" w:rsidRDefault="00707AB2" w:rsidP="00707AB2">
      <w:pPr>
        <w:spacing w:after="0" w:line="360" w:lineRule="auto"/>
        <w:ind w:left="2340" w:hanging="2340"/>
        <w:jc w:val="both"/>
        <w:rPr>
          <w:rFonts w:ascii="Arial" w:eastAsia="Times New Roman" w:hAnsi="Arial" w:cs="Arial"/>
          <w:sz w:val="24"/>
          <w:szCs w:val="24"/>
          <w:lang w:eastAsia="es-ES"/>
        </w:rPr>
      </w:pPr>
    </w:p>
    <w:p w:rsidR="00707AB2" w:rsidRPr="00707AB2" w:rsidRDefault="00707AB2" w:rsidP="00707AB2">
      <w:pPr>
        <w:tabs>
          <w:tab w:val="num" w:pos="567"/>
          <w:tab w:val="center" w:pos="4419"/>
          <w:tab w:val="right" w:pos="8838"/>
          <w:tab w:val="left" w:pos="10080"/>
          <w:tab w:val="left" w:pos="10170"/>
        </w:tabs>
        <w:spacing w:after="0" w:line="360" w:lineRule="auto"/>
        <w:ind w:right="-199"/>
        <w:jc w:val="both"/>
        <w:rPr>
          <w:rFonts w:ascii="Arial" w:eastAsia="Times New Roman" w:hAnsi="Arial" w:cs="Arial"/>
          <w:sz w:val="24"/>
          <w:szCs w:val="24"/>
          <w:lang w:eastAsia="es-ES"/>
        </w:rPr>
      </w:pPr>
      <w:r w:rsidRPr="00707AB2">
        <w:rPr>
          <w:rFonts w:ascii="Arial" w:eastAsia="Times New Roman" w:hAnsi="Arial" w:cs="Arial"/>
          <w:sz w:val="24"/>
          <w:szCs w:val="24"/>
          <w:lang w:val="x-none" w:eastAsia="es-ES"/>
        </w:rPr>
        <w:t xml:space="preserve">1. </w:t>
      </w:r>
      <w:r w:rsidRPr="00707AB2">
        <w:rPr>
          <w:rFonts w:ascii="Arial" w:eastAsia="Times New Roman" w:hAnsi="Arial" w:cs="Arial"/>
          <w:sz w:val="24"/>
          <w:szCs w:val="24"/>
          <w:lang w:eastAsia="es-ES"/>
        </w:rPr>
        <w:t>NC 1306.</w:t>
      </w:r>
      <w:r w:rsidRPr="00707AB2">
        <w:rPr>
          <w:rFonts w:ascii="Arial" w:eastAsia="Times New Roman" w:hAnsi="Arial" w:cs="Times New Roman"/>
          <w:sz w:val="24"/>
          <w:szCs w:val="20"/>
          <w:lang w:val="x-none" w:eastAsia="es-ES"/>
        </w:rPr>
        <w:t xml:space="preserve"> </w:t>
      </w:r>
      <w:r w:rsidRPr="00707AB2">
        <w:rPr>
          <w:rFonts w:ascii="Arial" w:eastAsia="Times New Roman" w:hAnsi="Arial" w:cs="Times New Roman"/>
          <w:sz w:val="24"/>
          <w:szCs w:val="20"/>
          <w:lang w:eastAsia="es-ES"/>
        </w:rPr>
        <w:t>G</w:t>
      </w:r>
      <w:r w:rsidRPr="00707AB2">
        <w:rPr>
          <w:rFonts w:ascii="Arial" w:eastAsia="Times New Roman" w:hAnsi="Arial" w:cs="Arial"/>
          <w:sz w:val="24"/>
          <w:szCs w:val="24"/>
          <w:lang w:eastAsia="es-ES"/>
        </w:rPr>
        <w:t>estión de la I+D+i: Terminología y Definiciones de las actividades de I+D+i.</w:t>
      </w:r>
    </w:p>
    <w:p w:rsidR="00707AB2" w:rsidRPr="00707AB2" w:rsidRDefault="00707AB2" w:rsidP="00707AB2">
      <w:pPr>
        <w:tabs>
          <w:tab w:val="num" w:pos="567"/>
          <w:tab w:val="center" w:pos="4419"/>
          <w:tab w:val="right" w:pos="8838"/>
          <w:tab w:val="left" w:pos="10080"/>
          <w:tab w:val="left" w:pos="10170"/>
        </w:tabs>
        <w:spacing w:after="0" w:line="360" w:lineRule="auto"/>
        <w:ind w:right="-199"/>
        <w:jc w:val="both"/>
        <w:rPr>
          <w:rFonts w:ascii="Arial" w:eastAsia="Times New Roman" w:hAnsi="Arial" w:cs="Arial"/>
          <w:sz w:val="24"/>
          <w:szCs w:val="24"/>
          <w:highlight w:val="yellow"/>
          <w:lang w:val="x-none" w:eastAsia="es-ES"/>
        </w:rPr>
      </w:pPr>
      <w:r w:rsidRPr="00707AB2">
        <w:rPr>
          <w:rFonts w:ascii="Arial" w:eastAsia="Times New Roman" w:hAnsi="Arial" w:cs="Arial"/>
          <w:sz w:val="24"/>
          <w:szCs w:val="24"/>
          <w:lang w:eastAsia="es-ES"/>
        </w:rPr>
        <w:t>2.NC 1307</w:t>
      </w:r>
      <w:r w:rsidRPr="00707AB2">
        <w:rPr>
          <w:rFonts w:ascii="Arial" w:eastAsia="Times New Roman" w:hAnsi="Arial" w:cs="Arial"/>
          <w:sz w:val="24"/>
          <w:szCs w:val="24"/>
          <w:lang w:val="x-none" w:eastAsia="es-ES"/>
        </w:rPr>
        <w:t>.</w:t>
      </w:r>
      <w:r w:rsidRPr="00707AB2">
        <w:rPr>
          <w:rFonts w:ascii="Arial" w:eastAsia="Times New Roman" w:hAnsi="Arial" w:cs="Times New Roman"/>
          <w:sz w:val="24"/>
          <w:szCs w:val="20"/>
          <w:lang w:val="x-none" w:eastAsia="es-ES"/>
        </w:rPr>
        <w:t xml:space="preserve"> </w:t>
      </w:r>
      <w:r w:rsidRPr="00707AB2">
        <w:rPr>
          <w:rFonts w:ascii="Arial" w:eastAsia="Times New Roman" w:hAnsi="Arial" w:cs="Times New Roman"/>
          <w:sz w:val="24"/>
          <w:szCs w:val="20"/>
          <w:lang w:eastAsia="es-ES"/>
        </w:rPr>
        <w:t>G</w:t>
      </w:r>
      <w:proofErr w:type="spellStart"/>
      <w:r w:rsidRPr="00707AB2">
        <w:rPr>
          <w:rFonts w:ascii="Arial" w:eastAsia="Times New Roman" w:hAnsi="Arial" w:cs="Arial"/>
          <w:sz w:val="24"/>
          <w:szCs w:val="24"/>
          <w:lang w:val="x-none" w:eastAsia="es-ES"/>
        </w:rPr>
        <w:t>estión</w:t>
      </w:r>
      <w:proofErr w:type="spellEnd"/>
      <w:r w:rsidRPr="00707AB2">
        <w:rPr>
          <w:rFonts w:ascii="Arial" w:eastAsia="Times New Roman" w:hAnsi="Arial" w:cs="Arial"/>
          <w:sz w:val="24"/>
          <w:szCs w:val="24"/>
          <w:lang w:val="x-none" w:eastAsia="es-ES"/>
        </w:rPr>
        <w:t xml:space="preserve"> de la </w:t>
      </w:r>
      <w:r w:rsidRPr="00707AB2">
        <w:rPr>
          <w:rFonts w:ascii="Arial" w:eastAsia="Times New Roman" w:hAnsi="Arial" w:cs="Arial"/>
          <w:sz w:val="24"/>
          <w:szCs w:val="24"/>
          <w:lang w:eastAsia="es-ES"/>
        </w:rPr>
        <w:t>I</w:t>
      </w:r>
      <w:r w:rsidRPr="00707AB2">
        <w:rPr>
          <w:rFonts w:ascii="Arial" w:eastAsia="Times New Roman" w:hAnsi="Arial" w:cs="Arial"/>
          <w:sz w:val="24"/>
          <w:szCs w:val="24"/>
          <w:lang w:val="x-none" w:eastAsia="es-ES"/>
        </w:rPr>
        <w:t>+</w:t>
      </w:r>
      <w:r w:rsidRPr="00707AB2">
        <w:rPr>
          <w:rFonts w:ascii="Arial" w:eastAsia="Times New Roman" w:hAnsi="Arial" w:cs="Arial"/>
          <w:sz w:val="24"/>
          <w:szCs w:val="24"/>
          <w:lang w:eastAsia="es-ES"/>
        </w:rPr>
        <w:t>D</w:t>
      </w:r>
      <w:r w:rsidRPr="00707AB2">
        <w:rPr>
          <w:rFonts w:ascii="Arial" w:eastAsia="Times New Roman" w:hAnsi="Arial" w:cs="Arial"/>
          <w:sz w:val="24"/>
          <w:szCs w:val="24"/>
          <w:lang w:val="x-none" w:eastAsia="es-ES"/>
        </w:rPr>
        <w:t xml:space="preserve">+i: </w:t>
      </w:r>
      <w:r w:rsidRPr="00707AB2">
        <w:rPr>
          <w:rFonts w:ascii="Arial" w:eastAsia="Times New Roman" w:hAnsi="Arial" w:cs="Arial"/>
          <w:sz w:val="24"/>
          <w:szCs w:val="24"/>
          <w:lang w:eastAsia="es-ES"/>
        </w:rPr>
        <w:t>R</w:t>
      </w:r>
      <w:proofErr w:type="spellStart"/>
      <w:r w:rsidRPr="00707AB2">
        <w:rPr>
          <w:rFonts w:ascii="Arial" w:eastAsia="Times New Roman" w:hAnsi="Arial" w:cs="Arial"/>
          <w:sz w:val="24"/>
          <w:szCs w:val="24"/>
          <w:lang w:val="x-none" w:eastAsia="es-ES"/>
        </w:rPr>
        <w:t>equisitos</w:t>
      </w:r>
      <w:proofErr w:type="spellEnd"/>
      <w:r w:rsidRPr="00707AB2">
        <w:rPr>
          <w:rFonts w:ascii="Arial" w:eastAsia="Times New Roman" w:hAnsi="Arial" w:cs="Arial"/>
          <w:sz w:val="24"/>
          <w:szCs w:val="24"/>
          <w:lang w:val="x-none" w:eastAsia="es-ES"/>
        </w:rPr>
        <w:t xml:space="preserve"> del sistema de</w:t>
      </w:r>
      <w:r w:rsidRPr="00707AB2">
        <w:rPr>
          <w:rFonts w:ascii="Arial" w:eastAsia="Times New Roman" w:hAnsi="Arial" w:cs="Arial"/>
          <w:sz w:val="24"/>
          <w:szCs w:val="24"/>
          <w:lang w:eastAsia="es-ES"/>
        </w:rPr>
        <w:t xml:space="preserve"> </w:t>
      </w:r>
      <w:r w:rsidRPr="00707AB2">
        <w:rPr>
          <w:rFonts w:ascii="Arial" w:eastAsia="Times New Roman" w:hAnsi="Arial" w:cs="Arial"/>
          <w:sz w:val="24"/>
          <w:szCs w:val="24"/>
          <w:lang w:val="x-none" w:eastAsia="es-ES"/>
        </w:rPr>
        <w:t xml:space="preserve">gestión de la </w:t>
      </w:r>
      <w:r w:rsidRPr="00707AB2">
        <w:rPr>
          <w:rFonts w:ascii="Arial" w:eastAsia="Times New Roman" w:hAnsi="Arial" w:cs="Arial"/>
          <w:sz w:val="24"/>
          <w:szCs w:val="24"/>
          <w:lang w:eastAsia="es-ES"/>
        </w:rPr>
        <w:t>I</w:t>
      </w:r>
      <w:r w:rsidRPr="00707AB2">
        <w:rPr>
          <w:rFonts w:ascii="Arial" w:eastAsia="Times New Roman" w:hAnsi="Arial" w:cs="Arial"/>
          <w:sz w:val="24"/>
          <w:szCs w:val="24"/>
          <w:lang w:val="x-none" w:eastAsia="es-ES"/>
        </w:rPr>
        <w:t>+</w:t>
      </w:r>
      <w:r w:rsidRPr="00707AB2">
        <w:rPr>
          <w:rFonts w:ascii="Arial" w:eastAsia="Times New Roman" w:hAnsi="Arial" w:cs="Arial"/>
          <w:sz w:val="24"/>
          <w:szCs w:val="24"/>
          <w:lang w:eastAsia="es-ES"/>
        </w:rPr>
        <w:t>D</w:t>
      </w:r>
      <w:r w:rsidRPr="00707AB2">
        <w:rPr>
          <w:rFonts w:ascii="Arial" w:eastAsia="Times New Roman" w:hAnsi="Arial" w:cs="Arial"/>
          <w:sz w:val="24"/>
          <w:szCs w:val="24"/>
          <w:lang w:val="x-none" w:eastAsia="es-ES"/>
        </w:rPr>
        <w:t>+i</w:t>
      </w:r>
      <w:r w:rsidRPr="00707AB2">
        <w:rPr>
          <w:rFonts w:ascii="Arial" w:eastAsia="Times New Roman" w:hAnsi="Arial" w:cs="Arial"/>
          <w:sz w:val="24"/>
          <w:szCs w:val="24"/>
          <w:lang w:eastAsia="es-ES"/>
        </w:rPr>
        <w:t>.</w:t>
      </w:r>
      <w:r w:rsidRPr="00707AB2">
        <w:rPr>
          <w:rFonts w:ascii="Arial" w:eastAsia="Times New Roman" w:hAnsi="Arial" w:cs="Arial"/>
          <w:sz w:val="24"/>
          <w:szCs w:val="24"/>
          <w:highlight w:val="yellow"/>
          <w:lang w:val="x-none" w:eastAsia="es-ES"/>
        </w:rPr>
        <w:t xml:space="preserve"> </w:t>
      </w:r>
    </w:p>
    <w:p w:rsidR="00707AB2" w:rsidRPr="00707AB2" w:rsidRDefault="00707AB2" w:rsidP="00707AB2">
      <w:pPr>
        <w:tabs>
          <w:tab w:val="num" w:pos="567"/>
          <w:tab w:val="center" w:pos="4419"/>
          <w:tab w:val="right" w:pos="8838"/>
          <w:tab w:val="left" w:pos="10080"/>
          <w:tab w:val="left" w:pos="10170"/>
        </w:tabs>
        <w:spacing w:after="0" w:line="360" w:lineRule="auto"/>
        <w:ind w:right="-199"/>
        <w:jc w:val="both"/>
        <w:rPr>
          <w:rFonts w:ascii="Arial" w:eastAsia="Times New Roman" w:hAnsi="Arial" w:cs="Arial"/>
          <w:sz w:val="24"/>
          <w:szCs w:val="24"/>
          <w:lang w:val="x-none" w:eastAsia="es-ES"/>
        </w:rPr>
      </w:pPr>
      <w:r w:rsidRPr="00707AB2">
        <w:rPr>
          <w:rFonts w:ascii="Arial" w:eastAsia="Times New Roman" w:hAnsi="Arial" w:cs="Arial"/>
          <w:sz w:val="24"/>
          <w:szCs w:val="24"/>
          <w:lang w:eastAsia="es-ES"/>
        </w:rPr>
        <w:t>3</w:t>
      </w:r>
      <w:r w:rsidRPr="00707AB2">
        <w:rPr>
          <w:rFonts w:ascii="Arial" w:eastAsia="Times New Roman" w:hAnsi="Arial" w:cs="Arial"/>
          <w:sz w:val="24"/>
          <w:szCs w:val="24"/>
          <w:lang w:val="x-none" w:eastAsia="es-ES"/>
        </w:rPr>
        <w:t xml:space="preserve">. </w:t>
      </w:r>
      <w:r w:rsidRPr="00707AB2">
        <w:rPr>
          <w:rFonts w:ascii="Arial" w:eastAsia="Times New Roman" w:hAnsi="Arial" w:cs="Arial"/>
          <w:sz w:val="24"/>
          <w:szCs w:val="24"/>
          <w:lang w:eastAsia="es-ES"/>
        </w:rPr>
        <w:t>NC1308.</w:t>
      </w:r>
      <w:r w:rsidRPr="00707AB2">
        <w:rPr>
          <w:rFonts w:ascii="Arial" w:eastAsia="Times New Roman" w:hAnsi="Arial" w:cs="Times New Roman"/>
          <w:sz w:val="24"/>
          <w:szCs w:val="20"/>
          <w:lang w:val="x-none" w:eastAsia="es-ES"/>
        </w:rPr>
        <w:t xml:space="preserve"> </w:t>
      </w:r>
      <w:r w:rsidRPr="00707AB2">
        <w:rPr>
          <w:rFonts w:ascii="Arial" w:eastAsia="Times New Roman" w:hAnsi="Arial" w:cs="Arial"/>
          <w:sz w:val="24"/>
          <w:szCs w:val="24"/>
          <w:lang w:eastAsia="es-ES"/>
        </w:rPr>
        <w:t>Gestión de la I+D+i: Sistema de vigilancia e inteligencia</w:t>
      </w:r>
    </w:p>
    <w:p w:rsidR="00707AB2" w:rsidRPr="00707AB2" w:rsidRDefault="00707AB2" w:rsidP="00707AB2">
      <w:pPr>
        <w:tabs>
          <w:tab w:val="num" w:pos="567"/>
          <w:tab w:val="center" w:pos="4419"/>
          <w:tab w:val="right" w:pos="8838"/>
          <w:tab w:val="left" w:pos="10080"/>
          <w:tab w:val="left" w:pos="10170"/>
        </w:tabs>
        <w:spacing w:after="0" w:line="360" w:lineRule="auto"/>
        <w:ind w:right="-199"/>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 xml:space="preserve">4. NC 56002. </w:t>
      </w:r>
      <w:r w:rsidRPr="00707AB2">
        <w:rPr>
          <w:rFonts w:ascii="Arial" w:eastAsia="Times New Roman" w:hAnsi="Arial" w:cs="Arial"/>
          <w:sz w:val="24"/>
          <w:szCs w:val="24"/>
          <w:lang w:val="x-none" w:eastAsia="es-ES"/>
        </w:rPr>
        <w:t>Gestión de la innovación</w:t>
      </w:r>
      <w:r w:rsidRPr="00707AB2">
        <w:rPr>
          <w:rFonts w:ascii="Arial" w:eastAsia="Times New Roman" w:hAnsi="Arial" w:cs="Arial"/>
          <w:sz w:val="24"/>
          <w:szCs w:val="24"/>
          <w:lang w:eastAsia="es-ES"/>
        </w:rPr>
        <w:t>. S</w:t>
      </w:r>
      <w:proofErr w:type="spellStart"/>
      <w:r w:rsidRPr="00707AB2">
        <w:rPr>
          <w:rFonts w:ascii="Arial" w:eastAsia="Times New Roman" w:hAnsi="Arial" w:cs="Arial"/>
          <w:sz w:val="24"/>
          <w:szCs w:val="24"/>
          <w:lang w:val="x-none" w:eastAsia="es-ES"/>
        </w:rPr>
        <w:t>istema</w:t>
      </w:r>
      <w:proofErr w:type="spellEnd"/>
      <w:r w:rsidRPr="00707AB2">
        <w:rPr>
          <w:rFonts w:ascii="Arial" w:eastAsia="Times New Roman" w:hAnsi="Arial" w:cs="Arial"/>
          <w:sz w:val="24"/>
          <w:szCs w:val="24"/>
          <w:lang w:val="x-none" w:eastAsia="es-ES"/>
        </w:rPr>
        <w:t xml:space="preserve"> de gestión</w:t>
      </w:r>
      <w:r w:rsidRPr="00707AB2">
        <w:rPr>
          <w:rFonts w:ascii="Arial" w:eastAsia="Times New Roman" w:hAnsi="Arial" w:cs="Arial"/>
          <w:sz w:val="24"/>
          <w:szCs w:val="24"/>
          <w:lang w:eastAsia="es-ES"/>
        </w:rPr>
        <w:t xml:space="preserve"> </w:t>
      </w:r>
      <w:r w:rsidRPr="00707AB2">
        <w:rPr>
          <w:rFonts w:ascii="Arial" w:eastAsia="Times New Roman" w:hAnsi="Arial" w:cs="Arial"/>
          <w:sz w:val="24"/>
          <w:szCs w:val="24"/>
          <w:lang w:val="x-none" w:eastAsia="es-ES"/>
        </w:rPr>
        <w:t>de la innovación</w:t>
      </w:r>
      <w:r w:rsidRPr="00707AB2">
        <w:rPr>
          <w:rFonts w:ascii="Arial" w:eastAsia="Times New Roman" w:hAnsi="Arial" w:cs="Arial"/>
          <w:sz w:val="24"/>
          <w:szCs w:val="24"/>
          <w:lang w:eastAsia="es-ES"/>
        </w:rPr>
        <w:t>. O</w:t>
      </w:r>
      <w:proofErr w:type="spellStart"/>
      <w:r w:rsidRPr="00707AB2">
        <w:rPr>
          <w:rFonts w:ascii="Arial" w:eastAsia="Times New Roman" w:hAnsi="Arial" w:cs="Arial"/>
          <w:sz w:val="24"/>
          <w:szCs w:val="24"/>
          <w:lang w:val="x-none" w:eastAsia="es-ES"/>
        </w:rPr>
        <w:t>rientación</w:t>
      </w:r>
      <w:proofErr w:type="spellEnd"/>
    </w:p>
    <w:p w:rsidR="00707AB2" w:rsidRPr="00707AB2" w:rsidRDefault="00707AB2" w:rsidP="00707AB2">
      <w:pPr>
        <w:tabs>
          <w:tab w:val="left" w:pos="284"/>
        </w:tabs>
        <w:spacing w:after="0" w:line="360" w:lineRule="auto"/>
        <w:ind w:right="-199"/>
        <w:jc w:val="both"/>
        <w:rPr>
          <w:rFonts w:ascii="Arial" w:eastAsia="Times New Roman" w:hAnsi="Arial" w:cs="Arial"/>
          <w:sz w:val="24"/>
          <w:szCs w:val="24"/>
          <w:lang w:eastAsia="es-ES"/>
        </w:rPr>
      </w:pPr>
      <w:r w:rsidRPr="00707AB2">
        <w:rPr>
          <w:rFonts w:ascii="Arial" w:eastAsia="Times New Roman" w:hAnsi="Arial" w:cs="Arial"/>
          <w:sz w:val="24"/>
          <w:szCs w:val="24"/>
          <w:lang w:eastAsia="es-ES"/>
        </w:rPr>
        <w:t>5. Manual de Oslo (2018). 4ra Edición. Guía para la recogida e interpretación de datos      sobre la innovación. OCDE y EUROSTAT.</w:t>
      </w:r>
    </w:p>
    <w:p w:rsidR="00707AB2" w:rsidRPr="00707AB2" w:rsidRDefault="00707AB2" w:rsidP="00707AB2">
      <w:pPr>
        <w:spacing w:after="0" w:line="360" w:lineRule="auto"/>
        <w:ind w:left="540" w:hanging="540"/>
        <w:jc w:val="both"/>
        <w:rPr>
          <w:rFonts w:ascii="Arial" w:eastAsia="Arial" w:hAnsi="Arial" w:cs="Arial"/>
          <w:sz w:val="24"/>
          <w:szCs w:val="20"/>
          <w:lang w:val="x-none" w:eastAsia="es-ES"/>
        </w:rPr>
      </w:pPr>
      <w:r w:rsidRPr="00707AB2">
        <w:rPr>
          <w:rFonts w:ascii="Arial" w:eastAsia="Arial" w:hAnsi="Arial" w:cs="Arial"/>
          <w:sz w:val="24"/>
          <w:szCs w:val="20"/>
          <w:lang w:eastAsia="es-ES"/>
        </w:rPr>
        <w:t xml:space="preserve">6. </w:t>
      </w:r>
      <w:r w:rsidRPr="00707AB2">
        <w:rPr>
          <w:rFonts w:ascii="Arial" w:eastAsia="Arial" w:hAnsi="Arial" w:cs="Arial"/>
          <w:sz w:val="24"/>
          <w:szCs w:val="20"/>
          <w:lang w:val="x-none" w:eastAsia="es-ES"/>
        </w:rPr>
        <w:t>Decreto-Ley 7/2020 “Del Sistema de Ciencia, Tecnología e Innovación”</w:t>
      </w:r>
    </w:p>
    <w:p w:rsidR="00707AB2" w:rsidRPr="00707AB2" w:rsidRDefault="00707AB2" w:rsidP="00707AB2">
      <w:pPr>
        <w:tabs>
          <w:tab w:val="center" w:pos="4419"/>
          <w:tab w:val="right" w:pos="8838"/>
        </w:tabs>
        <w:spacing w:after="0" w:line="360" w:lineRule="auto"/>
        <w:jc w:val="both"/>
        <w:rPr>
          <w:rFonts w:ascii="Arial" w:eastAsia="Times New Roman" w:hAnsi="Arial" w:cs="Arial"/>
          <w:bCs/>
          <w:sz w:val="24"/>
          <w:szCs w:val="24"/>
          <w:lang w:eastAsia="es-ES"/>
        </w:rPr>
      </w:pPr>
      <w:r w:rsidRPr="00707AB2">
        <w:rPr>
          <w:rFonts w:ascii="Arial" w:eastAsia="Times New Roman" w:hAnsi="Arial" w:cs="Arial"/>
          <w:bCs/>
          <w:sz w:val="24"/>
          <w:szCs w:val="24"/>
          <w:lang w:eastAsia="es-ES"/>
        </w:rPr>
        <w:t>7.</w:t>
      </w:r>
      <w:r w:rsidRPr="00707AB2">
        <w:rPr>
          <w:rFonts w:ascii="Arial" w:eastAsia="Times New Roman" w:hAnsi="Arial" w:cs="Arial"/>
          <w:bCs/>
          <w:sz w:val="24"/>
          <w:szCs w:val="24"/>
          <w:lang w:val="x-none" w:eastAsia="es-ES"/>
        </w:rPr>
        <w:t>Decreto 40/2021 “Reglamento del Decreto-Ley 7 del Sistema de Ciencia, Tecnología e Innovación</w:t>
      </w:r>
      <w:r w:rsidRPr="00707AB2">
        <w:rPr>
          <w:rFonts w:ascii="Arial" w:eastAsia="Times New Roman" w:hAnsi="Arial" w:cs="Arial"/>
          <w:bCs/>
          <w:sz w:val="24"/>
          <w:szCs w:val="24"/>
          <w:lang w:eastAsia="es-ES"/>
        </w:rPr>
        <w:t>.</w:t>
      </w:r>
    </w:p>
    <w:p w:rsidR="00707AB2" w:rsidRPr="00707AB2" w:rsidRDefault="00707AB2" w:rsidP="00707AB2">
      <w:pPr>
        <w:spacing w:after="171" w:line="260" w:lineRule="auto"/>
        <w:ind w:left="2064" w:hanging="2064"/>
        <w:rPr>
          <w:rFonts w:ascii="Times New Roman" w:eastAsia="Times New Roman" w:hAnsi="Times New Roman" w:cs="Times New Roman"/>
          <w:sz w:val="24"/>
          <w:szCs w:val="24"/>
          <w:lang w:eastAsia="es-ES"/>
        </w:rPr>
      </w:pPr>
      <w:r w:rsidRPr="00707AB2">
        <w:rPr>
          <w:rFonts w:ascii="Arial" w:eastAsia="Arial" w:hAnsi="Arial" w:cs="Arial"/>
          <w:sz w:val="24"/>
          <w:szCs w:val="24"/>
          <w:lang w:eastAsia="es-ES"/>
        </w:rPr>
        <w:t>8. Resolución 208/2021 (GOC-2021-767-O93)</w:t>
      </w:r>
    </w:p>
    <w:p w:rsidR="00707AB2" w:rsidRPr="00707AB2" w:rsidRDefault="00707AB2" w:rsidP="00707AB2">
      <w:pPr>
        <w:spacing w:after="171" w:line="260" w:lineRule="auto"/>
        <w:ind w:left="2064" w:hanging="2064"/>
        <w:rPr>
          <w:rFonts w:ascii="Times New Roman" w:eastAsia="Times New Roman" w:hAnsi="Times New Roman" w:cs="Times New Roman"/>
          <w:sz w:val="24"/>
          <w:szCs w:val="24"/>
          <w:lang w:eastAsia="es-ES"/>
        </w:rPr>
      </w:pPr>
      <w:r w:rsidRPr="00707AB2">
        <w:rPr>
          <w:rFonts w:ascii="Arial" w:eastAsia="Arial" w:hAnsi="Arial" w:cs="Arial"/>
          <w:sz w:val="24"/>
          <w:szCs w:val="24"/>
          <w:lang w:eastAsia="es-ES"/>
        </w:rPr>
        <w:t>9. Resolución 209/2021 (GOC-2021-768-O93)</w:t>
      </w:r>
    </w:p>
    <w:p w:rsidR="00707AB2" w:rsidRPr="00707AB2" w:rsidRDefault="00707AB2" w:rsidP="00707AB2">
      <w:pPr>
        <w:spacing w:after="0" w:line="409" w:lineRule="auto"/>
        <w:ind w:left="2064" w:right="1139" w:hanging="2064"/>
        <w:rPr>
          <w:rFonts w:ascii="Arial" w:eastAsia="Arial" w:hAnsi="Arial" w:cs="Arial"/>
          <w:sz w:val="24"/>
          <w:szCs w:val="24"/>
          <w:lang w:eastAsia="es-ES"/>
        </w:rPr>
      </w:pPr>
      <w:r w:rsidRPr="00707AB2">
        <w:rPr>
          <w:rFonts w:ascii="Arial" w:eastAsia="Arial" w:hAnsi="Arial" w:cs="Arial"/>
          <w:sz w:val="24"/>
          <w:szCs w:val="24"/>
          <w:lang w:eastAsia="es-ES"/>
        </w:rPr>
        <w:lastRenderedPageBreak/>
        <w:t xml:space="preserve">10. Resolución 210/2021 (GOC-2021-769-O93)  </w:t>
      </w:r>
    </w:p>
    <w:p w:rsidR="00707AB2" w:rsidRPr="00707AB2" w:rsidRDefault="00707AB2" w:rsidP="00707AB2">
      <w:pPr>
        <w:spacing w:after="0" w:line="409" w:lineRule="auto"/>
        <w:ind w:left="2064" w:right="1139" w:hanging="2064"/>
        <w:rPr>
          <w:rFonts w:ascii="Times New Roman" w:eastAsia="Times New Roman" w:hAnsi="Times New Roman" w:cs="Times New Roman"/>
          <w:sz w:val="24"/>
          <w:szCs w:val="24"/>
          <w:lang w:eastAsia="es-ES"/>
        </w:rPr>
      </w:pPr>
      <w:r w:rsidRPr="00707AB2">
        <w:rPr>
          <w:rFonts w:ascii="Arial" w:eastAsia="Arial" w:hAnsi="Arial" w:cs="Arial"/>
          <w:sz w:val="24"/>
          <w:szCs w:val="24"/>
          <w:lang w:eastAsia="es-ES"/>
        </w:rPr>
        <w:t>11. Resolución 211/2021 (GOC-2021-770-O93)</w:t>
      </w:r>
    </w:p>
    <w:p w:rsidR="00707AB2" w:rsidRPr="00707AB2" w:rsidRDefault="00707AB2" w:rsidP="00707AB2">
      <w:pPr>
        <w:spacing w:after="143" w:line="260" w:lineRule="auto"/>
        <w:ind w:left="2064" w:hanging="2064"/>
        <w:rPr>
          <w:rFonts w:ascii="Times New Roman" w:eastAsia="Times New Roman" w:hAnsi="Times New Roman" w:cs="Times New Roman"/>
          <w:sz w:val="24"/>
          <w:szCs w:val="24"/>
          <w:lang w:eastAsia="es-ES"/>
        </w:rPr>
      </w:pPr>
      <w:r w:rsidRPr="00707AB2">
        <w:rPr>
          <w:rFonts w:ascii="Arial" w:eastAsia="Arial" w:hAnsi="Arial" w:cs="Arial"/>
          <w:sz w:val="24"/>
          <w:szCs w:val="24"/>
          <w:lang w:eastAsia="es-ES"/>
        </w:rPr>
        <w:t>12. Resolución 212/2021 (GOC-2021-771-O93)</w:t>
      </w:r>
    </w:p>
    <w:p w:rsidR="00707AB2" w:rsidRPr="00707AB2" w:rsidRDefault="00707AB2" w:rsidP="00707AB2">
      <w:pPr>
        <w:spacing w:after="0" w:line="360" w:lineRule="auto"/>
        <w:ind w:left="540" w:hanging="540"/>
        <w:jc w:val="both"/>
        <w:rPr>
          <w:rFonts w:ascii="Arial" w:eastAsia="Times New Roman" w:hAnsi="Arial" w:cs="Arial"/>
          <w:b/>
          <w:bCs/>
          <w:sz w:val="24"/>
          <w:szCs w:val="24"/>
          <w:highlight w:val="yellow"/>
          <w:lang w:val="x-none" w:eastAsia="es-ES"/>
        </w:rPr>
      </w:pPr>
    </w:p>
    <w:p w:rsidR="00707AB2" w:rsidRPr="00707AB2" w:rsidRDefault="00707AB2" w:rsidP="00707AB2">
      <w:pPr>
        <w:spacing w:after="0" w:line="360" w:lineRule="auto"/>
        <w:jc w:val="both"/>
        <w:rPr>
          <w:rFonts w:ascii="Arial" w:eastAsia="Times New Roman" w:hAnsi="Arial" w:cs="Arial"/>
          <w:b/>
          <w:sz w:val="24"/>
          <w:szCs w:val="24"/>
          <w:lang w:eastAsia="es-ES"/>
        </w:rPr>
      </w:pPr>
      <w:r w:rsidRPr="00707AB2">
        <w:rPr>
          <w:rFonts w:ascii="Arial" w:eastAsia="Times New Roman" w:hAnsi="Arial" w:cs="Arial"/>
          <w:b/>
          <w:sz w:val="24"/>
          <w:szCs w:val="24"/>
          <w:lang w:eastAsia="es-ES"/>
        </w:rPr>
        <w:t>8. Anexos.</w:t>
      </w:r>
    </w:p>
    <w:p w:rsidR="00707AB2" w:rsidRPr="00707AB2" w:rsidRDefault="00707AB2" w:rsidP="00707AB2">
      <w:pPr>
        <w:spacing w:after="0" w:line="360" w:lineRule="auto"/>
        <w:jc w:val="both"/>
        <w:rPr>
          <w:rFonts w:ascii="Arial" w:eastAsia="Times New Roman" w:hAnsi="Arial" w:cs="Arial"/>
          <w:b/>
          <w:sz w:val="24"/>
          <w:szCs w:val="24"/>
          <w:lang w:eastAsia="es-ES"/>
        </w:rPr>
      </w:pPr>
      <w:proofErr w:type="gramStart"/>
      <w:r w:rsidRPr="00707AB2">
        <w:rPr>
          <w:rFonts w:ascii="Arial" w:eastAsia="Times New Roman" w:hAnsi="Arial" w:cs="Arial"/>
          <w:b/>
          <w:sz w:val="24"/>
          <w:szCs w:val="24"/>
          <w:lang w:eastAsia="es-ES"/>
        </w:rPr>
        <w:t>Interfaz  de</w:t>
      </w:r>
      <w:proofErr w:type="gramEnd"/>
      <w:r w:rsidRPr="00707AB2">
        <w:rPr>
          <w:rFonts w:ascii="Arial" w:eastAsia="Times New Roman" w:hAnsi="Arial" w:cs="Arial"/>
          <w:b/>
          <w:sz w:val="24"/>
          <w:szCs w:val="24"/>
          <w:lang w:eastAsia="es-ES"/>
        </w:rPr>
        <w:t xml:space="preserve"> la herramienta para el control  de la información documentada del SGI</w:t>
      </w:r>
    </w:p>
    <w:p w:rsidR="00707AB2" w:rsidRDefault="00707AB2"/>
    <w:sectPr w:rsidR="00707A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mall Fonts">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
      </v:shape>
    </w:pict>
  </w:numPicBullet>
  <w:abstractNum w:abstractNumId="0" w15:restartNumberingAfterBreak="0">
    <w:nsid w:val="FFFFFF89"/>
    <w:multiLevelType w:val="singleLevel"/>
    <w:tmpl w:val="9B74373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6F5CD4"/>
    <w:multiLevelType w:val="hybridMultilevel"/>
    <w:tmpl w:val="68B44CD0"/>
    <w:lvl w:ilvl="0" w:tplc="FFFFFFFF">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BA3503"/>
    <w:multiLevelType w:val="hybridMultilevel"/>
    <w:tmpl w:val="01F4486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D35566D"/>
    <w:multiLevelType w:val="hybridMultilevel"/>
    <w:tmpl w:val="E3B6560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D4964F3"/>
    <w:multiLevelType w:val="hybridMultilevel"/>
    <w:tmpl w:val="28906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DC1D1E"/>
    <w:multiLevelType w:val="hybridMultilevel"/>
    <w:tmpl w:val="728CBDC0"/>
    <w:lvl w:ilvl="0" w:tplc="FFFFFFFF">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F67414"/>
    <w:multiLevelType w:val="multilevel"/>
    <w:tmpl w:val="750CABFA"/>
    <w:styleLink w:val="Estilo3"/>
    <w:lvl w:ilvl="0">
      <w:start w:val="5"/>
      <w:numFmt w:val="decimal"/>
      <w:lvlText w:val="%1."/>
      <w:lvlJc w:val="left"/>
      <w:pPr>
        <w:tabs>
          <w:tab w:val="num" w:pos="450"/>
        </w:tabs>
        <w:ind w:left="450" w:hanging="45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24730AB7"/>
    <w:multiLevelType w:val="hybridMultilevel"/>
    <w:tmpl w:val="59A234EE"/>
    <w:lvl w:ilvl="0" w:tplc="FFFFFFFF">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E763DB"/>
    <w:multiLevelType w:val="hybridMultilevel"/>
    <w:tmpl w:val="06483E92"/>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15:restartNumberingAfterBreak="0">
    <w:nsid w:val="29FD7ABC"/>
    <w:multiLevelType w:val="hybridMultilevel"/>
    <w:tmpl w:val="0590CAB0"/>
    <w:lvl w:ilvl="0" w:tplc="9BF0BD10">
      <w:start w:val="1"/>
      <w:numFmt w:val="lowerLetter"/>
      <w:lvlText w:val="%1)"/>
      <w:lvlJc w:val="left"/>
      <w:pPr>
        <w:tabs>
          <w:tab w:val="num" w:pos="720"/>
        </w:tabs>
        <w:ind w:left="720" w:hanging="360"/>
      </w:pPr>
      <w:rPr>
        <w:rFonts w:hint="default"/>
      </w:rPr>
    </w:lvl>
    <w:lvl w:ilvl="1" w:tplc="622476A4">
      <w:start w:val="1"/>
      <w:numFmt w:val="decimal"/>
      <w:lvlText w:val="%2-"/>
      <w:lvlJc w:val="left"/>
      <w:pPr>
        <w:tabs>
          <w:tab w:val="num" w:pos="1440"/>
        </w:tabs>
        <w:ind w:left="1440" w:hanging="360"/>
      </w:pPr>
      <w:rPr>
        <w:rFonts w:hint="default"/>
      </w:r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0" w15:restartNumberingAfterBreak="0">
    <w:nsid w:val="2E582FAD"/>
    <w:multiLevelType w:val="hybridMultilevel"/>
    <w:tmpl w:val="63E0F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C47A71"/>
    <w:multiLevelType w:val="hybridMultilevel"/>
    <w:tmpl w:val="75C447C0"/>
    <w:lvl w:ilvl="0" w:tplc="0C0A0005">
      <w:start w:val="1"/>
      <w:numFmt w:val="bullet"/>
      <w:lvlText w:val=""/>
      <w:lvlJc w:val="left"/>
      <w:pPr>
        <w:tabs>
          <w:tab w:val="num" w:pos="1068"/>
        </w:tabs>
        <w:ind w:left="1068" w:hanging="360"/>
      </w:pPr>
      <w:rPr>
        <w:rFonts w:ascii="Wingdings" w:hAnsi="Wingdings"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31AC4BD4"/>
    <w:multiLevelType w:val="hybridMultilevel"/>
    <w:tmpl w:val="8B3047A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383DEF"/>
    <w:multiLevelType w:val="hybridMultilevel"/>
    <w:tmpl w:val="6F42BA56"/>
    <w:lvl w:ilvl="0" w:tplc="FFFFFFFF">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63C5041"/>
    <w:multiLevelType w:val="hybridMultilevel"/>
    <w:tmpl w:val="141CE4CE"/>
    <w:lvl w:ilvl="0" w:tplc="040A0001">
      <w:start w:val="1"/>
      <w:numFmt w:val="bullet"/>
      <w:lvlText w:val=""/>
      <w:lvlJc w:val="left"/>
      <w:pPr>
        <w:tabs>
          <w:tab w:val="num" w:pos="1428"/>
        </w:tabs>
        <w:ind w:left="1428" w:hanging="360"/>
      </w:pPr>
      <w:rPr>
        <w:rFonts w:ascii="Symbol" w:hAnsi="Symbol" w:hint="default"/>
      </w:rPr>
    </w:lvl>
    <w:lvl w:ilvl="1" w:tplc="040A0003" w:tentative="1">
      <w:start w:val="1"/>
      <w:numFmt w:val="bullet"/>
      <w:lvlText w:val="o"/>
      <w:lvlJc w:val="left"/>
      <w:pPr>
        <w:tabs>
          <w:tab w:val="num" w:pos="2070"/>
        </w:tabs>
        <w:ind w:left="2070" w:hanging="360"/>
      </w:pPr>
      <w:rPr>
        <w:rFonts w:ascii="Courier New" w:hAnsi="Courier New" w:cs="Courier New" w:hint="default"/>
      </w:rPr>
    </w:lvl>
    <w:lvl w:ilvl="2" w:tplc="040A0005" w:tentative="1">
      <w:start w:val="1"/>
      <w:numFmt w:val="bullet"/>
      <w:lvlText w:val=""/>
      <w:lvlJc w:val="left"/>
      <w:pPr>
        <w:tabs>
          <w:tab w:val="num" w:pos="2790"/>
        </w:tabs>
        <w:ind w:left="2790" w:hanging="360"/>
      </w:pPr>
      <w:rPr>
        <w:rFonts w:ascii="Wingdings" w:hAnsi="Wingdings" w:hint="default"/>
      </w:rPr>
    </w:lvl>
    <w:lvl w:ilvl="3" w:tplc="040A0001" w:tentative="1">
      <w:start w:val="1"/>
      <w:numFmt w:val="bullet"/>
      <w:lvlText w:val=""/>
      <w:lvlJc w:val="left"/>
      <w:pPr>
        <w:tabs>
          <w:tab w:val="num" w:pos="3510"/>
        </w:tabs>
        <w:ind w:left="3510" w:hanging="360"/>
      </w:pPr>
      <w:rPr>
        <w:rFonts w:ascii="Symbol" w:hAnsi="Symbol" w:hint="default"/>
      </w:rPr>
    </w:lvl>
    <w:lvl w:ilvl="4" w:tplc="040A0003" w:tentative="1">
      <w:start w:val="1"/>
      <w:numFmt w:val="bullet"/>
      <w:lvlText w:val="o"/>
      <w:lvlJc w:val="left"/>
      <w:pPr>
        <w:tabs>
          <w:tab w:val="num" w:pos="4230"/>
        </w:tabs>
        <w:ind w:left="4230" w:hanging="360"/>
      </w:pPr>
      <w:rPr>
        <w:rFonts w:ascii="Courier New" w:hAnsi="Courier New" w:cs="Courier New" w:hint="default"/>
      </w:rPr>
    </w:lvl>
    <w:lvl w:ilvl="5" w:tplc="040A0005" w:tentative="1">
      <w:start w:val="1"/>
      <w:numFmt w:val="bullet"/>
      <w:lvlText w:val=""/>
      <w:lvlJc w:val="left"/>
      <w:pPr>
        <w:tabs>
          <w:tab w:val="num" w:pos="4950"/>
        </w:tabs>
        <w:ind w:left="4950" w:hanging="360"/>
      </w:pPr>
      <w:rPr>
        <w:rFonts w:ascii="Wingdings" w:hAnsi="Wingdings" w:hint="default"/>
      </w:rPr>
    </w:lvl>
    <w:lvl w:ilvl="6" w:tplc="040A0001" w:tentative="1">
      <w:start w:val="1"/>
      <w:numFmt w:val="bullet"/>
      <w:lvlText w:val=""/>
      <w:lvlJc w:val="left"/>
      <w:pPr>
        <w:tabs>
          <w:tab w:val="num" w:pos="5670"/>
        </w:tabs>
        <w:ind w:left="5670" w:hanging="360"/>
      </w:pPr>
      <w:rPr>
        <w:rFonts w:ascii="Symbol" w:hAnsi="Symbol" w:hint="default"/>
      </w:rPr>
    </w:lvl>
    <w:lvl w:ilvl="7" w:tplc="040A0003" w:tentative="1">
      <w:start w:val="1"/>
      <w:numFmt w:val="bullet"/>
      <w:lvlText w:val="o"/>
      <w:lvlJc w:val="left"/>
      <w:pPr>
        <w:tabs>
          <w:tab w:val="num" w:pos="6390"/>
        </w:tabs>
        <w:ind w:left="6390" w:hanging="360"/>
      </w:pPr>
      <w:rPr>
        <w:rFonts w:ascii="Courier New" w:hAnsi="Courier New" w:cs="Courier New" w:hint="default"/>
      </w:rPr>
    </w:lvl>
    <w:lvl w:ilvl="8" w:tplc="040A0005" w:tentative="1">
      <w:start w:val="1"/>
      <w:numFmt w:val="bullet"/>
      <w:lvlText w:val=""/>
      <w:lvlJc w:val="left"/>
      <w:pPr>
        <w:tabs>
          <w:tab w:val="num" w:pos="7110"/>
        </w:tabs>
        <w:ind w:left="7110" w:hanging="360"/>
      </w:pPr>
      <w:rPr>
        <w:rFonts w:ascii="Wingdings" w:hAnsi="Wingdings" w:hint="default"/>
      </w:rPr>
    </w:lvl>
  </w:abstractNum>
  <w:abstractNum w:abstractNumId="15" w15:restartNumberingAfterBreak="0">
    <w:nsid w:val="37DE7F76"/>
    <w:multiLevelType w:val="hybridMultilevel"/>
    <w:tmpl w:val="4A5E78C6"/>
    <w:lvl w:ilvl="0" w:tplc="0C0A0005">
      <w:start w:val="1"/>
      <w:numFmt w:val="bullet"/>
      <w:lvlText w:val=""/>
      <w:lvlJc w:val="left"/>
      <w:pPr>
        <w:tabs>
          <w:tab w:val="num" w:pos="1068"/>
        </w:tabs>
        <w:ind w:left="1068" w:hanging="360"/>
      </w:pPr>
      <w:rPr>
        <w:rFonts w:ascii="Wingdings" w:hAnsi="Wingdings" w:hint="default"/>
      </w:rPr>
    </w:lvl>
    <w:lvl w:ilvl="1" w:tplc="0C0A0007">
      <w:start w:val="1"/>
      <w:numFmt w:val="bullet"/>
      <w:lvlText w:val=""/>
      <w:lvlPicBulletId w:val="0"/>
      <w:lvlJc w:val="left"/>
      <w:pPr>
        <w:tabs>
          <w:tab w:val="num" w:pos="1788"/>
        </w:tabs>
        <w:ind w:left="1788" w:hanging="360"/>
      </w:pPr>
      <w:rPr>
        <w:rFonts w:ascii="Symbol" w:hAnsi="Symbol" w:hint="default"/>
      </w:rPr>
    </w:lvl>
    <w:lvl w:ilvl="2" w:tplc="0C0A0005">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3DD14C6D"/>
    <w:multiLevelType w:val="hybridMultilevel"/>
    <w:tmpl w:val="5FEE89E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5C5931"/>
    <w:multiLevelType w:val="hybridMultilevel"/>
    <w:tmpl w:val="0A4A25BA"/>
    <w:lvl w:ilvl="0" w:tplc="0C0A0005">
      <w:start w:val="1"/>
      <w:numFmt w:val="bullet"/>
      <w:lvlText w:val=""/>
      <w:lvlJc w:val="left"/>
      <w:pPr>
        <w:tabs>
          <w:tab w:val="num" w:pos="360"/>
        </w:tabs>
        <w:ind w:left="360" w:hanging="360"/>
      </w:pPr>
      <w:rPr>
        <w:rFonts w:ascii="Wingdings" w:hAnsi="Wingdings" w:hint="default"/>
      </w:rPr>
    </w:lvl>
    <w:lvl w:ilvl="1" w:tplc="0C0A000D">
      <w:start w:val="1"/>
      <w:numFmt w:val="bullet"/>
      <w:lvlText w:val=""/>
      <w:lvlJc w:val="left"/>
      <w:pPr>
        <w:tabs>
          <w:tab w:val="num" w:pos="1080"/>
        </w:tabs>
        <w:ind w:left="1080" w:hanging="360"/>
      </w:pPr>
      <w:rPr>
        <w:rFonts w:ascii="Wingdings" w:hAnsi="Wingding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BC8034C"/>
    <w:multiLevelType w:val="hybridMultilevel"/>
    <w:tmpl w:val="2F005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D84C03"/>
    <w:multiLevelType w:val="hybridMultilevel"/>
    <w:tmpl w:val="0296B732"/>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DA27BC6"/>
    <w:multiLevelType w:val="hybridMultilevel"/>
    <w:tmpl w:val="77404044"/>
    <w:lvl w:ilvl="0" w:tplc="0C0A0005">
      <w:start w:val="1"/>
      <w:numFmt w:val="bullet"/>
      <w:lvlText w:val=""/>
      <w:lvlJc w:val="left"/>
      <w:pPr>
        <w:tabs>
          <w:tab w:val="num" w:pos="360"/>
        </w:tabs>
        <w:ind w:left="360" w:hanging="360"/>
      </w:pPr>
      <w:rPr>
        <w:rFonts w:ascii="Wingdings" w:hAnsi="Wingdings" w:hint="default"/>
      </w:rPr>
    </w:lvl>
    <w:lvl w:ilvl="1" w:tplc="0C0A0001">
      <w:start w:val="1"/>
      <w:numFmt w:val="bullet"/>
      <w:lvlText w:val=""/>
      <w:lvlJc w:val="left"/>
      <w:pPr>
        <w:tabs>
          <w:tab w:val="num" w:pos="1080"/>
        </w:tabs>
        <w:ind w:left="1080" w:hanging="360"/>
      </w:pPr>
      <w:rPr>
        <w:rFonts w:ascii="Symbol" w:hAnsi="Symbo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FAE0D71"/>
    <w:multiLevelType w:val="hybridMultilevel"/>
    <w:tmpl w:val="B844A6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FF65CC8"/>
    <w:multiLevelType w:val="multilevel"/>
    <w:tmpl w:val="D42082D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5E87517"/>
    <w:multiLevelType w:val="multilevel"/>
    <w:tmpl w:val="8F5E81D8"/>
    <w:lvl w:ilvl="0">
      <w:start w:val="5"/>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885D94"/>
    <w:multiLevelType w:val="hybridMultilevel"/>
    <w:tmpl w:val="69D8254C"/>
    <w:lvl w:ilvl="0" w:tplc="0C0A0005">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5E3304AE"/>
    <w:multiLevelType w:val="hybridMultilevel"/>
    <w:tmpl w:val="CAA25480"/>
    <w:lvl w:ilvl="0" w:tplc="927AE466">
      <w:start w:val="3"/>
      <w:numFmt w:val="decimal"/>
      <w:lvlText w:val="(%1)"/>
      <w:lvlJc w:val="left"/>
      <w:pPr>
        <w:tabs>
          <w:tab w:val="num" w:pos="750"/>
        </w:tabs>
        <w:ind w:left="750" w:hanging="420"/>
      </w:pPr>
      <w:rPr>
        <w:rFonts w:hint="default"/>
      </w:rPr>
    </w:lvl>
    <w:lvl w:ilvl="1" w:tplc="0C0A0019" w:tentative="1">
      <w:start w:val="1"/>
      <w:numFmt w:val="lowerLetter"/>
      <w:lvlText w:val="%2."/>
      <w:lvlJc w:val="left"/>
      <w:pPr>
        <w:tabs>
          <w:tab w:val="num" w:pos="1410"/>
        </w:tabs>
        <w:ind w:left="1410" w:hanging="360"/>
      </w:pPr>
    </w:lvl>
    <w:lvl w:ilvl="2" w:tplc="0C0A001B" w:tentative="1">
      <w:start w:val="1"/>
      <w:numFmt w:val="lowerRoman"/>
      <w:lvlText w:val="%3."/>
      <w:lvlJc w:val="right"/>
      <w:pPr>
        <w:tabs>
          <w:tab w:val="num" w:pos="2130"/>
        </w:tabs>
        <w:ind w:left="2130" w:hanging="180"/>
      </w:pPr>
    </w:lvl>
    <w:lvl w:ilvl="3" w:tplc="0C0A000F" w:tentative="1">
      <w:start w:val="1"/>
      <w:numFmt w:val="decimal"/>
      <w:lvlText w:val="%4."/>
      <w:lvlJc w:val="left"/>
      <w:pPr>
        <w:tabs>
          <w:tab w:val="num" w:pos="2850"/>
        </w:tabs>
        <w:ind w:left="2850" w:hanging="360"/>
      </w:pPr>
    </w:lvl>
    <w:lvl w:ilvl="4" w:tplc="0C0A0019" w:tentative="1">
      <w:start w:val="1"/>
      <w:numFmt w:val="lowerLetter"/>
      <w:lvlText w:val="%5."/>
      <w:lvlJc w:val="left"/>
      <w:pPr>
        <w:tabs>
          <w:tab w:val="num" w:pos="3570"/>
        </w:tabs>
        <w:ind w:left="3570" w:hanging="360"/>
      </w:pPr>
    </w:lvl>
    <w:lvl w:ilvl="5" w:tplc="0C0A001B" w:tentative="1">
      <w:start w:val="1"/>
      <w:numFmt w:val="lowerRoman"/>
      <w:lvlText w:val="%6."/>
      <w:lvlJc w:val="right"/>
      <w:pPr>
        <w:tabs>
          <w:tab w:val="num" w:pos="4290"/>
        </w:tabs>
        <w:ind w:left="4290" w:hanging="180"/>
      </w:pPr>
    </w:lvl>
    <w:lvl w:ilvl="6" w:tplc="0C0A000F" w:tentative="1">
      <w:start w:val="1"/>
      <w:numFmt w:val="decimal"/>
      <w:lvlText w:val="%7."/>
      <w:lvlJc w:val="left"/>
      <w:pPr>
        <w:tabs>
          <w:tab w:val="num" w:pos="5010"/>
        </w:tabs>
        <w:ind w:left="5010" w:hanging="360"/>
      </w:pPr>
    </w:lvl>
    <w:lvl w:ilvl="7" w:tplc="0C0A0019" w:tentative="1">
      <w:start w:val="1"/>
      <w:numFmt w:val="lowerLetter"/>
      <w:lvlText w:val="%8."/>
      <w:lvlJc w:val="left"/>
      <w:pPr>
        <w:tabs>
          <w:tab w:val="num" w:pos="5730"/>
        </w:tabs>
        <w:ind w:left="5730" w:hanging="360"/>
      </w:pPr>
    </w:lvl>
    <w:lvl w:ilvl="8" w:tplc="0C0A001B" w:tentative="1">
      <w:start w:val="1"/>
      <w:numFmt w:val="lowerRoman"/>
      <w:lvlText w:val="%9."/>
      <w:lvlJc w:val="right"/>
      <w:pPr>
        <w:tabs>
          <w:tab w:val="num" w:pos="6450"/>
        </w:tabs>
        <w:ind w:left="6450" w:hanging="180"/>
      </w:pPr>
    </w:lvl>
  </w:abstractNum>
  <w:abstractNum w:abstractNumId="26" w15:restartNumberingAfterBreak="0">
    <w:nsid w:val="62D972A7"/>
    <w:multiLevelType w:val="hybridMultilevel"/>
    <w:tmpl w:val="8A5A496E"/>
    <w:lvl w:ilvl="0" w:tplc="0C0A0005">
      <w:start w:val="1"/>
      <w:numFmt w:val="bullet"/>
      <w:lvlText w:val=""/>
      <w:lvlJc w:val="left"/>
      <w:pPr>
        <w:tabs>
          <w:tab w:val="num" w:pos="1068"/>
        </w:tabs>
        <w:ind w:left="1068" w:hanging="360"/>
      </w:pPr>
      <w:rPr>
        <w:rFonts w:ascii="Wingdings" w:hAnsi="Wingdings" w:hint="default"/>
      </w:rPr>
    </w:lvl>
    <w:lvl w:ilvl="1" w:tplc="0C0A0007">
      <w:start w:val="1"/>
      <w:numFmt w:val="bullet"/>
      <w:lvlText w:val=""/>
      <w:lvlPicBulletId w:val="0"/>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661C014F"/>
    <w:multiLevelType w:val="hybridMultilevel"/>
    <w:tmpl w:val="AD4473E0"/>
    <w:lvl w:ilvl="0" w:tplc="FFFFFFFF">
      <w:start w:val="1"/>
      <w:numFmt w:val="bullet"/>
      <w:lvlText w:val=""/>
      <w:lvlJc w:val="left"/>
      <w:pPr>
        <w:tabs>
          <w:tab w:val="num" w:pos="360"/>
        </w:tabs>
        <w:ind w:left="360" w:hanging="360"/>
      </w:pPr>
      <w:rPr>
        <w:rFonts w:ascii="Wingdings" w:hAnsi="Wingdings"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7D94F06"/>
    <w:multiLevelType w:val="hybridMultilevel"/>
    <w:tmpl w:val="2E6080CE"/>
    <w:lvl w:ilvl="0" w:tplc="81DC40A2">
      <w:start w:val="1"/>
      <w:numFmt w:val="upperRoman"/>
      <w:lvlText w:val="%1."/>
      <w:lvlJc w:val="right"/>
      <w:pPr>
        <w:tabs>
          <w:tab w:val="num" w:pos="180"/>
        </w:tabs>
        <w:ind w:left="18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92D1FA2"/>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0" w15:restartNumberingAfterBreak="0">
    <w:nsid w:val="6BE16268"/>
    <w:multiLevelType w:val="multilevel"/>
    <w:tmpl w:val="086A0CB6"/>
    <w:styleLink w:val="Estilo1"/>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1" w15:restartNumberingAfterBreak="0">
    <w:nsid w:val="6C1B09C3"/>
    <w:multiLevelType w:val="hybridMultilevel"/>
    <w:tmpl w:val="F16C45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77119B"/>
    <w:multiLevelType w:val="hybridMultilevel"/>
    <w:tmpl w:val="5518CFC0"/>
    <w:lvl w:ilvl="0" w:tplc="0C0A0005">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775A7A18"/>
    <w:multiLevelType w:val="multilevel"/>
    <w:tmpl w:val="3AAC2D48"/>
    <w:styleLink w:val="Estilo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790508E9"/>
    <w:multiLevelType w:val="hybridMultilevel"/>
    <w:tmpl w:val="750821E6"/>
    <w:lvl w:ilvl="0" w:tplc="0C0A0005">
      <w:start w:val="1"/>
      <w:numFmt w:val="bullet"/>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5" w15:restartNumberingAfterBreak="0">
    <w:nsid w:val="7A9A3528"/>
    <w:multiLevelType w:val="hybridMultilevel"/>
    <w:tmpl w:val="1CC2B12E"/>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BEA0E7D"/>
    <w:multiLevelType w:val="hybridMultilevel"/>
    <w:tmpl w:val="9A2C2C5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29"/>
  </w:num>
  <w:num w:numId="2">
    <w:abstractNumId w:val="15"/>
  </w:num>
  <w:num w:numId="3">
    <w:abstractNumId w:val="11"/>
  </w:num>
  <w:num w:numId="4">
    <w:abstractNumId w:val="32"/>
  </w:num>
  <w:num w:numId="5">
    <w:abstractNumId w:val="26"/>
  </w:num>
  <w:num w:numId="6">
    <w:abstractNumId w:val="34"/>
  </w:num>
  <w:num w:numId="7">
    <w:abstractNumId w:val="24"/>
  </w:num>
  <w:num w:numId="8">
    <w:abstractNumId w:val="9"/>
  </w:num>
  <w:num w:numId="9">
    <w:abstractNumId w:val="20"/>
  </w:num>
  <w:num w:numId="10">
    <w:abstractNumId w:val="19"/>
  </w:num>
  <w:num w:numId="11">
    <w:abstractNumId w:val="16"/>
  </w:num>
  <w:num w:numId="12">
    <w:abstractNumId w:val="2"/>
  </w:num>
  <w:num w:numId="13">
    <w:abstractNumId w:val="17"/>
  </w:num>
  <w:num w:numId="14">
    <w:abstractNumId w:val="35"/>
  </w:num>
  <w:num w:numId="15">
    <w:abstractNumId w:val="13"/>
  </w:num>
  <w:num w:numId="16">
    <w:abstractNumId w:val="27"/>
  </w:num>
  <w:num w:numId="17">
    <w:abstractNumId w:val="1"/>
  </w:num>
  <w:num w:numId="18">
    <w:abstractNumId w:val="7"/>
  </w:num>
  <w:num w:numId="19">
    <w:abstractNumId w:val="5"/>
  </w:num>
  <w:num w:numId="20">
    <w:abstractNumId w:val="23"/>
  </w:num>
  <w:num w:numId="21">
    <w:abstractNumId w:val="14"/>
  </w:num>
  <w:num w:numId="22">
    <w:abstractNumId w:val="12"/>
  </w:num>
  <w:num w:numId="23">
    <w:abstractNumId w:val="30"/>
  </w:num>
  <w:num w:numId="24">
    <w:abstractNumId w:val="33"/>
  </w:num>
  <w:num w:numId="25">
    <w:abstractNumId w:val="6"/>
  </w:num>
  <w:num w:numId="26">
    <w:abstractNumId w:val="25"/>
  </w:num>
  <w:num w:numId="27">
    <w:abstractNumId w:val="22"/>
  </w:num>
  <w:num w:numId="28">
    <w:abstractNumId w:val="36"/>
  </w:num>
  <w:num w:numId="29">
    <w:abstractNumId w:val="28"/>
  </w:num>
  <w:num w:numId="30">
    <w:abstractNumId w:val="3"/>
  </w:num>
  <w:num w:numId="31">
    <w:abstractNumId w:val="31"/>
  </w:num>
  <w:num w:numId="32">
    <w:abstractNumId w:val="4"/>
  </w:num>
  <w:num w:numId="33">
    <w:abstractNumId w:val="18"/>
  </w:num>
  <w:num w:numId="34">
    <w:abstractNumId w:val="10"/>
  </w:num>
  <w:num w:numId="35">
    <w:abstractNumId w:val="21"/>
  </w:num>
  <w:num w:numId="3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B2"/>
    <w:rsid w:val="00707AB2"/>
    <w:rsid w:val="009F35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52"/>
    <o:shapelayout v:ext="edit">
      <o:idmap v:ext="edit" data="1"/>
    </o:shapelayout>
  </w:shapeDefaults>
  <w:decimalSymbol w:val=","/>
  <w:listSeparator w:val=";"/>
  <w15:chartTrackingRefBased/>
  <w15:docId w15:val="{B6A21617-E734-4269-8C6A-A423518C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707AB2"/>
    <w:pPr>
      <w:keepNext/>
      <w:numPr>
        <w:numId w:val="1"/>
      </w:numPr>
      <w:spacing w:after="0" w:line="240" w:lineRule="auto"/>
      <w:outlineLvl w:val="0"/>
    </w:pPr>
    <w:rPr>
      <w:rFonts w:ascii="Arial" w:eastAsia="Times New Roman" w:hAnsi="Arial" w:cs="Times New Roman"/>
      <w:b/>
      <w:sz w:val="24"/>
      <w:szCs w:val="20"/>
      <w:lang w:val="es-ES_tradnl" w:eastAsia="x-none"/>
    </w:rPr>
  </w:style>
  <w:style w:type="paragraph" w:styleId="Ttulo2">
    <w:name w:val="heading 2"/>
    <w:basedOn w:val="Normal"/>
    <w:next w:val="Normal"/>
    <w:link w:val="Ttulo2Car"/>
    <w:qFormat/>
    <w:rsid w:val="00707AB2"/>
    <w:pPr>
      <w:keepNext/>
      <w:numPr>
        <w:ilvl w:val="1"/>
        <w:numId w:val="1"/>
      </w:numPr>
      <w:spacing w:before="120" w:after="0" w:line="240" w:lineRule="auto"/>
      <w:jc w:val="center"/>
      <w:outlineLvl w:val="1"/>
    </w:pPr>
    <w:rPr>
      <w:rFonts w:ascii="Arial" w:eastAsia="Times New Roman" w:hAnsi="Arial" w:cs="Times New Roman"/>
      <w:b/>
      <w:sz w:val="24"/>
      <w:szCs w:val="20"/>
      <w:lang w:val="x-none" w:eastAsia="x-none"/>
    </w:rPr>
  </w:style>
  <w:style w:type="paragraph" w:styleId="Ttulo3">
    <w:name w:val="heading 3"/>
    <w:basedOn w:val="Normal"/>
    <w:next w:val="Normal"/>
    <w:link w:val="Ttulo3Car"/>
    <w:qFormat/>
    <w:rsid w:val="00707AB2"/>
    <w:pPr>
      <w:keepNext/>
      <w:numPr>
        <w:ilvl w:val="2"/>
        <w:numId w:val="1"/>
      </w:numPr>
      <w:spacing w:after="0" w:line="240" w:lineRule="auto"/>
      <w:jc w:val="center"/>
      <w:outlineLvl w:val="2"/>
    </w:pPr>
    <w:rPr>
      <w:rFonts w:ascii="Arial" w:eastAsia="Times New Roman" w:hAnsi="Arial" w:cs="Times New Roman"/>
      <w:b/>
      <w:szCs w:val="20"/>
      <w:lang w:val="x-none" w:eastAsia="x-none"/>
    </w:rPr>
  </w:style>
  <w:style w:type="paragraph" w:styleId="Ttulo4">
    <w:name w:val="heading 4"/>
    <w:basedOn w:val="Normal"/>
    <w:next w:val="Normal"/>
    <w:link w:val="Ttulo4Car"/>
    <w:qFormat/>
    <w:rsid w:val="00707AB2"/>
    <w:pPr>
      <w:keepNext/>
      <w:numPr>
        <w:ilvl w:val="3"/>
        <w:numId w:val="1"/>
      </w:numPr>
      <w:spacing w:after="0" w:line="240" w:lineRule="auto"/>
      <w:outlineLvl w:val="3"/>
    </w:pPr>
    <w:rPr>
      <w:rFonts w:ascii="Arial" w:eastAsia="Times New Roman" w:hAnsi="Arial" w:cs="Times New Roman"/>
      <w:b/>
      <w:szCs w:val="20"/>
      <w:lang w:val="x-none" w:eastAsia="x-none"/>
    </w:rPr>
  </w:style>
  <w:style w:type="paragraph" w:styleId="Ttulo5">
    <w:name w:val="heading 5"/>
    <w:basedOn w:val="Normal"/>
    <w:next w:val="Normal"/>
    <w:link w:val="Ttulo5Car"/>
    <w:qFormat/>
    <w:rsid w:val="00707AB2"/>
    <w:pPr>
      <w:keepNext/>
      <w:numPr>
        <w:ilvl w:val="4"/>
        <w:numId w:val="1"/>
      </w:numPr>
      <w:spacing w:after="0" w:line="240" w:lineRule="auto"/>
      <w:outlineLvl w:val="4"/>
    </w:pPr>
    <w:rPr>
      <w:rFonts w:ascii="Arial" w:eastAsia="Times New Roman" w:hAnsi="Arial" w:cs="Times New Roman"/>
      <w:sz w:val="24"/>
      <w:szCs w:val="20"/>
      <w:lang w:val="x-none" w:eastAsia="x-none"/>
    </w:rPr>
  </w:style>
  <w:style w:type="paragraph" w:styleId="Ttulo6">
    <w:name w:val="heading 6"/>
    <w:basedOn w:val="Normal"/>
    <w:next w:val="Normal"/>
    <w:link w:val="Ttulo6Car"/>
    <w:qFormat/>
    <w:rsid w:val="00707AB2"/>
    <w:pPr>
      <w:keepNext/>
      <w:numPr>
        <w:ilvl w:val="5"/>
        <w:numId w:val="1"/>
      </w:numPr>
      <w:spacing w:after="0" w:line="240" w:lineRule="auto"/>
      <w:jc w:val="center"/>
      <w:outlineLvl w:val="5"/>
    </w:pPr>
    <w:rPr>
      <w:rFonts w:ascii="Arial" w:eastAsia="Times New Roman" w:hAnsi="Arial" w:cs="Times New Roman"/>
      <w:sz w:val="24"/>
      <w:szCs w:val="20"/>
      <w:lang w:val="x-none" w:eastAsia="x-none"/>
    </w:rPr>
  </w:style>
  <w:style w:type="paragraph" w:styleId="Ttulo7">
    <w:name w:val="heading 7"/>
    <w:basedOn w:val="Normal"/>
    <w:next w:val="Normal"/>
    <w:link w:val="Ttulo7Car"/>
    <w:qFormat/>
    <w:rsid w:val="00707AB2"/>
    <w:pPr>
      <w:keepNext/>
      <w:numPr>
        <w:ilvl w:val="6"/>
        <w:numId w:val="1"/>
      </w:numPr>
      <w:spacing w:before="40" w:after="40" w:line="240" w:lineRule="auto"/>
      <w:jc w:val="right"/>
      <w:outlineLvl w:val="6"/>
    </w:pPr>
    <w:rPr>
      <w:rFonts w:ascii="Arial" w:eastAsia="Times New Roman" w:hAnsi="Arial" w:cs="Times New Roman"/>
      <w:sz w:val="24"/>
      <w:szCs w:val="20"/>
      <w:lang w:val="x-none" w:eastAsia="x-none"/>
    </w:rPr>
  </w:style>
  <w:style w:type="paragraph" w:styleId="Ttulo8">
    <w:name w:val="heading 8"/>
    <w:basedOn w:val="Normal"/>
    <w:next w:val="Normal"/>
    <w:link w:val="Ttulo8Car"/>
    <w:qFormat/>
    <w:rsid w:val="00707AB2"/>
    <w:pPr>
      <w:numPr>
        <w:ilvl w:val="7"/>
        <w:numId w:val="1"/>
      </w:numPr>
      <w:spacing w:before="240" w:after="60" w:line="240" w:lineRule="auto"/>
      <w:outlineLvl w:val="7"/>
    </w:pPr>
    <w:rPr>
      <w:rFonts w:ascii="Arial" w:eastAsia="Times New Roman" w:hAnsi="Arial" w:cs="Times New Roman"/>
      <w:i/>
      <w:sz w:val="20"/>
      <w:szCs w:val="20"/>
      <w:lang w:val="x-none" w:eastAsia="x-none"/>
    </w:rPr>
  </w:style>
  <w:style w:type="paragraph" w:styleId="Ttulo9">
    <w:name w:val="heading 9"/>
    <w:basedOn w:val="Normal"/>
    <w:next w:val="Normal"/>
    <w:link w:val="Ttulo9Car"/>
    <w:qFormat/>
    <w:rsid w:val="00707AB2"/>
    <w:pPr>
      <w:numPr>
        <w:ilvl w:val="8"/>
        <w:numId w:val="1"/>
      </w:numPr>
      <w:spacing w:before="240" w:after="60" w:line="240" w:lineRule="auto"/>
      <w:outlineLvl w:val="8"/>
    </w:pPr>
    <w:rPr>
      <w:rFonts w:ascii="Arial" w:eastAsia="Times New Roman" w:hAnsi="Arial" w:cs="Times New Roman"/>
      <w:b/>
      <w:i/>
      <w:sz w:val="18"/>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7AB2"/>
    <w:rPr>
      <w:rFonts w:ascii="Arial" w:eastAsia="Times New Roman" w:hAnsi="Arial" w:cs="Times New Roman"/>
      <w:b/>
      <w:sz w:val="24"/>
      <w:szCs w:val="20"/>
      <w:lang w:val="es-ES_tradnl" w:eastAsia="x-none"/>
    </w:rPr>
  </w:style>
  <w:style w:type="character" w:customStyle="1" w:styleId="Ttulo2Car">
    <w:name w:val="Título 2 Car"/>
    <w:basedOn w:val="Fuentedeprrafopredeter"/>
    <w:link w:val="Ttulo2"/>
    <w:rsid w:val="00707AB2"/>
    <w:rPr>
      <w:rFonts w:ascii="Arial" w:eastAsia="Times New Roman" w:hAnsi="Arial" w:cs="Times New Roman"/>
      <w:b/>
      <w:sz w:val="24"/>
      <w:szCs w:val="20"/>
      <w:lang w:val="x-none" w:eastAsia="x-none"/>
    </w:rPr>
  </w:style>
  <w:style w:type="character" w:customStyle="1" w:styleId="Ttulo3Car">
    <w:name w:val="Título 3 Car"/>
    <w:basedOn w:val="Fuentedeprrafopredeter"/>
    <w:link w:val="Ttulo3"/>
    <w:rsid w:val="00707AB2"/>
    <w:rPr>
      <w:rFonts w:ascii="Arial" w:eastAsia="Times New Roman" w:hAnsi="Arial" w:cs="Times New Roman"/>
      <w:b/>
      <w:szCs w:val="20"/>
      <w:lang w:val="x-none" w:eastAsia="x-none"/>
    </w:rPr>
  </w:style>
  <w:style w:type="character" w:customStyle="1" w:styleId="Ttulo4Car">
    <w:name w:val="Título 4 Car"/>
    <w:basedOn w:val="Fuentedeprrafopredeter"/>
    <w:link w:val="Ttulo4"/>
    <w:rsid w:val="00707AB2"/>
    <w:rPr>
      <w:rFonts w:ascii="Arial" w:eastAsia="Times New Roman" w:hAnsi="Arial" w:cs="Times New Roman"/>
      <w:b/>
      <w:szCs w:val="20"/>
      <w:lang w:val="x-none" w:eastAsia="x-none"/>
    </w:rPr>
  </w:style>
  <w:style w:type="character" w:customStyle="1" w:styleId="Ttulo5Car">
    <w:name w:val="Título 5 Car"/>
    <w:basedOn w:val="Fuentedeprrafopredeter"/>
    <w:link w:val="Ttulo5"/>
    <w:rsid w:val="00707AB2"/>
    <w:rPr>
      <w:rFonts w:ascii="Arial" w:eastAsia="Times New Roman" w:hAnsi="Arial" w:cs="Times New Roman"/>
      <w:sz w:val="24"/>
      <w:szCs w:val="20"/>
      <w:lang w:val="x-none" w:eastAsia="x-none"/>
    </w:rPr>
  </w:style>
  <w:style w:type="character" w:customStyle="1" w:styleId="Ttulo6Car">
    <w:name w:val="Título 6 Car"/>
    <w:basedOn w:val="Fuentedeprrafopredeter"/>
    <w:link w:val="Ttulo6"/>
    <w:rsid w:val="00707AB2"/>
    <w:rPr>
      <w:rFonts w:ascii="Arial" w:eastAsia="Times New Roman" w:hAnsi="Arial" w:cs="Times New Roman"/>
      <w:sz w:val="24"/>
      <w:szCs w:val="20"/>
      <w:lang w:val="x-none" w:eastAsia="x-none"/>
    </w:rPr>
  </w:style>
  <w:style w:type="character" w:customStyle="1" w:styleId="Ttulo7Car">
    <w:name w:val="Título 7 Car"/>
    <w:basedOn w:val="Fuentedeprrafopredeter"/>
    <w:link w:val="Ttulo7"/>
    <w:rsid w:val="00707AB2"/>
    <w:rPr>
      <w:rFonts w:ascii="Arial" w:eastAsia="Times New Roman" w:hAnsi="Arial" w:cs="Times New Roman"/>
      <w:sz w:val="24"/>
      <w:szCs w:val="20"/>
      <w:lang w:val="x-none" w:eastAsia="x-none"/>
    </w:rPr>
  </w:style>
  <w:style w:type="character" w:customStyle="1" w:styleId="Ttulo8Car">
    <w:name w:val="Título 8 Car"/>
    <w:basedOn w:val="Fuentedeprrafopredeter"/>
    <w:link w:val="Ttulo8"/>
    <w:rsid w:val="00707AB2"/>
    <w:rPr>
      <w:rFonts w:ascii="Arial" w:eastAsia="Times New Roman" w:hAnsi="Arial" w:cs="Times New Roman"/>
      <w:i/>
      <w:sz w:val="20"/>
      <w:szCs w:val="20"/>
      <w:lang w:val="x-none" w:eastAsia="x-none"/>
    </w:rPr>
  </w:style>
  <w:style w:type="character" w:customStyle="1" w:styleId="Ttulo9Car">
    <w:name w:val="Título 9 Car"/>
    <w:basedOn w:val="Fuentedeprrafopredeter"/>
    <w:link w:val="Ttulo9"/>
    <w:rsid w:val="00707AB2"/>
    <w:rPr>
      <w:rFonts w:ascii="Arial" w:eastAsia="Times New Roman" w:hAnsi="Arial" w:cs="Times New Roman"/>
      <w:b/>
      <w:i/>
      <w:sz w:val="18"/>
      <w:szCs w:val="20"/>
      <w:lang w:val="x-none" w:eastAsia="x-none"/>
    </w:rPr>
  </w:style>
  <w:style w:type="numbering" w:customStyle="1" w:styleId="Sinlista1">
    <w:name w:val="Sin lista1"/>
    <w:next w:val="Sinlista"/>
    <w:semiHidden/>
    <w:unhideWhenUsed/>
    <w:rsid w:val="00707AB2"/>
  </w:style>
  <w:style w:type="paragraph" w:styleId="Listaconvietas">
    <w:name w:val="List Bullet"/>
    <w:basedOn w:val="Normal"/>
    <w:autoRedefine/>
    <w:rsid w:val="00707AB2"/>
    <w:pPr>
      <w:numPr>
        <w:numId w:val="37"/>
      </w:numPr>
      <w:tabs>
        <w:tab w:val="clear" w:pos="360"/>
      </w:tabs>
      <w:spacing w:after="0" w:line="240" w:lineRule="auto"/>
      <w:ind w:left="2340" w:hanging="2340"/>
      <w:jc w:val="both"/>
    </w:pPr>
    <w:rPr>
      <w:rFonts w:ascii="Arial" w:eastAsia="Times New Roman" w:hAnsi="Arial" w:cs="Arial"/>
      <w:sz w:val="24"/>
      <w:szCs w:val="24"/>
      <w:lang w:eastAsia="es-ES"/>
    </w:rPr>
  </w:style>
  <w:style w:type="paragraph" w:customStyle="1" w:styleId="TIOB">
    <w:name w:val="TIOB"/>
    <w:basedOn w:val="Normal"/>
    <w:autoRedefine/>
    <w:rsid w:val="00707AB2"/>
    <w:pPr>
      <w:spacing w:after="0" w:line="240" w:lineRule="auto"/>
      <w:jc w:val="center"/>
    </w:pPr>
    <w:rPr>
      <w:rFonts w:ascii="Arial" w:eastAsia="Times New Roman" w:hAnsi="Arial" w:cs="Arial"/>
      <w:b/>
      <w:sz w:val="36"/>
      <w:szCs w:val="36"/>
      <w:lang w:eastAsia="es-ES"/>
    </w:rPr>
  </w:style>
  <w:style w:type="paragraph" w:styleId="Encabezado">
    <w:name w:val="header"/>
    <w:aliases w:val=" Car, Car Car"/>
    <w:basedOn w:val="Normal"/>
    <w:link w:val="EncabezadoCar"/>
    <w:uiPriority w:val="99"/>
    <w:rsid w:val="00707AB2"/>
    <w:pPr>
      <w:tabs>
        <w:tab w:val="center" w:pos="4419"/>
        <w:tab w:val="right" w:pos="8838"/>
      </w:tabs>
      <w:spacing w:after="0" w:line="240" w:lineRule="auto"/>
    </w:pPr>
    <w:rPr>
      <w:rFonts w:ascii="Arial" w:eastAsia="Times New Roman" w:hAnsi="Arial" w:cs="Times New Roman"/>
      <w:sz w:val="24"/>
      <w:szCs w:val="20"/>
      <w:lang w:val="x-none" w:eastAsia="es-ES"/>
    </w:rPr>
  </w:style>
  <w:style w:type="character" w:customStyle="1" w:styleId="EncabezadoCar">
    <w:name w:val="Encabezado Car"/>
    <w:aliases w:val=" Car Car1, Car Car Car"/>
    <w:basedOn w:val="Fuentedeprrafopredeter"/>
    <w:link w:val="Encabezado"/>
    <w:uiPriority w:val="99"/>
    <w:rsid w:val="00707AB2"/>
    <w:rPr>
      <w:rFonts w:ascii="Arial" w:eastAsia="Times New Roman" w:hAnsi="Arial" w:cs="Times New Roman"/>
      <w:sz w:val="24"/>
      <w:szCs w:val="20"/>
      <w:lang w:val="x-none" w:eastAsia="es-ES"/>
    </w:rPr>
  </w:style>
  <w:style w:type="paragraph" w:customStyle="1" w:styleId="EncCNM">
    <w:name w:val="EncCNM"/>
    <w:basedOn w:val="Normal"/>
    <w:rsid w:val="00707AB2"/>
    <w:pPr>
      <w:spacing w:before="60" w:after="60" w:line="240" w:lineRule="auto"/>
      <w:jc w:val="center"/>
    </w:pPr>
    <w:rPr>
      <w:rFonts w:ascii="Arial" w:eastAsia="Times New Roman" w:hAnsi="Arial" w:cs="Times New Roman"/>
      <w:b/>
      <w:caps/>
      <w:sz w:val="24"/>
      <w:szCs w:val="20"/>
      <w:lang w:eastAsia="es-ES"/>
    </w:rPr>
  </w:style>
  <w:style w:type="paragraph" w:styleId="Sangradetextonormal">
    <w:name w:val="Body Text Indent"/>
    <w:basedOn w:val="Normal"/>
    <w:link w:val="SangradetextonormalCar"/>
    <w:rsid w:val="00707AB2"/>
    <w:pPr>
      <w:spacing w:after="0" w:line="240" w:lineRule="auto"/>
      <w:ind w:left="426" w:hanging="426"/>
    </w:pPr>
    <w:rPr>
      <w:rFonts w:ascii="Times New Roman" w:eastAsia="Times New Roman" w:hAnsi="Times New Roman" w:cs="Times New Roman"/>
      <w:sz w:val="24"/>
      <w:szCs w:val="20"/>
      <w:lang w:val="x-none" w:eastAsia="es-ES"/>
    </w:rPr>
  </w:style>
  <w:style w:type="character" w:customStyle="1" w:styleId="SangradetextonormalCar">
    <w:name w:val="Sangría de texto normal Car"/>
    <w:basedOn w:val="Fuentedeprrafopredeter"/>
    <w:link w:val="Sangradetextonormal"/>
    <w:rsid w:val="00707AB2"/>
    <w:rPr>
      <w:rFonts w:ascii="Times New Roman" w:eastAsia="Times New Roman" w:hAnsi="Times New Roman" w:cs="Times New Roman"/>
      <w:sz w:val="24"/>
      <w:szCs w:val="20"/>
      <w:lang w:val="x-none" w:eastAsia="es-ES"/>
    </w:rPr>
  </w:style>
  <w:style w:type="paragraph" w:customStyle="1" w:styleId="Nor">
    <w:name w:val="Nor"/>
    <w:basedOn w:val="Normal"/>
    <w:autoRedefine/>
    <w:rsid w:val="00707AB2"/>
    <w:pPr>
      <w:numPr>
        <w:numId w:val="300"/>
      </w:numPr>
      <w:tabs>
        <w:tab w:val="clear" w:pos="360"/>
      </w:tabs>
      <w:spacing w:before="180" w:after="40" w:line="240" w:lineRule="auto"/>
    </w:pPr>
    <w:rPr>
      <w:rFonts w:ascii="Arial" w:eastAsia="Times New Roman" w:hAnsi="Arial" w:cs="Arial"/>
      <w:b/>
      <w:sz w:val="24"/>
      <w:szCs w:val="20"/>
      <w:lang w:val="es-ES_tradnl" w:eastAsia="es-ES"/>
    </w:rPr>
  </w:style>
  <w:style w:type="paragraph" w:styleId="Textoindependiente">
    <w:name w:val="Body Text"/>
    <w:basedOn w:val="Normal"/>
    <w:link w:val="TextoindependienteCar"/>
    <w:rsid w:val="00707AB2"/>
    <w:pPr>
      <w:spacing w:after="0" w:line="240" w:lineRule="auto"/>
    </w:pPr>
    <w:rPr>
      <w:rFonts w:ascii="Times New Roman" w:eastAsia="Times New Roman" w:hAnsi="Times New Roman" w:cs="Times New Roman"/>
      <w:sz w:val="24"/>
      <w:szCs w:val="20"/>
      <w:lang w:val="en-US" w:eastAsia="es-ES"/>
    </w:rPr>
  </w:style>
  <w:style w:type="character" w:customStyle="1" w:styleId="TextoindependienteCar">
    <w:name w:val="Texto independiente Car"/>
    <w:basedOn w:val="Fuentedeprrafopredeter"/>
    <w:link w:val="Textoindependiente"/>
    <w:rsid w:val="00707AB2"/>
    <w:rPr>
      <w:rFonts w:ascii="Times New Roman" w:eastAsia="Times New Roman" w:hAnsi="Times New Roman" w:cs="Times New Roman"/>
      <w:sz w:val="24"/>
      <w:szCs w:val="20"/>
      <w:lang w:val="en-US" w:eastAsia="es-ES"/>
    </w:rPr>
  </w:style>
  <w:style w:type="paragraph" w:customStyle="1" w:styleId="EncIN">
    <w:name w:val="EncIN"/>
    <w:basedOn w:val="EncCNM"/>
    <w:rsid w:val="00707AB2"/>
    <w:pPr>
      <w:jc w:val="left"/>
    </w:pPr>
    <w:rPr>
      <w:caps w:val="0"/>
    </w:rPr>
  </w:style>
  <w:style w:type="paragraph" w:customStyle="1" w:styleId="PequeC">
    <w:name w:val="PequeC"/>
    <w:basedOn w:val="Normal"/>
    <w:rsid w:val="00707AB2"/>
    <w:pPr>
      <w:spacing w:after="0" w:line="240" w:lineRule="auto"/>
      <w:jc w:val="center"/>
    </w:pPr>
    <w:rPr>
      <w:rFonts w:ascii="Small Fonts" w:eastAsia="Times New Roman" w:hAnsi="Small Fonts" w:cs="Times New Roman"/>
      <w:sz w:val="3"/>
      <w:szCs w:val="20"/>
      <w:lang w:eastAsia="es-ES"/>
    </w:rPr>
  </w:style>
  <w:style w:type="paragraph" w:customStyle="1" w:styleId="EncCM">
    <w:name w:val="EncCM"/>
    <w:basedOn w:val="EncCNM"/>
    <w:autoRedefine/>
    <w:rsid w:val="00707AB2"/>
    <w:pPr>
      <w:spacing w:before="0" w:after="0"/>
    </w:pPr>
    <w:rPr>
      <w:b w:val="0"/>
      <w:sz w:val="20"/>
    </w:rPr>
  </w:style>
  <w:style w:type="paragraph" w:customStyle="1" w:styleId="EncCNIM">
    <w:name w:val="EncCNIM"/>
    <w:basedOn w:val="EncCNM"/>
    <w:rsid w:val="00707AB2"/>
    <w:rPr>
      <w:i/>
    </w:rPr>
  </w:style>
  <w:style w:type="character" w:styleId="Nmerodepgina">
    <w:name w:val="page number"/>
    <w:basedOn w:val="Fuentedeprrafopredeter"/>
    <w:rsid w:val="00707AB2"/>
  </w:style>
  <w:style w:type="paragraph" w:styleId="Piedepgina">
    <w:name w:val="footer"/>
    <w:basedOn w:val="Normal"/>
    <w:link w:val="PiedepginaCar"/>
    <w:rsid w:val="00707AB2"/>
    <w:pPr>
      <w:tabs>
        <w:tab w:val="center" w:pos="4419"/>
        <w:tab w:val="right" w:pos="8838"/>
      </w:tabs>
      <w:spacing w:after="0" w:line="240" w:lineRule="auto"/>
    </w:pPr>
    <w:rPr>
      <w:rFonts w:ascii="Arial" w:eastAsia="Times New Roman" w:hAnsi="Arial" w:cs="Times New Roman"/>
      <w:sz w:val="24"/>
      <w:szCs w:val="20"/>
      <w:lang w:val="x-none" w:eastAsia="es-ES"/>
    </w:rPr>
  </w:style>
  <w:style w:type="character" w:customStyle="1" w:styleId="PiedepginaCar">
    <w:name w:val="Pie de página Car"/>
    <w:basedOn w:val="Fuentedeprrafopredeter"/>
    <w:link w:val="Piedepgina"/>
    <w:rsid w:val="00707AB2"/>
    <w:rPr>
      <w:rFonts w:ascii="Arial" w:eastAsia="Times New Roman" w:hAnsi="Arial" w:cs="Times New Roman"/>
      <w:sz w:val="24"/>
      <w:szCs w:val="20"/>
      <w:lang w:val="x-none" w:eastAsia="es-ES"/>
    </w:rPr>
  </w:style>
  <w:style w:type="paragraph" w:styleId="Sangra3detindependiente">
    <w:name w:val="Body Text Indent 3"/>
    <w:basedOn w:val="Normal"/>
    <w:link w:val="Sangra3detindependienteCar"/>
    <w:uiPriority w:val="99"/>
    <w:unhideWhenUsed/>
    <w:rsid w:val="00707AB2"/>
    <w:pPr>
      <w:spacing w:after="120" w:line="240" w:lineRule="auto"/>
      <w:ind w:left="283"/>
    </w:pPr>
    <w:rPr>
      <w:rFonts w:ascii="Times New Roman" w:eastAsia="Times New Roman" w:hAnsi="Times New Roman" w:cs="Times New Roman"/>
      <w:sz w:val="16"/>
      <w:szCs w:val="16"/>
      <w:lang w:val="x-none" w:eastAsia="es-ES"/>
    </w:rPr>
  </w:style>
  <w:style w:type="character" w:customStyle="1" w:styleId="Sangra3detindependienteCar">
    <w:name w:val="Sangría 3 de t. independiente Car"/>
    <w:basedOn w:val="Fuentedeprrafopredeter"/>
    <w:link w:val="Sangra3detindependiente"/>
    <w:uiPriority w:val="99"/>
    <w:rsid w:val="00707AB2"/>
    <w:rPr>
      <w:rFonts w:ascii="Times New Roman" w:eastAsia="Times New Roman" w:hAnsi="Times New Roman" w:cs="Times New Roman"/>
      <w:sz w:val="16"/>
      <w:szCs w:val="16"/>
      <w:lang w:val="x-none" w:eastAsia="es-ES"/>
    </w:rPr>
  </w:style>
  <w:style w:type="paragraph" w:styleId="Sangra2detindependiente">
    <w:name w:val="Body Text Indent 2"/>
    <w:basedOn w:val="Normal"/>
    <w:link w:val="Sangra2detindependienteCar"/>
    <w:uiPriority w:val="99"/>
    <w:unhideWhenUsed/>
    <w:rsid w:val="00707AB2"/>
    <w:pPr>
      <w:spacing w:after="120" w:line="480" w:lineRule="auto"/>
      <w:ind w:left="283"/>
    </w:pPr>
    <w:rPr>
      <w:rFonts w:ascii="Times New Roman" w:eastAsia="Times New Roman" w:hAnsi="Times New Roman" w:cs="Times New Roman"/>
      <w:sz w:val="24"/>
      <w:szCs w:val="24"/>
      <w:lang w:val="x-none" w:eastAsia="es-ES"/>
    </w:rPr>
  </w:style>
  <w:style w:type="character" w:customStyle="1" w:styleId="Sangra2detindependienteCar">
    <w:name w:val="Sangría 2 de t. independiente Car"/>
    <w:basedOn w:val="Fuentedeprrafopredeter"/>
    <w:link w:val="Sangra2detindependiente"/>
    <w:uiPriority w:val="99"/>
    <w:rsid w:val="00707AB2"/>
    <w:rPr>
      <w:rFonts w:ascii="Times New Roman" w:eastAsia="Times New Roman" w:hAnsi="Times New Roman" w:cs="Times New Roman"/>
      <w:sz w:val="24"/>
      <w:szCs w:val="24"/>
      <w:lang w:val="x-none" w:eastAsia="es-ES"/>
    </w:rPr>
  </w:style>
  <w:style w:type="paragraph" w:styleId="Prrafodelista">
    <w:name w:val="List Paragraph"/>
    <w:basedOn w:val="Normal"/>
    <w:uiPriority w:val="34"/>
    <w:qFormat/>
    <w:rsid w:val="00707AB2"/>
    <w:pPr>
      <w:spacing w:after="0" w:line="240" w:lineRule="auto"/>
      <w:ind w:left="708"/>
    </w:pPr>
    <w:rPr>
      <w:rFonts w:ascii="Times New Roman" w:eastAsia="Times New Roman" w:hAnsi="Times New Roman" w:cs="Times New Roman"/>
      <w:sz w:val="20"/>
      <w:szCs w:val="20"/>
      <w:lang w:eastAsia="es-ES"/>
    </w:rPr>
  </w:style>
  <w:style w:type="paragraph" w:styleId="Textodebloque">
    <w:name w:val="Block Text"/>
    <w:basedOn w:val="Normal"/>
    <w:rsid w:val="00707AB2"/>
    <w:pPr>
      <w:tabs>
        <w:tab w:val="left" w:pos="284"/>
        <w:tab w:val="left" w:pos="567"/>
      </w:tabs>
      <w:spacing w:after="0" w:line="240" w:lineRule="auto"/>
      <w:ind w:left="567" w:right="334" w:hanging="567"/>
      <w:jc w:val="both"/>
    </w:pPr>
    <w:rPr>
      <w:rFonts w:ascii="Times New Roman" w:eastAsia="Times New Roman" w:hAnsi="Times New Roman" w:cs="Times New Roman"/>
      <w:sz w:val="24"/>
      <w:szCs w:val="20"/>
      <w:lang w:val="es-ES_tradnl" w:eastAsia="es-ES"/>
    </w:rPr>
  </w:style>
  <w:style w:type="paragraph" w:styleId="Textoindependiente3">
    <w:name w:val="Body Text 3"/>
    <w:basedOn w:val="Normal"/>
    <w:link w:val="Textoindependiente3Car"/>
    <w:unhideWhenUsed/>
    <w:rsid w:val="00707AB2"/>
    <w:pPr>
      <w:spacing w:after="120" w:line="240" w:lineRule="auto"/>
    </w:pPr>
    <w:rPr>
      <w:rFonts w:ascii="Times New Roman" w:eastAsia="Times New Roman" w:hAnsi="Times New Roman" w:cs="Times New Roman"/>
      <w:sz w:val="16"/>
      <w:szCs w:val="16"/>
      <w:lang w:val="x-none" w:eastAsia="es-ES"/>
    </w:rPr>
  </w:style>
  <w:style w:type="character" w:customStyle="1" w:styleId="Textoindependiente3Car">
    <w:name w:val="Texto independiente 3 Car"/>
    <w:basedOn w:val="Fuentedeprrafopredeter"/>
    <w:link w:val="Textoindependiente3"/>
    <w:rsid w:val="00707AB2"/>
    <w:rPr>
      <w:rFonts w:ascii="Times New Roman" w:eastAsia="Times New Roman" w:hAnsi="Times New Roman" w:cs="Times New Roman"/>
      <w:sz w:val="16"/>
      <w:szCs w:val="16"/>
      <w:lang w:val="x-none" w:eastAsia="es-ES"/>
    </w:rPr>
  </w:style>
  <w:style w:type="character" w:styleId="nfasis">
    <w:name w:val="Emphasis"/>
    <w:qFormat/>
    <w:rsid w:val="00707AB2"/>
    <w:rPr>
      <w:i/>
      <w:iCs/>
    </w:rPr>
  </w:style>
  <w:style w:type="paragraph" w:styleId="NormalWeb">
    <w:name w:val="Normal (Web)"/>
    <w:basedOn w:val="Normal"/>
    <w:uiPriority w:val="99"/>
    <w:unhideWhenUsed/>
    <w:rsid w:val="00707AB2"/>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Textoindependiente2">
    <w:name w:val="Body Text 2"/>
    <w:basedOn w:val="Normal"/>
    <w:link w:val="Textoindependiente2Car"/>
    <w:rsid w:val="00707AB2"/>
    <w:pPr>
      <w:spacing w:after="120" w:line="480" w:lineRule="auto"/>
    </w:pPr>
    <w:rPr>
      <w:rFonts w:ascii="Verdana" w:eastAsia="Times New Roman" w:hAnsi="Verdana" w:cs="Times New Roman"/>
      <w:sz w:val="20"/>
      <w:szCs w:val="20"/>
      <w:lang w:val="x-none" w:eastAsia="es-ES"/>
    </w:rPr>
  </w:style>
  <w:style w:type="character" w:customStyle="1" w:styleId="Textoindependiente2Car">
    <w:name w:val="Texto independiente 2 Car"/>
    <w:basedOn w:val="Fuentedeprrafopredeter"/>
    <w:link w:val="Textoindependiente2"/>
    <w:rsid w:val="00707AB2"/>
    <w:rPr>
      <w:rFonts w:ascii="Verdana" w:eastAsia="Times New Roman" w:hAnsi="Verdana" w:cs="Times New Roman"/>
      <w:sz w:val="20"/>
      <w:szCs w:val="20"/>
      <w:lang w:val="x-none" w:eastAsia="es-ES"/>
    </w:rPr>
  </w:style>
  <w:style w:type="paragraph" w:styleId="Textosinformato">
    <w:name w:val="Plain Text"/>
    <w:basedOn w:val="Normal"/>
    <w:link w:val="TextosinformatoCar"/>
    <w:rsid w:val="00707AB2"/>
    <w:pPr>
      <w:spacing w:after="0" w:line="240" w:lineRule="auto"/>
    </w:pPr>
    <w:rPr>
      <w:rFonts w:ascii="Courier New" w:eastAsia="Times New Roman" w:hAnsi="Courier New" w:cs="Times New Roman"/>
      <w:sz w:val="20"/>
      <w:szCs w:val="20"/>
      <w:lang w:val="x-none" w:eastAsia="es-ES"/>
    </w:rPr>
  </w:style>
  <w:style w:type="character" w:customStyle="1" w:styleId="TextosinformatoCar">
    <w:name w:val="Texto sin formato Car"/>
    <w:basedOn w:val="Fuentedeprrafopredeter"/>
    <w:link w:val="Textosinformato"/>
    <w:rsid w:val="00707AB2"/>
    <w:rPr>
      <w:rFonts w:ascii="Courier New" w:eastAsia="Times New Roman" w:hAnsi="Courier New" w:cs="Times New Roman"/>
      <w:sz w:val="20"/>
      <w:szCs w:val="20"/>
      <w:lang w:val="x-none" w:eastAsia="es-ES"/>
    </w:rPr>
  </w:style>
  <w:style w:type="paragraph" w:styleId="Textodeglobo">
    <w:name w:val="Balloon Text"/>
    <w:basedOn w:val="Normal"/>
    <w:link w:val="TextodegloboCar"/>
    <w:uiPriority w:val="99"/>
    <w:semiHidden/>
    <w:unhideWhenUsed/>
    <w:rsid w:val="00707AB2"/>
    <w:pPr>
      <w:spacing w:after="0" w:line="240" w:lineRule="auto"/>
    </w:pPr>
    <w:rPr>
      <w:rFonts w:ascii="Tahoma" w:eastAsia="Times New Roman" w:hAnsi="Tahoma" w:cs="Times New Roman"/>
      <w:sz w:val="16"/>
      <w:szCs w:val="16"/>
      <w:lang w:val="x-none" w:eastAsia="es-ES"/>
    </w:rPr>
  </w:style>
  <w:style w:type="character" w:customStyle="1" w:styleId="TextodegloboCar">
    <w:name w:val="Texto de globo Car"/>
    <w:basedOn w:val="Fuentedeprrafopredeter"/>
    <w:link w:val="Textodeglobo"/>
    <w:uiPriority w:val="99"/>
    <w:semiHidden/>
    <w:rsid w:val="00707AB2"/>
    <w:rPr>
      <w:rFonts w:ascii="Tahoma" w:eastAsia="Times New Roman" w:hAnsi="Tahoma" w:cs="Times New Roman"/>
      <w:sz w:val="16"/>
      <w:szCs w:val="16"/>
      <w:lang w:val="x-none" w:eastAsia="es-ES"/>
    </w:rPr>
  </w:style>
  <w:style w:type="character" w:customStyle="1" w:styleId="spelle">
    <w:name w:val="spelle"/>
    <w:basedOn w:val="Fuentedeprrafopredeter"/>
    <w:rsid w:val="00707AB2"/>
  </w:style>
  <w:style w:type="character" w:styleId="Hipervnculo">
    <w:name w:val="Hyperlink"/>
    <w:uiPriority w:val="99"/>
    <w:rsid w:val="00707AB2"/>
    <w:rPr>
      <w:color w:val="0000FF"/>
      <w:u w:val="single"/>
    </w:rPr>
  </w:style>
  <w:style w:type="character" w:styleId="Refdecomentario">
    <w:name w:val="annotation reference"/>
    <w:semiHidden/>
    <w:rsid w:val="00707AB2"/>
    <w:rPr>
      <w:sz w:val="16"/>
      <w:szCs w:val="16"/>
    </w:rPr>
  </w:style>
  <w:style w:type="paragraph" w:styleId="Textocomentario">
    <w:name w:val="annotation text"/>
    <w:basedOn w:val="Normal"/>
    <w:link w:val="TextocomentarioCar"/>
    <w:semiHidden/>
    <w:rsid w:val="00707AB2"/>
    <w:pPr>
      <w:spacing w:after="0" w:line="240" w:lineRule="auto"/>
    </w:pPr>
    <w:rPr>
      <w:rFonts w:ascii="Verdana" w:eastAsia="Times New Roman" w:hAnsi="Verdana" w:cs="Times New Roman"/>
      <w:sz w:val="20"/>
      <w:szCs w:val="20"/>
      <w:lang w:val="x-none" w:eastAsia="x-none"/>
    </w:rPr>
  </w:style>
  <w:style w:type="character" w:customStyle="1" w:styleId="TextocomentarioCar">
    <w:name w:val="Texto comentario Car"/>
    <w:basedOn w:val="Fuentedeprrafopredeter"/>
    <w:link w:val="Textocomentario"/>
    <w:semiHidden/>
    <w:rsid w:val="00707AB2"/>
    <w:rPr>
      <w:rFonts w:ascii="Verdana" w:eastAsia="Times New Roman" w:hAnsi="Verdana" w:cs="Times New Roman"/>
      <w:sz w:val="20"/>
      <w:szCs w:val="20"/>
      <w:lang w:val="x-none" w:eastAsia="x-none"/>
    </w:rPr>
  </w:style>
  <w:style w:type="paragraph" w:styleId="Asuntodelcomentario">
    <w:name w:val="annotation subject"/>
    <w:basedOn w:val="Textocomentario"/>
    <w:next w:val="Textocomentario"/>
    <w:link w:val="AsuntodelcomentarioCar"/>
    <w:semiHidden/>
    <w:rsid w:val="00707AB2"/>
    <w:rPr>
      <w:b/>
      <w:bCs/>
    </w:rPr>
  </w:style>
  <w:style w:type="character" w:customStyle="1" w:styleId="AsuntodelcomentarioCar">
    <w:name w:val="Asunto del comentario Car"/>
    <w:basedOn w:val="TextocomentarioCar"/>
    <w:link w:val="Asuntodelcomentario"/>
    <w:semiHidden/>
    <w:rsid w:val="00707AB2"/>
    <w:rPr>
      <w:rFonts w:ascii="Verdana" w:eastAsia="Times New Roman" w:hAnsi="Verdana" w:cs="Times New Roman"/>
      <w:b/>
      <w:bCs/>
      <w:sz w:val="20"/>
      <w:szCs w:val="20"/>
      <w:lang w:val="x-none" w:eastAsia="x-none"/>
    </w:rPr>
  </w:style>
  <w:style w:type="table" w:styleId="Tablaconcuadrcula">
    <w:name w:val="Table Grid"/>
    <w:basedOn w:val="Tablanormal"/>
    <w:rsid w:val="00707AB2"/>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
    <w:name w:val="Estilo1"/>
    <w:rsid w:val="00707AB2"/>
    <w:pPr>
      <w:numPr>
        <w:numId w:val="23"/>
      </w:numPr>
    </w:pPr>
  </w:style>
  <w:style w:type="numbering" w:customStyle="1" w:styleId="Estilo2">
    <w:name w:val="Estilo2"/>
    <w:rsid w:val="00707AB2"/>
    <w:pPr>
      <w:numPr>
        <w:numId w:val="24"/>
      </w:numPr>
    </w:pPr>
  </w:style>
  <w:style w:type="numbering" w:customStyle="1" w:styleId="Estilo3">
    <w:name w:val="Estilo3"/>
    <w:rsid w:val="00707AB2"/>
    <w:pPr>
      <w:numPr>
        <w:numId w:val="25"/>
      </w:numPr>
    </w:pPr>
  </w:style>
  <w:style w:type="paragraph" w:styleId="Textonotapie">
    <w:name w:val="footnote text"/>
    <w:basedOn w:val="Normal"/>
    <w:link w:val="TextonotapieCar"/>
    <w:semiHidden/>
    <w:rsid w:val="00707AB2"/>
    <w:pPr>
      <w:spacing w:after="0" w:line="240" w:lineRule="auto"/>
    </w:pPr>
    <w:rPr>
      <w:rFonts w:ascii="Verdana" w:eastAsia="Times New Roman" w:hAnsi="Verdana" w:cs="Times New Roman"/>
      <w:sz w:val="20"/>
      <w:szCs w:val="20"/>
      <w:lang w:val="x-none" w:eastAsia="x-none"/>
    </w:rPr>
  </w:style>
  <w:style w:type="character" w:customStyle="1" w:styleId="TextonotapieCar">
    <w:name w:val="Texto nota pie Car"/>
    <w:basedOn w:val="Fuentedeprrafopredeter"/>
    <w:link w:val="Textonotapie"/>
    <w:semiHidden/>
    <w:rsid w:val="00707AB2"/>
    <w:rPr>
      <w:rFonts w:ascii="Verdana" w:eastAsia="Times New Roman" w:hAnsi="Verdana" w:cs="Times New Roman"/>
      <w:sz w:val="20"/>
      <w:szCs w:val="20"/>
      <w:lang w:val="x-none" w:eastAsia="x-none"/>
    </w:rPr>
  </w:style>
  <w:style w:type="character" w:styleId="Refdenotaalpie">
    <w:name w:val="footnote reference"/>
    <w:semiHidden/>
    <w:rsid w:val="00707AB2"/>
    <w:rPr>
      <w:vertAlign w:val="superscript"/>
    </w:rPr>
  </w:style>
  <w:style w:type="paragraph" w:customStyle="1" w:styleId="justificado">
    <w:name w:val="justificado"/>
    <w:basedOn w:val="Normal"/>
    <w:rsid w:val="00707AB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ubttulo">
    <w:name w:val="Subtitle"/>
    <w:basedOn w:val="Normal"/>
    <w:link w:val="SubttuloCar"/>
    <w:qFormat/>
    <w:rsid w:val="00707AB2"/>
    <w:pPr>
      <w:spacing w:after="0" w:line="240" w:lineRule="auto"/>
      <w:jc w:val="both"/>
    </w:pPr>
    <w:rPr>
      <w:rFonts w:ascii="Arial" w:eastAsia="Times New Roman" w:hAnsi="Arial" w:cs="Times New Roman"/>
      <w:b/>
      <w:kern w:val="28"/>
      <w:sz w:val="20"/>
      <w:szCs w:val="20"/>
      <w:lang w:val="es-ES_tradnl" w:eastAsia="x-none"/>
    </w:rPr>
  </w:style>
  <w:style w:type="character" w:customStyle="1" w:styleId="SubttuloCar">
    <w:name w:val="Subtítulo Car"/>
    <w:basedOn w:val="Fuentedeprrafopredeter"/>
    <w:link w:val="Subttulo"/>
    <w:rsid w:val="00707AB2"/>
    <w:rPr>
      <w:rFonts w:ascii="Arial" w:eastAsia="Times New Roman" w:hAnsi="Arial" w:cs="Times New Roman"/>
      <w:b/>
      <w:kern w:val="28"/>
      <w:sz w:val="20"/>
      <w:szCs w:val="20"/>
      <w:lang w:val="es-ES_tradnl" w:eastAsia="x-none"/>
    </w:rPr>
  </w:style>
  <w:style w:type="character" w:customStyle="1" w:styleId="CarCar5">
    <w:name w:val=" Car Car5"/>
    <w:rsid w:val="00707AB2"/>
    <w:rPr>
      <w:rFonts w:ascii="Times New Roman" w:eastAsia="Times New Roman" w:hAnsi="Times New Roman"/>
      <w:sz w:val="24"/>
      <w:szCs w:val="24"/>
    </w:rPr>
  </w:style>
  <w:style w:type="paragraph" w:styleId="Revisin">
    <w:name w:val="Revision"/>
    <w:hidden/>
    <w:uiPriority w:val="99"/>
    <w:semiHidden/>
    <w:rsid w:val="00707AB2"/>
    <w:pPr>
      <w:spacing w:after="0" w:line="240" w:lineRule="auto"/>
    </w:pPr>
    <w:rPr>
      <w:rFonts w:ascii="Verdana" w:eastAsia="Times New Roman" w:hAnsi="Verdan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7027</Words>
  <Characters>38650</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maira.arias</dc:creator>
  <cp:keywords/>
  <dc:description/>
  <cp:lastModifiedBy>maira.arias</cp:lastModifiedBy>
  <cp:revision>3</cp:revision>
  <dcterms:created xsi:type="dcterms:W3CDTF">2022-06-20T15:18:00Z</dcterms:created>
  <dcterms:modified xsi:type="dcterms:W3CDTF">2022-06-20T15:20:00Z</dcterms:modified>
</cp:coreProperties>
</file>