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DE GERÊNCIA DE PROJETOS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ATIVIDADE 1 AULA 5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LEIAM ATENTAMENTE AS INSTRUÇÕES ABAIXO.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PRECISA ENTREGAR. USE PARA APRENDER, PARA FIXAR O QUE FOI ABORDADO.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RESPONDA SOBRE GERÊNCIA DE PROJETOS</w:t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QUESTÃO 1: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O que é um projeto?</w:t>
      </w:r>
    </w:p>
    <w:p w:rsidR="00000000" w:rsidDel="00000000" w:rsidP="00000000" w:rsidRDefault="00000000" w:rsidRPr="00000000" w14:paraId="0000000D">
      <w:pPr>
        <w:spacing w:after="12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Um projeto é um esforço temporário para criar um produto, serviço ou resultado</w:t>
      </w:r>
    </w:p>
    <w:p w:rsidR="00000000" w:rsidDel="00000000" w:rsidP="00000000" w:rsidRDefault="00000000" w:rsidRPr="00000000" w14:paraId="0000000E">
      <w:pPr>
        <w:spacing w:after="12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exclusivo.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QUESTÃO 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Quais as principais características de um projeto?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Ser temporário e único; Possui início, meio e fim; Romper com o “status quo” dos processos; Gerar um resultado único, como um produto ou uma melhoria em processos; Ter sua elaboração progressiva; Estar conectado a um ou mais processos da organização; Possuir um escopo e recursos definidos.</w:t>
      </w:r>
    </w:p>
    <w:p w:rsidR="00000000" w:rsidDel="00000000" w:rsidP="00000000" w:rsidRDefault="00000000" w:rsidRPr="00000000" w14:paraId="00000012">
      <w:pPr>
        <w:spacing w:after="120" w:line="240" w:lineRule="auto"/>
        <w:ind w:left="708" w:firstLine="0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QUESTÃO 3: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Um projeto pode ser aplicado para qualquer tipo de necessidade?</w:t>
      </w:r>
    </w:p>
    <w:p w:rsidR="00000000" w:rsidDel="00000000" w:rsidP="00000000" w:rsidRDefault="00000000" w:rsidRPr="00000000" w14:paraId="00000014">
      <w:pPr>
        <w:spacing w:after="120" w:line="276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Sim, pois a elaboração de um documento do projeto ajuda a sistematizar esse trabalho em etapas a serem cumpridas.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QUESTÃO 4: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Quais são as principais variáveis de um projeto e que fazer com que haja necessidade de realizar a gestão de projetos? Existe relação entre essas variáveis? Uma pode afetar a outra?</w:t>
      </w:r>
    </w:p>
    <w:p w:rsidR="00000000" w:rsidDel="00000000" w:rsidP="00000000" w:rsidRDefault="00000000" w:rsidRPr="00000000" w14:paraId="00000016">
      <w:pPr>
        <w:spacing w:after="120" w:line="276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Tempo, custo, qualidade; A gestão de projetos é fundamental para reduzir os riscos de fracasso e controlar todas as etapas envolvidas, bem como garantir a qualidade dos resultados. Assim, é possível gerenciar projetos de forma eficiente, ou seja, atingindo os objetivos e otimizando recursos; Existe relação entre elas, caso o planejamento seja mal feito todas elas serão afetadas.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76" w:lineRule="auto"/>
        <w:jc w:val="both"/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QUESTÃO 5: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Na sua opinião quais são os fatores que podem afetar o sucesso de um projeto. Por que você ouviria comentários do tipo: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highlight w:val="white"/>
          <w:rtl w:val="0"/>
        </w:rPr>
        <w:t xml:space="preserve">“Um monte de regra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highlight w:val="white"/>
          <w:rtl w:val="0"/>
        </w:rPr>
        <w:t xml:space="preserve"> ser aplicada, mas trabalhar por projeto nunca dá certo!”</w:t>
      </w:r>
    </w:p>
    <w:p w:rsidR="00000000" w:rsidDel="00000000" w:rsidP="00000000" w:rsidRDefault="00000000" w:rsidRPr="00000000" w14:paraId="00000018">
      <w:pPr>
        <w:spacing w:after="120" w:line="276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R: Falta de planejamento, prazos arrojados, alterações de escopo, não gerenciar riscos, falta de comunicação; Alguns elementos podem ser repetidos no projeto, o que faz ser "difícil de lidar" com todas elas em um determinado tempo para execução.</w:t>
      </w:r>
    </w:p>
    <w:p w:rsidR="00000000" w:rsidDel="00000000" w:rsidP="00000000" w:rsidRDefault="00000000" w:rsidRPr="00000000" w14:paraId="00000019">
      <w:pPr>
        <w:spacing w:after="120" w:line="276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76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76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76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QUESTÃO 6: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De que forma um projeto se encaixa no conceito universal de sistema?</w:t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O princípio de um desenho universal é permitir o uso dos produtos, serviços e ambientes sejam feitos da maneira mais independente e natural possível, no maior número de situações, sem a necessidade de adaptação, modificação. Um projeto se assemelha com esses princípios, pois na elaboração dele deve ser pensado em diversas situações.</w:t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QUESTÃO 7: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Para que um projeto necessita de um gerente de projetos?</w:t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O gerente de projeto irá executar e gerir planejamentos estratégicos dentro de um projeto, além de definir as metas e objetivos de acordo com o que deseja ser alcançado.</w:t>
      </w:r>
    </w:p>
    <w:p w:rsidR="00000000" w:rsidDel="00000000" w:rsidP="00000000" w:rsidRDefault="00000000" w:rsidRPr="00000000" w14:paraId="00000022">
      <w:pPr>
        <w:spacing w:after="120" w:line="24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both"/>
        <w:rPr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QUESTÃO 8: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É correto afirmar que um projeto pode ser contínuo? Por quê?</w:t>
      </w: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12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Não é correto pois um projeto é único ou seja um projeto não pode ser repetido continuamente, ele é um evento único e planejado</w:t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after="60" w:line="276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line="276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line="276" w:lineRule="auto"/>
        <w:jc w:val="cente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Não esqueça, pode enviar a atividade no SIGAA ou no e-mail </w:t>
      </w:r>
      <w:hyperlink r:id="rId7">
        <w:r w:rsidDel="00000000" w:rsidR="00000000" w:rsidRPr="00000000">
          <w:rPr>
            <w:color w:val="0563c1"/>
            <w:sz w:val="24"/>
            <w:szCs w:val="24"/>
            <w:highlight w:val="white"/>
            <w:u w:val="single"/>
            <w:rtl w:val="0"/>
          </w:rPr>
          <w:t xml:space="preserve">carlos.guerber@ifsc.edu.br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atividade!</w:t>
      </w:r>
    </w:p>
    <w:sectPr>
      <w:headerReference r:id="rId8" w:type="default"/>
      <w:pgSz w:h="16838" w:w="11906" w:orient="portrait"/>
      <w:pgMar w:bottom="709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50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035"/>
      <w:gridCol w:w="4469"/>
      <w:tblGridChange w:id="0">
        <w:tblGrid>
          <w:gridCol w:w="4035"/>
          <w:gridCol w:w="446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2011680" cy="53848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680" cy="5384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CÂMPUS CANOINHAS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ANÁLISE E DESENVOLVIMENTO DE SISTEMAS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ahoma" w:cs="Tahoma" w:eastAsia="Tahoma" w:hAnsi="Tahoma"/>
      <w:b w:val="1"/>
      <w:sz w:val="24"/>
      <w:szCs w:val="24"/>
    </w:rPr>
  </w:style>
  <w:style w:type="paragraph" w:styleId="Normal" w:default="1">
    <w:name w:val="Normal"/>
    <w:qFormat w:val="1"/>
    <w:pPr>
      <w:spacing w:after="160" w:line="259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bealhoChar" w:customStyle="1">
    <w:name w:val="Cabeçalho Char"/>
    <w:basedOn w:val="Fontepargpadro"/>
    <w:link w:val="Cabealho"/>
    <w:uiPriority w:val="99"/>
    <w:qFormat w:val="1"/>
    <w:rsid w:val="00EB4155"/>
  </w:style>
  <w:style w:type="character" w:styleId="RodapChar" w:customStyle="1">
    <w:name w:val="Rodapé Char"/>
    <w:basedOn w:val="Fontepargpadro"/>
    <w:link w:val="Rodap"/>
    <w:uiPriority w:val="99"/>
    <w:qFormat w:val="1"/>
    <w:rsid w:val="00EB4155"/>
  </w:style>
  <w:style w:type="character" w:styleId="TtuloChar" w:customStyle="1">
    <w:name w:val="Título Char"/>
    <w:basedOn w:val="Fontepargpadro"/>
    <w:link w:val="Ttulo"/>
    <w:qFormat w:val="1"/>
    <w:rsid w:val="00D740AC"/>
    <w:rPr>
      <w:rFonts w:ascii="Tahoma" w:cs="Tahoma" w:eastAsia="Times New Roman" w:hAnsi="Tahoma"/>
      <w:b w:val="1"/>
      <w:bCs w:val="1"/>
      <w:sz w:val="24"/>
      <w:szCs w:val="24"/>
      <w:lang w:eastAsia="pt-BR"/>
    </w:rPr>
  </w:style>
  <w:style w:type="character" w:styleId="inline" w:customStyle="1">
    <w:name w:val="inline"/>
    <w:basedOn w:val="Fontepargpadro"/>
    <w:qFormat w:val="1"/>
    <w:rsid w:val="00C957E3"/>
  </w:style>
  <w:style w:type="character" w:styleId="LinkdaInternet" w:customStyle="1">
    <w:name w:val="Link da Internet"/>
    <w:basedOn w:val="Fontepargpadro"/>
    <w:uiPriority w:val="99"/>
    <w:semiHidden w:val="1"/>
    <w:unhideWhenUsed w:val="1"/>
    <w:rsid w:val="00C957E3"/>
    <w:rPr>
      <w:color w:val="0000ff"/>
      <w:u w:val="single"/>
    </w:rPr>
  </w:style>
  <w:style w:type="paragraph" w:styleId="Ttulo">
    <w:name w:val="Title"/>
    <w:basedOn w:val="Normal"/>
    <w:next w:val="Corpodetexto"/>
    <w:link w:val="TtuloChar"/>
    <w:qFormat w:val="1"/>
    <w:rsid w:val="00D740AC"/>
    <w:pPr>
      <w:spacing w:after="0" w:line="240" w:lineRule="auto"/>
      <w:jc w:val="center"/>
    </w:pPr>
    <w:rPr>
      <w:rFonts w:ascii="Tahoma" w:cs="Tahoma" w:eastAsia="Times New Roman" w:hAnsi="Tahoma"/>
      <w:b w:val="1"/>
      <w:bCs w:val="1"/>
      <w:sz w:val="24"/>
      <w:szCs w:val="24"/>
      <w:lang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EB415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EB415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 w:val="1"/>
    <w:rsid w:val="00CB3EB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FD225F"/>
    <w:pPr>
      <w:spacing w:after="142" w:beforeAutospacing="1" w:line="276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rsid w:val="00EB415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155499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 w:val="1"/>
    <w:unhideWhenUsed w:val="1"/>
    <w:rsid w:val="0015549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rlos.guerber@ifsc.edu.b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XA4LfoIgFxb2xw8BoAM+uuYMCQ==">AMUW2mV6hBbk2cD4AEFVezE89d4E7sNDAJhRhWG2CxoQ5QnivWMfbJd/d8zVS9WE7QAUHY5EWsYGbslZdv3tmgTJTSP25brnHa+zDJ4Hjydl9HIDnQEMmiSSrIT44TrEgpvQBHM2Z5V3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2020-10-12T12:14:00Z</dcterms:created>
  <dc:creator>Carlos Rafael Guerber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