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Writing Process</w:t>
      </w:r>
    </w:p>
    <w:p>
      <w:r>
        <w:t xml:space="preserve">
</w:t>
      </w:r>
      <w:r>
        <w:rPr>
          <w:b/>
          <w:bCs/>
          <w:sz w:val="24"/>
          <w:szCs w:val="24"/>
          <w:rFonts w:ascii="Calibri" w:cs="Calibri" w:eastAsia="Calibri" w:hAnsi="Calibri"/>
        </w:rPr>
        <w:t xml:space="preserve">Transcribed by </w:t>
      </w:r>
      <w:hyperlink w:history="1" r:id="rId2wtz5zvk_d-j7-dptnwpw">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v9br6brjryx5v6g4ydnqy">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Halo semuanya dan selamat datang di kelas saya. Dalam video ini, anda akan mempelajari proses menulis. Apa itu proses menulis? Ini adalah langkah-langkah yang diikuti oleh penulis dari awal hingga akhir untuk membuat sebuah potongan menulis.</w:t>
      </w:r>
    </w:p>
    <w:p>
      <w:r>
        <w:rPr>
          <w:sz w:val="24"/>
          <w:szCs w:val="24"/>
          <w:rFonts w:ascii="Calibri" w:cs="Calibri" w:eastAsia="Calibri" w:hAnsi="Calibri"/>
        </w:rPr>
      </w:r>
    </w:p>
    <w:p>
      <w:r>
        <w:rPr>
          <w:sz w:val="24"/>
          <w:szCs w:val="24"/>
          <w:rFonts w:ascii="Calibri" w:cs="Calibri" w:eastAsia="Calibri" w:hAnsi="Calibri"/>
        </w:rPr>
        <w:t xml:space="preserve">Dan kenapa itu penting? Karena itu membantu Anda menulis lebih baik, lebih mudah, dan lebih cepat. Jika Anda memisahkan task menulis menjadi bagian yang dapat diuruskan, Anda akan merasakan sejenis pencapaian setelah menyelesaikan setiap bagian, yang akhirnya akan memotivasi Anda untuk menyelesaikan langkah selanjutnya dan akhirnya membuat sebuah potongan menulis yang menakjubkan. Jadi, apakah Anda siap untuk belajar? Ayo mulai.</w:t>
      </w:r>
    </w:p>
    <w:p>
      <w:r>
        <w:rPr>
          <w:sz w:val="24"/>
          <w:szCs w:val="24"/>
          <w:rFonts w:ascii="Calibri" w:cs="Calibri" w:eastAsia="Calibri" w:hAnsi="Calibri"/>
        </w:rPr>
      </w:r>
    </w:p>
    <w:p>
      <w:r>
        <w:rPr>
          <w:sz w:val="24"/>
          <w:szCs w:val="24"/>
          <w:rFonts w:ascii="Calibri" w:cs="Calibri" w:eastAsia="Calibri" w:hAnsi="Calibri"/>
        </w:rPr>
        <w:t xml:space="preserve">Langkah pertama dalam proses menulis adalah penulisan sebelum Penulisan sebelum artinya sebelum menulis. Jadi, apa yang harus Anda lakukan sebelum Anda memulai menulis? Pilih topik. Identifikasi tujuan dan penonton Anda.</w:t>
      </w:r>
    </w:p>
    <w:p>
      <w:r>
        <w:rPr>
          <w:sz w:val="24"/>
          <w:szCs w:val="24"/>
          <w:rFonts w:ascii="Calibri" w:cs="Calibri" w:eastAsia="Calibri" w:hAnsi="Calibri"/>
        </w:rPr>
      </w:r>
    </w:p>
    <w:p>
      <w:r>
        <w:rPr>
          <w:sz w:val="24"/>
          <w:szCs w:val="24"/>
          <w:rFonts w:ascii="Calibri" w:cs="Calibri" w:eastAsia="Calibri" w:hAnsi="Calibri"/>
        </w:rPr>
        <w:t xml:space="preserve">Lakukan beberapa penelitian tentang topik dan berpikir tentang topik Anda. Penulisan sebelum menulis membantu kita mendapatkan ide kita di kertas. Jadi, gunakan organisator grafis yang akan membantu Anda memvisualisasikan dan mengorganisasi pikiran dan ide Anda yang telah dihasilkan.</w:t>
      </w:r>
    </w:p>
    <w:p>
      <w:r>
        <w:rPr>
          <w:sz w:val="24"/>
          <w:szCs w:val="24"/>
          <w:rFonts w:ascii="Calibri" w:cs="Calibri" w:eastAsia="Calibri" w:hAnsi="Calibri"/>
        </w:rPr>
      </w:r>
    </w:p>
    <w:p>
      <w:r>
        <w:rPr>
          <w:sz w:val="24"/>
          <w:szCs w:val="24"/>
          <w:rFonts w:ascii="Calibri" w:cs="Calibri" w:eastAsia="Calibri" w:hAnsi="Calibri"/>
        </w:rPr>
        <w:t xml:space="preserve">Penulisan adalah tahap kedua proses penulisan di mana Anda memasukkan informasi yang telah Anda cari dan ide yang telah Anda jelaskan ke dalam kata-kata Anda. Tulis kata-kata dan paragraf. Penulisan Anda tidak perlu sempurna.</w:t>
      </w:r>
    </w:p>
    <w:p>
      <w:r>
        <w:rPr>
          <w:sz w:val="24"/>
          <w:szCs w:val="24"/>
          <w:rFonts w:ascii="Calibri" w:cs="Calibri" w:eastAsia="Calibri" w:hAnsi="Calibri"/>
        </w:rPr>
      </w:r>
    </w:p>
    <w:p>
      <w:r>
        <w:rPr>
          <w:sz w:val="24"/>
          <w:szCs w:val="24"/>
          <w:rFonts w:ascii="Calibri" w:cs="Calibri" w:eastAsia="Calibri" w:hAnsi="Calibri"/>
        </w:rPr>
        <w:t xml:space="preserve">Tulis saja apa yang Anda tahu dan berpikir tentang topik. Dan inilah tahap ketiga proses penulisan. Penulisan.</w:t>
      </w:r>
    </w:p>
    <w:p>
      <w:r>
        <w:rPr>
          <w:sz w:val="24"/>
          <w:szCs w:val="24"/>
          <w:rFonts w:ascii="Calibri" w:cs="Calibri" w:eastAsia="Calibri" w:hAnsi="Calibri"/>
        </w:rPr>
      </w:r>
    </w:p>
    <w:p>
      <w:r>
        <w:rPr>
          <w:sz w:val="24"/>
          <w:szCs w:val="24"/>
          <w:rFonts w:ascii="Calibri" w:cs="Calibri" w:eastAsia="Calibri" w:hAnsi="Calibri"/>
        </w:rPr>
        <w:t xml:space="preserve">Pada tahap ini, Anda dapat mengatur kata-kata atau kata-kata. Anda dapat menambahkan contoh untuk menjelaskan ide. Anda juga dapat menambahkan detail deskriptif untuk mempercayai penulis Anda.</w:t>
      </w:r>
    </w:p>
    <w:p>
      <w:r>
        <w:rPr>
          <w:sz w:val="24"/>
          <w:szCs w:val="24"/>
          <w:rFonts w:ascii="Calibri" w:cs="Calibri" w:eastAsia="Calibri" w:hAnsi="Calibri"/>
        </w:rPr>
      </w:r>
    </w:p>
    <w:p>
      <w:r>
        <w:rPr>
          <w:sz w:val="24"/>
          <w:szCs w:val="24"/>
          <w:rFonts w:ascii="Calibri" w:cs="Calibri" w:eastAsia="Calibri" w:hAnsi="Calibri"/>
        </w:rPr>
        <w:t xml:space="preserve">Dan juga membuat hubungan yang jelas antara ide. Dalam bahasa lain, membuat penulisan Anda lebih baik di tahap ini. Penulisan adalah tahap keempat.</w:t>
      </w:r>
    </w:p>
    <w:p>
      <w:r>
        <w:rPr>
          <w:sz w:val="24"/>
          <w:szCs w:val="24"/>
          <w:rFonts w:ascii="Calibri" w:cs="Calibri" w:eastAsia="Calibri" w:hAnsi="Calibri"/>
        </w:rPr>
      </w:r>
    </w:p>
    <w:p>
      <w:r>
        <w:rPr>
          <w:sz w:val="24"/>
          <w:szCs w:val="24"/>
          <w:rFonts w:ascii="Calibri" w:cs="Calibri" w:eastAsia="Calibri" w:hAnsi="Calibri"/>
        </w:rPr>
        <w:t xml:space="preserve">Pastikan semua kata-kata selesai. Penulisan yang benar, kapitalisasi, dan punctuation. Gunakan checklist penulisan untuk memastikan bahwa penulisan Anda sesuai dengan permintaan.</w:t>
      </w:r>
    </w:p>
    <w:p>
      <w:r>
        <w:rPr>
          <w:sz w:val="24"/>
          <w:szCs w:val="24"/>
          <w:rFonts w:ascii="Calibri" w:cs="Calibri" w:eastAsia="Calibri" w:hAnsi="Calibri"/>
        </w:rPr>
      </w:r>
    </w:p>
    <w:p>
      <w:r>
        <w:rPr>
          <w:sz w:val="24"/>
          <w:szCs w:val="24"/>
          <w:rFonts w:ascii="Calibri" w:cs="Calibri" w:eastAsia="Calibri" w:hAnsi="Calibri"/>
        </w:rPr>
        <w:t xml:space="preserve">Dan tahap terakhir adalah penulisan. Kopilasi penulisan Anda dengan tepat dan dengan tepat dan bagikan dengan dunia. Terima kasih banyak telah menonton dan sampai jumpa di video selanjutnya.</w:t>
      </w:r>
    </w:p>
    <w:p>
      <w:r>
        <w:t xml:space="preserve">
</w:t>
      </w:r>
      <w:r>
        <w:rPr>
          <w:b/>
          <w:bCs/>
          <w:sz w:val="24"/>
          <w:szCs w:val="24"/>
          <w:rFonts w:ascii="Calibri" w:cs="Calibri" w:eastAsia="Calibri" w:hAnsi="Calibri"/>
        </w:rPr>
        <w:t xml:space="preserve">Transcribed by </w:t>
      </w:r>
      <w:hyperlink w:history="1" r:id="rIdm56cozaxgrhphbc4nrcpb">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shq1cq5ixlxg3xn8ojoce">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wtz5zvk_d-j7-dptnwpw" Type="http://schemas.openxmlformats.org/officeDocument/2006/relationships/hyperlink" Target="https://turboscribe.ai/?ref=docx_export_upsell" TargetMode="External"/><Relationship Id="rIdv9br6brjryx5v6g4ydnqy" Type="http://schemas.openxmlformats.org/officeDocument/2006/relationships/hyperlink" Target="https://turboscribe.ai/subscribed?ref=docx_export_upsell" TargetMode="External"/><Relationship Id="rIdm56cozaxgrhphbc4nrcpb" Type="http://schemas.openxmlformats.org/officeDocument/2006/relationships/hyperlink" Target="https://turboscribe.ai/?ref=docx_export_upsell" TargetMode="External"/><Relationship Id="rIdshq1cq5ixlxg3xn8ojoce"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Writing Process</dc:title>
  <dc:creator>TurboScribe</dc:creator>
  <cp:lastModifiedBy>Un-named</cp:lastModifiedBy>
  <cp:revision>1</cp:revision>
  <dcterms:created xsi:type="dcterms:W3CDTF">2026-03-09T03:41:20.829Z</dcterms:created>
  <dcterms:modified xsi:type="dcterms:W3CDTF">2026-03-09T03:41:20.829Z</dcterms:modified>
</cp:coreProperties>
</file>

<file path=docProps/custom.xml><?xml version="1.0" encoding="utf-8"?>
<Properties xmlns="http://schemas.openxmlformats.org/officeDocument/2006/custom-properties" xmlns:vt="http://schemas.openxmlformats.org/officeDocument/2006/docPropsVTypes"/>
</file>