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AD724E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AD724E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Steven Logghe, Tom Smits, Santino Bonora</w:t>
                                      </w:r>
                                    </w:p>
                                  </w:sdtContent>
                                </w:sdt>
                                <w:p w:rsidR="00AD724E" w:rsidRDefault="00B35E97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radius college</w:t>
                                      </w:r>
                                    </w:sdtContent>
                                  </w:sdt>
                                  <w:r w:rsidR="00AD724E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724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terheijdenseweg 350a, breda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Default="00730981">
                                  <w:pPr>
                                    <w:pStyle w:val="Geenafstand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Hernieuwde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opdracht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AD724E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Steven Logghe, Tom Smits, Santino Bonora</w:t>
                                </w:r>
                              </w:p>
                            </w:sdtContent>
                          </w:sdt>
                          <w:p w:rsidR="00AD724E" w:rsidRDefault="00B35E97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724E">
                                  <w:rPr>
                                    <w:caps/>
                                    <w:color w:val="FFFFFF" w:themeColor="background1"/>
                                  </w:rPr>
                                  <w:t>radius college</w:t>
                                </w:r>
                              </w:sdtContent>
                            </w:sdt>
                            <w:r w:rsidR="00AD724E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724E">
                                  <w:rPr>
                                    <w:caps/>
                                    <w:color w:val="FFFFFF" w:themeColor="background1"/>
                                  </w:rPr>
                                  <w:t>terheijdenseweg 350a, breda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Default="00730981">
                            <w:pPr>
                              <w:pStyle w:val="Geenafstan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Hernieuwde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opdracht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AD724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Kopvaninhoudsopgave"/>
          </w:pPr>
          <w:proofErr w:type="spellStart"/>
          <w:r>
            <w:t>Inhoudsopgave</w:t>
          </w:r>
          <w:proofErr w:type="spellEnd"/>
        </w:p>
        <w:p w:rsidR="00C1075B" w:rsidRDefault="00AD72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90838" w:history="1">
            <w:r w:rsidR="00C1075B" w:rsidRPr="00BF5272">
              <w:rPr>
                <w:rStyle w:val="Hyperlink"/>
                <w:noProof/>
              </w:rPr>
              <w:t>Inleiding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_Toc431290838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B35E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39" w:history="1">
            <w:r w:rsidR="00C1075B" w:rsidRPr="00BF5272">
              <w:rPr>
                <w:rStyle w:val="Hyperlink"/>
                <w:noProof/>
              </w:rPr>
              <w:t>De opdracht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_Toc431290839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3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B35E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0" w:history="1">
            <w:r w:rsidR="00C1075B" w:rsidRPr="00BF5272">
              <w:rPr>
                <w:rStyle w:val="Hyperlink"/>
                <w:noProof/>
                <w:lang w:val="en-US"/>
              </w:rPr>
              <w:t>Financial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_Toc431290840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4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B35E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1" w:history="1">
            <w:r w:rsidR="00C1075B" w:rsidRPr="00BF5272">
              <w:rPr>
                <w:rStyle w:val="Hyperlink"/>
                <w:noProof/>
                <w:lang w:val="en-US"/>
              </w:rPr>
              <w:t>Sales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_Toc431290841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5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C1075B" w:rsidRDefault="00B35E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1290842" w:history="1">
            <w:r w:rsidR="00C1075B" w:rsidRPr="00BF5272">
              <w:rPr>
                <w:rStyle w:val="Hyperlink"/>
                <w:noProof/>
                <w:lang w:val="en-US"/>
              </w:rPr>
              <w:t>R&amp;D Dept.</w:t>
            </w:r>
            <w:r w:rsidR="00C1075B">
              <w:rPr>
                <w:noProof/>
                <w:webHidden/>
              </w:rPr>
              <w:tab/>
            </w:r>
            <w:r w:rsidR="00C1075B">
              <w:rPr>
                <w:noProof/>
                <w:webHidden/>
              </w:rPr>
              <w:fldChar w:fldCharType="begin"/>
            </w:r>
            <w:r w:rsidR="00C1075B">
              <w:rPr>
                <w:noProof/>
                <w:webHidden/>
              </w:rPr>
              <w:instrText xml:space="preserve"> PAGEREF _Toc431290842 \h </w:instrText>
            </w:r>
            <w:r w:rsidR="00C1075B">
              <w:rPr>
                <w:noProof/>
                <w:webHidden/>
              </w:rPr>
            </w:r>
            <w:r w:rsidR="00C1075B">
              <w:rPr>
                <w:noProof/>
                <w:webHidden/>
              </w:rPr>
              <w:fldChar w:fldCharType="separate"/>
            </w:r>
            <w:r w:rsidR="00C1075B">
              <w:rPr>
                <w:noProof/>
                <w:webHidden/>
              </w:rPr>
              <w:t>6</w:t>
            </w:r>
            <w:r w:rsidR="00C1075B"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Kop1"/>
      </w:pPr>
      <w:r>
        <w:br w:type="column"/>
      </w:r>
      <w:bookmarkStart w:id="0" w:name="_Toc431290838"/>
      <w:r>
        <w:lastRenderedPageBreak/>
        <w:t>Inleiding</w:t>
      </w:r>
      <w:bookmarkEnd w:id="0"/>
    </w:p>
    <w:p w:rsidR="008B24D0" w:rsidRDefault="008B24D0" w:rsidP="008B24D0"/>
    <w:p w:rsidR="005614C6" w:rsidRDefault="005614C6" w:rsidP="008B24D0">
      <w:r>
        <w:t xml:space="preserve">In dit project hebben wij de opdracht gekregen om een applicatie te maken voor het bedrijf Barroc IT,  </w:t>
      </w:r>
      <w:r w:rsidRPr="005614C6">
        <w:t>het</w:t>
      </w:r>
      <w:r>
        <w:t xml:space="preserve"> probleem van Barroc IT is </w:t>
      </w:r>
      <w:r w:rsidRPr="005614C6">
        <w:t xml:space="preserve">dat de communicatie </w:t>
      </w:r>
      <w:r>
        <w:t xml:space="preserve">tussen de afdelingen </w:t>
      </w:r>
      <w:r w:rsidRPr="005614C6">
        <w:t xml:space="preserve">heel slecht </w:t>
      </w:r>
      <w:r>
        <w:t>verloopt klanten bestanden worden niet synchroon aangepast v</w:t>
      </w:r>
      <w:r w:rsidRPr="005614C6">
        <w:t xml:space="preserve">an </w:t>
      </w:r>
      <w:r>
        <w:t>elkaar</w:t>
      </w:r>
      <w:r w:rsidR="00764E28">
        <w:t xml:space="preserve">. </w:t>
      </w:r>
      <w:r>
        <w:t xml:space="preserve">Klanten </w:t>
      </w:r>
      <w:r w:rsidR="00764E28">
        <w:t>bestanden</w:t>
      </w:r>
      <w:r>
        <w:t xml:space="preserve"> worden dus </w:t>
      </w:r>
      <w:r w:rsidR="00764E28">
        <w:t>zomaar</w:t>
      </w:r>
      <w:r>
        <w:t xml:space="preserve"> aangepast </w:t>
      </w:r>
      <w:r w:rsidRPr="005614C6">
        <w:t xml:space="preserve">door de andere afdeling dit zorg voor problemen. dit zou niet mogelijk moeten zijn. </w:t>
      </w:r>
      <w:r w:rsidR="00764E28">
        <w:t>Hier moet dus een oplossing voor komen die ervoor zorgt dat dat alles in een database komt te staan waardoor dit probleem zicht niet meer voor gaat spelen.</w:t>
      </w:r>
    </w:p>
    <w:p w:rsidR="005614C6" w:rsidRDefault="005614C6" w:rsidP="008B24D0"/>
    <w:p w:rsidR="008B24D0" w:rsidRPr="008B24D0" w:rsidRDefault="008B24D0" w:rsidP="008B24D0"/>
    <w:p w:rsidR="00AD724E" w:rsidRDefault="008B24D0" w:rsidP="008B24D0">
      <w:pPr>
        <w:pStyle w:val="Kop1"/>
        <w:rPr>
          <w:lang w:val="en-US"/>
        </w:rPr>
      </w:pPr>
      <w:bookmarkStart w:id="1" w:name="_Toc431290839"/>
      <w:r w:rsidRPr="005614C6">
        <w:rPr>
          <w:lang w:val="en-US"/>
        </w:rPr>
        <w:t xml:space="preserve">De </w:t>
      </w:r>
      <w:proofErr w:type="spellStart"/>
      <w:r w:rsidRPr="005614C6">
        <w:rPr>
          <w:lang w:val="en-US"/>
        </w:rPr>
        <w:t>opdracht</w:t>
      </w:r>
      <w:bookmarkEnd w:id="1"/>
      <w:proofErr w:type="spellEnd"/>
    </w:p>
    <w:p w:rsidR="00764E28" w:rsidRDefault="00764E28" w:rsidP="00764E28">
      <w:pPr>
        <w:rPr>
          <w:lang w:val="en-US"/>
        </w:rPr>
      </w:pPr>
      <w:bookmarkStart w:id="2" w:name="_GoBack"/>
      <w:bookmarkEnd w:id="2"/>
    </w:p>
    <w:p w:rsidR="00764E28" w:rsidRDefault="00764E28" w:rsidP="00764E28">
      <w:pPr>
        <w:rPr>
          <w:lang w:val="en-US"/>
        </w:rPr>
      </w:pPr>
    </w:p>
    <w:p w:rsidR="00764E28" w:rsidRDefault="00764E28" w:rsidP="00764E28">
      <w:pPr>
        <w:rPr>
          <w:lang w:val="en-US"/>
        </w:rPr>
      </w:pPr>
    </w:p>
    <w:p w:rsidR="00764E28" w:rsidRDefault="00764E28" w:rsidP="00764E28">
      <w:pPr>
        <w:rPr>
          <w:lang w:val="en-US"/>
        </w:rPr>
      </w:pPr>
    </w:p>
    <w:p w:rsidR="00764E28" w:rsidRPr="00764E28" w:rsidRDefault="00764E28" w:rsidP="00764E28">
      <w:pPr>
        <w:rPr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Team GOTO is to make a central customer file to solve the communication problems. This customer file will be maintained by the financial department, but all the other departments will have read-only accessibility.</w:t>
      </w:r>
    </w:p>
    <w:p w:rsidR="00CF038C" w:rsidRPr="00476C2C" w:rsidRDefault="00CF038C" w:rsidP="00CF038C">
      <w:pPr>
        <w:pStyle w:val="Lijstaline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Each department will receive its own central user account.</w:t>
      </w:r>
    </w:p>
    <w:p w:rsidR="00CF038C" w:rsidRPr="00476C2C" w:rsidRDefault="00CF038C" w:rsidP="00CF038C">
      <w:pPr>
        <w:pStyle w:val="Lijstaline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bills will be archived when they get deleted there will be no way to permanently remove them.</w:t>
      </w:r>
    </w:p>
    <w:p w:rsidR="008B24D0" w:rsidRPr="00CF038C" w:rsidRDefault="008B24D0" w:rsidP="008B24D0">
      <w:pPr>
        <w:rPr>
          <w:lang w:val="en-US"/>
        </w:rPr>
      </w:pPr>
    </w:p>
    <w:p w:rsidR="008B24D0" w:rsidRPr="00CF038C" w:rsidRDefault="00C1075B" w:rsidP="008B24D0">
      <w:pPr>
        <w:rPr>
          <w:lang w:val="en-US"/>
        </w:rPr>
      </w:pPr>
      <w:r>
        <w:rPr>
          <w:lang w:val="en-US"/>
        </w:rPr>
        <w:br w:type="column"/>
      </w:r>
    </w:p>
    <w:p w:rsidR="008B24D0" w:rsidRPr="00CF038C" w:rsidRDefault="008B24D0" w:rsidP="008B24D0">
      <w:pPr>
        <w:pStyle w:val="Kop1"/>
        <w:rPr>
          <w:lang w:val="en-US"/>
        </w:rPr>
      </w:pPr>
      <w:bookmarkStart w:id="3" w:name="_Toc431290840"/>
      <w:r w:rsidRPr="00CF038C">
        <w:rPr>
          <w:lang w:val="en-US"/>
        </w:rPr>
        <w:t>Financial Dept.</w:t>
      </w:r>
      <w:bookmarkEnd w:id="3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financial department will contain the following fields:</w:t>
      </w:r>
    </w:p>
    <w:tbl>
      <w:tblPr>
        <w:tblW w:w="256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7"/>
      </w:tblGrid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grootboekrekeningnummer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Saldo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aantal facturen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Omzetbedrag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Limit</w:t>
            </w:r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Ledger_Account</w:t>
            </w:r>
            <w:proofErr w:type="spellEnd"/>
          </w:p>
        </w:tc>
      </w:tr>
      <w:tr w:rsidR="00CF038C" w:rsidRPr="006B07E4" w:rsidTr="00E7029F">
        <w:trPr>
          <w:trHeight w:val="300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BTW-code</w:t>
            </w:r>
            <w:proofErr w:type="spellEnd"/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476C2C" w:rsidRDefault="00CF038C" w:rsidP="00CF038C">
      <w:pPr>
        <w:pStyle w:val="Lijstaline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department must be able to add, edit and remove bills.</w:t>
      </w:r>
    </w:p>
    <w:p w:rsidR="00CF038C" w:rsidRPr="00476C2C" w:rsidRDefault="00CF038C" w:rsidP="00CF038C">
      <w:pPr>
        <w:pStyle w:val="Lijstaline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The financial department should be able to see new customers.</w:t>
      </w:r>
    </w:p>
    <w:p w:rsidR="00CF038C" w:rsidRPr="00476C2C" w:rsidRDefault="00CF038C" w:rsidP="00CF038C">
      <w:pPr>
        <w:pStyle w:val="Lijstaline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476C2C">
        <w:rPr>
          <w:rFonts w:ascii="Calibri" w:eastAsia="Calibri" w:hAnsi="Calibri" w:cs="Calibri"/>
          <w:lang w:val="en-US"/>
        </w:rPr>
        <w:t>It has to be possible to view a list of debtors and creditors.</w:t>
      </w:r>
    </w:p>
    <w:p w:rsidR="008B24D0" w:rsidRPr="00CF038C" w:rsidRDefault="00C1075B" w:rsidP="008B24D0">
      <w:pPr>
        <w:rPr>
          <w:lang w:val="en-US"/>
        </w:rPr>
      </w:pPr>
      <w:r>
        <w:rPr>
          <w:lang w:val="en-US"/>
        </w:rPr>
        <w:br w:type="column"/>
      </w:r>
    </w:p>
    <w:p w:rsidR="008B24D0" w:rsidRPr="00CF038C" w:rsidRDefault="008B24D0" w:rsidP="008B24D0">
      <w:pPr>
        <w:pStyle w:val="Kop1"/>
        <w:rPr>
          <w:lang w:val="en-US"/>
        </w:rPr>
      </w:pPr>
      <w:bookmarkStart w:id="4" w:name="_Toc431290841"/>
      <w:r w:rsidRPr="00CF038C">
        <w:rPr>
          <w:lang w:val="en-US"/>
        </w:rPr>
        <w:t>Sales Dept.</w:t>
      </w:r>
      <w:bookmarkEnd w:id="4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sales department will contain the following fields:</w:t>
      </w:r>
    </w:p>
    <w:tbl>
      <w:tblPr>
        <w:tblW w:w="20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 xml:space="preserve">Offer </w:t>
            </w:r>
            <w:proofErr w:type="spellStart"/>
            <w:r w:rsidRPr="006B07E4">
              <w:rPr>
                <w:rFonts w:ascii="Calibri" w:eastAsia="Times New Roman" w:hAnsi="Calibri" w:cs="Times New Roman"/>
                <w:bCs/>
                <w:color w:val="000000"/>
              </w:rPr>
              <w:t>numbers</w:t>
            </w:r>
            <w:proofErr w:type="spellEnd"/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Offer status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Prospect Y/N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Date of action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Last contact date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Next action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B07E4">
              <w:rPr>
                <w:rFonts w:ascii="Calibri" w:eastAsia="Times New Roman" w:hAnsi="Calibri" w:cs="Times New Roman"/>
                <w:color w:val="000000"/>
              </w:rPr>
              <w:t>Sale percentage</w:t>
            </w:r>
          </w:p>
        </w:tc>
      </w:tr>
      <w:tr w:rsidR="00CF038C" w:rsidRPr="006B07E4" w:rsidTr="00E7029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6B07E4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B07E4">
              <w:rPr>
                <w:rFonts w:ascii="Calibri" w:eastAsia="Times New Roman" w:hAnsi="Calibri" w:cs="Times New Roman"/>
                <w:color w:val="000000"/>
              </w:rPr>
              <w:t>Creditworthy</w:t>
            </w:r>
            <w:proofErr w:type="spellEnd"/>
            <w:r w:rsidRPr="006B07E4">
              <w:rPr>
                <w:rFonts w:ascii="Calibri" w:eastAsia="Times New Roman" w:hAnsi="Calibri" w:cs="Times New Roman"/>
                <w:color w:val="000000"/>
              </w:rPr>
              <w:t xml:space="preserve"> Y/N</w:t>
            </w:r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It has to be possible to see if a customer has a change in its BRK status. These changes will be made by the financial department.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sales department will only be able to add customers and edit customer information they will have no access to project or financial information.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There will be an option to make appointments with customers.</w:t>
      </w:r>
    </w:p>
    <w:p w:rsidR="00CF038C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1075B" w:rsidP="00CF038C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br w:type="column"/>
      </w:r>
    </w:p>
    <w:p w:rsidR="008B24D0" w:rsidRPr="00CF038C" w:rsidRDefault="008B24D0" w:rsidP="008B24D0">
      <w:pPr>
        <w:rPr>
          <w:lang w:val="en-US"/>
        </w:rPr>
      </w:pPr>
    </w:p>
    <w:p w:rsidR="008B24D0" w:rsidRDefault="008B24D0" w:rsidP="008B24D0">
      <w:pPr>
        <w:pStyle w:val="Kop1"/>
        <w:rPr>
          <w:lang w:val="en-US"/>
        </w:rPr>
      </w:pPr>
      <w:bookmarkStart w:id="5" w:name="_Toc431290842"/>
      <w:r w:rsidRPr="00CF038C">
        <w:rPr>
          <w:lang w:val="en-US"/>
        </w:rPr>
        <w:t>R&amp;D Dept.</w:t>
      </w:r>
      <w:bookmarkEnd w:id="5"/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database table for the development department will contain the following fields:</w:t>
      </w:r>
    </w:p>
    <w:tbl>
      <w:tblPr>
        <w:tblW w:w="2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</w:tblGrid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bCs/>
                <w:color w:val="000000"/>
              </w:rPr>
              <w:t>Applications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Open </w:t>
            </w: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projects</w:t>
            </w:r>
            <w:proofErr w:type="spellEnd"/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Maintenance contract Y/N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6C2C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Appointments</w:t>
            </w:r>
            <w:proofErr w:type="spellEnd"/>
          </w:p>
        </w:tc>
      </w:tr>
      <w:tr w:rsidR="00CF038C" w:rsidRPr="00476C2C" w:rsidTr="00E7029F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8C" w:rsidRPr="00476C2C" w:rsidRDefault="00CF038C" w:rsidP="00E70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6C2C">
              <w:rPr>
                <w:rFonts w:ascii="Calibri" w:eastAsia="Times New Roman" w:hAnsi="Calibri" w:cs="Times New Roman"/>
                <w:color w:val="000000"/>
              </w:rPr>
              <w:t>Internal</w:t>
            </w:r>
            <w:proofErr w:type="spellEnd"/>
            <w:r w:rsidRPr="00476C2C">
              <w:rPr>
                <w:rFonts w:ascii="Calibri" w:eastAsia="Times New Roman" w:hAnsi="Calibri" w:cs="Times New Roman"/>
                <w:color w:val="000000"/>
              </w:rPr>
              <w:t xml:space="preserve"> contact person</w:t>
            </w:r>
          </w:p>
        </w:tc>
      </w:tr>
    </w:tbl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development department has to be able to see and get a notification when a project has been put on "active" or "suspended" by the financial department. The department itself has to be able to put a project on "Done".</w:t>
      </w:r>
    </w:p>
    <w:p w:rsidR="00CF038C" w:rsidRPr="006B07E4" w:rsidRDefault="00CF038C" w:rsidP="00CF038C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B07E4">
        <w:rPr>
          <w:rFonts w:ascii="Calibri" w:eastAsia="Calibri" w:hAnsi="Calibri" w:cs="Calibri"/>
          <w:lang w:val="en-US"/>
        </w:rPr>
        <w:t>The development department should also be able to see when the last time was that they spoke to the customer, whoever they spoke to and what the subject was.</w:t>
      </w:r>
    </w:p>
    <w:p w:rsidR="00CF038C" w:rsidRPr="00CF038C" w:rsidRDefault="00CF038C" w:rsidP="00CF038C">
      <w:pPr>
        <w:rPr>
          <w:lang w:val="en-US"/>
        </w:rPr>
      </w:pPr>
    </w:p>
    <w:sectPr w:rsidR="00CF038C" w:rsidRPr="00CF038C" w:rsidSect="008B24D0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97" w:rsidRDefault="00B35E97" w:rsidP="00AD724E">
      <w:pPr>
        <w:spacing w:after="0" w:line="240" w:lineRule="auto"/>
      </w:pPr>
      <w:r>
        <w:separator/>
      </w:r>
    </w:p>
  </w:endnote>
  <w:endnote w:type="continuationSeparator" w:id="0">
    <w:p w:rsidR="00B35E97" w:rsidRDefault="00B35E97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Voettekst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E28" w:rsidRPr="00764E2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97" w:rsidRDefault="00B35E97" w:rsidP="00AD724E">
      <w:pPr>
        <w:spacing w:after="0" w:line="240" w:lineRule="auto"/>
      </w:pPr>
      <w:r>
        <w:separator/>
      </w:r>
    </w:p>
  </w:footnote>
  <w:footnote w:type="continuationSeparator" w:id="0">
    <w:p w:rsidR="00B35E97" w:rsidRDefault="00B35E97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52"/>
    <w:rsid w:val="002F1CE1"/>
    <w:rsid w:val="00481308"/>
    <w:rsid w:val="005614C6"/>
    <w:rsid w:val="00730981"/>
    <w:rsid w:val="00764E28"/>
    <w:rsid w:val="00796980"/>
    <w:rsid w:val="008B24D0"/>
    <w:rsid w:val="00AD724E"/>
    <w:rsid w:val="00B35E97"/>
    <w:rsid w:val="00C1075B"/>
    <w:rsid w:val="00CF038C"/>
    <w:rsid w:val="00E04035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D724E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724E"/>
  </w:style>
  <w:style w:type="paragraph" w:styleId="Voettekst">
    <w:name w:val="footer"/>
    <w:basedOn w:val="Standaard"/>
    <w:link w:val="Voettekst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724E"/>
  </w:style>
  <w:style w:type="character" w:customStyle="1" w:styleId="Kop2Char">
    <w:name w:val="Kop 2 Char"/>
    <w:basedOn w:val="Standaardalinea-lettertype"/>
    <w:link w:val="Kop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24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D724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724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1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D724E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724E"/>
  </w:style>
  <w:style w:type="paragraph" w:styleId="Voettekst">
    <w:name w:val="footer"/>
    <w:basedOn w:val="Standaard"/>
    <w:link w:val="Voettekst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724E"/>
  </w:style>
  <w:style w:type="character" w:customStyle="1" w:styleId="Kop2Char">
    <w:name w:val="Kop 2 Char"/>
    <w:basedOn w:val="Standaardalinea-lettertype"/>
    <w:link w:val="Kop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24E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D724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724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1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91EAE-3148-4E88-B709-6FEEDF49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Tom Smits</cp:lastModifiedBy>
  <cp:revision>6</cp:revision>
  <dcterms:created xsi:type="dcterms:W3CDTF">2015-09-17T10:22:00Z</dcterms:created>
  <dcterms:modified xsi:type="dcterms:W3CDTF">2015-09-30T10:38:00Z</dcterms:modified>
</cp:coreProperties>
</file>