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1039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7087"/>
      </w:tblGrid>
      <w:tr w:rsidR="00302E63" w:rsidTr="00302E63">
        <w:trPr>
          <w:trHeight w:val="84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Termo,</w:t>
            </w:r>
          </w:p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Conceito ou</w:t>
            </w:r>
          </w:p>
          <w:p w:rsidR="00302E63" w:rsidRPr="00FB1530" w:rsidRDefault="00302E63" w:rsidP="00302E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Abreviação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302E63" w:rsidTr="00550C67">
        <w:trPr>
          <w:trHeight w:val="126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737D19" w:rsidRDefault="00550C67" w:rsidP="00302E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4B083" w:themeColor="accent2" w:themeTint="99"/>
              </w:rPr>
              <w:t>Homepage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67" w:rsidRDefault="00550C67" w:rsidP="00550C67">
            <w:pPr>
              <w:rPr>
                <w:rFonts w:ascii="Arial" w:hAnsi="Arial" w:cs="Arial"/>
                <w:shd w:val="clear" w:color="auto" w:fill="FFFFFF"/>
              </w:rPr>
            </w:pPr>
          </w:p>
          <w:p w:rsidR="00302E63" w:rsidRPr="00737D19" w:rsidRDefault="00550C67" w:rsidP="00550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 </w:t>
            </w:r>
            <w:proofErr w:type="gramStart"/>
            <w:r>
              <w:rPr>
                <w:rFonts w:ascii="Arial" w:hAnsi="Arial" w:cs="Arial"/>
                <w:shd w:val="clear" w:color="auto" w:fill="FFFFFF"/>
              </w:rPr>
              <w:t>Homepage(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Página inicial) é onde se encontram as principais informações e itens mais importantes para o usuário que está navegando no site. </w:t>
            </w:r>
          </w:p>
        </w:tc>
      </w:tr>
      <w:tr w:rsidR="00302E63" w:rsidTr="00550C67">
        <w:trPr>
          <w:trHeight w:val="11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737D19" w:rsidRDefault="00550C67" w:rsidP="00302E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4B083" w:themeColor="accent2" w:themeTint="99"/>
              </w:rPr>
              <w:t>Interface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67" w:rsidRDefault="00550C67" w:rsidP="00302E63">
            <w:pPr>
              <w:rPr>
                <w:rFonts w:ascii="Arial" w:hAnsi="Arial" w:cs="Arial"/>
                <w:shd w:val="clear" w:color="auto" w:fill="F5F5F5"/>
              </w:rPr>
            </w:pPr>
          </w:p>
          <w:p w:rsidR="00302E63" w:rsidRPr="005D4842" w:rsidRDefault="00550C67" w:rsidP="00302E63">
            <w:r>
              <w:rPr>
                <w:rFonts w:ascii="Arial" w:hAnsi="Arial" w:cs="Arial"/>
                <w:shd w:val="clear" w:color="auto" w:fill="F5F5F5"/>
              </w:rPr>
              <w:t>É o ambiente visual onde o usuário irá navegar pela loja</w:t>
            </w:r>
          </w:p>
        </w:tc>
      </w:tr>
      <w:tr w:rsidR="00302E63" w:rsidTr="005A5B21">
        <w:trPr>
          <w:trHeight w:val="15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B21" w:rsidRDefault="005A5B21" w:rsidP="00302E63">
            <w:pPr>
              <w:jc w:val="center"/>
              <w:rPr>
                <w:rFonts w:ascii="Arial" w:hAnsi="Arial" w:cs="Arial"/>
                <w:color w:val="F4B083" w:themeColor="accent2" w:themeTint="99"/>
              </w:rPr>
            </w:pPr>
            <w:r>
              <w:rPr>
                <w:rFonts w:ascii="Arial" w:hAnsi="Arial" w:cs="Arial"/>
                <w:color w:val="F4B083" w:themeColor="accent2" w:themeTint="99"/>
              </w:rPr>
              <w:t>Keywords</w:t>
            </w:r>
          </w:p>
          <w:p w:rsidR="00302E63" w:rsidRPr="005D4842" w:rsidRDefault="005A5B21" w:rsidP="00302E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4B083" w:themeColor="accent2" w:themeTint="99"/>
              </w:rPr>
              <w:t>(Palavras-chave)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21" w:rsidRDefault="005A5B21" w:rsidP="00302E63">
            <w:pPr>
              <w:rPr>
                <w:rFonts w:ascii="Arial" w:hAnsi="Arial" w:cs="Arial"/>
                <w:shd w:val="clear" w:color="auto" w:fill="FFFFFF"/>
              </w:rPr>
            </w:pPr>
          </w:p>
          <w:p w:rsidR="00302E63" w:rsidRPr="00BB3D33" w:rsidRDefault="005A5B21" w:rsidP="00302E63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As palavras chave serão trabalhadas e desenvolvidas para atrair a atenção dos usuários, funcionando como forma de gatilho para melhorar os resultados.</w:t>
            </w:r>
          </w:p>
          <w:p w:rsidR="00302E63" w:rsidRPr="005D4842" w:rsidRDefault="00302E63" w:rsidP="00302E63">
            <w:pPr>
              <w:rPr>
                <w:rFonts w:ascii="Arial" w:hAnsi="Arial" w:cs="Arial"/>
              </w:rPr>
            </w:pPr>
          </w:p>
        </w:tc>
      </w:tr>
      <w:tr w:rsidR="00302E63" w:rsidTr="005A5B21">
        <w:trPr>
          <w:trHeight w:val="13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BB3D33" w:rsidRDefault="005A5B21" w:rsidP="00302E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4B083" w:themeColor="accent2" w:themeTint="99"/>
              </w:rPr>
              <w:t>SEO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21" w:rsidRDefault="005A5B21" w:rsidP="00302E63">
            <w:pPr>
              <w:rPr>
                <w:rFonts w:ascii="Arial" w:hAnsi="Arial" w:cs="Arial"/>
              </w:rPr>
            </w:pPr>
          </w:p>
          <w:p w:rsidR="00302E63" w:rsidRPr="00CA4449" w:rsidRDefault="005A5B21" w:rsidP="00302E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 técnicas e estratégias para melhorar o posicionamento do site nas ferramentas de busca.</w:t>
            </w:r>
          </w:p>
        </w:tc>
      </w:tr>
      <w:tr w:rsidR="00302E63" w:rsidTr="00550C67">
        <w:trPr>
          <w:trHeight w:val="187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Default="00302E63" w:rsidP="00302E63">
            <w:pPr>
              <w:jc w:val="center"/>
            </w:pPr>
            <w:r w:rsidRPr="008939EE">
              <w:rPr>
                <w:rFonts w:ascii="Arial" w:hAnsi="Arial" w:cs="Arial"/>
                <w:color w:val="F4B083" w:themeColor="accent2" w:themeTint="99"/>
                <w:shd w:val="clear" w:color="auto" w:fill="FFFFFF"/>
              </w:rPr>
              <w:t>CDC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67" w:rsidRDefault="00550C67" w:rsidP="00302E63">
            <w:pPr>
              <w:rPr>
                <w:rFonts w:ascii="Arial" w:hAnsi="Arial" w:cs="Arial"/>
                <w:shd w:val="clear" w:color="auto" w:fill="FFFFFF"/>
              </w:rPr>
            </w:pPr>
          </w:p>
          <w:p w:rsidR="00302E63" w:rsidRDefault="00302E63" w:rsidP="00302E63">
            <w:pPr>
              <w:rPr>
                <w:rFonts w:ascii="Arial" w:hAnsi="Arial" w:cs="Arial"/>
                <w:shd w:val="clear" w:color="auto" w:fill="FFFFFF"/>
              </w:rPr>
            </w:pPr>
            <w:r w:rsidRPr="00BB3D33">
              <w:rPr>
                <w:rFonts w:ascii="Arial" w:hAnsi="Arial" w:cs="Arial"/>
                <w:shd w:val="clear" w:color="auto" w:fill="FFFFFF"/>
              </w:rPr>
              <w:t>Para atender expresso mandamento presente no artigo 5o, XXXII da Constituição da República Federativa do Brasil de 1988 e no artigo 48 de seu Ato das Disposições Constitucionais Transitórias, foi promulgada em 11 de setembro de 1990 a </w:t>
            </w:r>
            <w:r w:rsidRPr="00BB3D33">
              <w:rPr>
                <w:rFonts w:ascii="Arial" w:hAnsi="Arial" w:cs="Arial"/>
                <w:bCs/>
                <w:shd w:val="clear" w:color="auto" w:fill="FFFFFF"/>
              </w:rPr>
              <w:t>Lei</w:t>
            </w:r>
            <w:r w:rsidRPr="00BB3D33">
              <w:rPr>
                <w:rFonts w:ascii="Arial" w:hAnsi="Arial" w:cs="Arial"/>
                <w:shd w:val="clear" w:color="auto" w:fill="FFFFFF"/>
              </w:rPr>
              <w:t> 8.078/90, que criou o Código de Defesa do </w:t>
            </w:r>
            <w:r w:rsidRPr="00BB3D33">
              <w:rPr>
                <w:rFonts w:ascii="Arial" w:hAnsi="Arial" w:cs="Arial"/>
                <w:bCs/>
                <w:shd w:val="clear" w:color="auto" w:fill="FFFFFF"/>
              </w:rPr>
              <w:t>Consumidor</w:t>
            </w:r>
            <w:r w:rsidRPr="00BB3D33">
              <w:rPr>
                <w:rFonts w:ascii="Arial" w:hAnsi="Arial" w:cs="Arial"/>
                <w:shd w:val="clear" w:color="auto" w:fill="FFFFFF"/>
              </w:rPr>
              <w:t> (CDC</w:t>
            </w:r>
            <w:proofErr w:type="gramStart"/>
            <w:r w:rsidRPr="00BB3D33">
              <w:rPr>
                <w:rFonts w:ascii="Arial" w:hAnsi="Arial" w:cs="Arial"/>
                <w:shd w:val="clear" w:color="auto" w:fill="FFFFFF"/>
              </w:rPr>
              <w:t>)</w:t>
            </w:r>
            <w:proofErr w:type="gramEnd"/>
          </w:p>
          <w:p w:rsidR="00550C67" w:rsidRPr="00BB3D33" w:rsidRDefault="00550C67" w:rsidP="005A5B21">
            <w:r>
              <w:rPr>
                <w:rFonts w:ascii="Arial" w:hAnsi="Arial" w:cs="Arial"/>
                <w:shd w:val="clear" w:color="auto" w:fill="FFFFFF"/>
              </w:rPr>
              <w:t>Uma das regras mais importantes que se aplica ao e-commerce é o “Direito de arrependimento”</w:t>
            </w:r>
            <w:r w:rsidR="005A5B21">
              <w:rPr>
                <w:rFonts w:ascii="Arial" w:hAnsi="Arial" w:cs="Arial"/>
                <w:shd w:val="clear" w:color="auto" w:fill="FFFFFF"/>
              </w:rPr>
              <w:t>, na qual o cliente tem até sete dias para devolver algum produto ou cancelar algum serviço que tenha adquirido via internet.</w:t>
            </w:r>
          </w:p>
        </w:tc>
      </w:tr>
    </w:tbl>
    <w:p w:rsidR="00737AAE" w:rsidRDefault="00737AAE" w:rsidP="00302E63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DD5928" w:rsidRPr="00737AAE" w:rsidRDefault="00737AAE" w:rsidP="00737AAE">
      <w:pPr>
        <w:tabs>
          <w:tab w:val="left" w:pos="562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</w:p>
    <w:sectPr w:rsidR="00DD5928" w:rsidRPr="00737AAE" w:rsidSect="00302E63">
      <w:headerReference w:type="default" r:id="rId7"/>
      <w:pgSz w:w="11906" w:h="16838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CE" w:rsidRDefault="003446CE" w:rsidP="00302E63">
      <w:pPr>
        <w:spacing w:after="0" w:line="240" w:lineRule="auto"/>
      </w:pPr>
      <w:r>
        <w:separator/>
      </w:r>
    </w:p>
  </w:endnote>
  <w:endnote w:type="continuationSeparator" w:id="0">
    <w:p w:rsidR="003446CE" w:rsidRDefault="003446CE" w:rsidP="0030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CE" w:rsidRDefault="003446CE" w:rsidP="00302E63">
      <w:pPr>
        <w:spacing w:after="0" w:line="240" w:lineRule="auto"/>
      </w:pPr>
      <w:r>
        <w:separator/>
      </w:r>
    </w:p>
  </w:footnote>
  <w:footnote w:type="continuationSeparator" w:id="0">
    <w:p w:rsidR="003446CE" w:rsidRDefault="003446CE" w:rsidP="00302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63" w:rsidRPr="00302E63" w:rsidRDefault="00302E63">
    <w:pPr>
      <w:pStyle w:val="Cabealho"/>
      <w:rPr>
        <w:rFonts w:ascii="Arial" w:hAnsi="Arial" w:cs="Arial"/>
        <w:b/>
        <w:sz w:val="36"/>
        <w:szCs w:val="36"/>
      </w:rPr>
    </w:pPr>
    <w:r w:rsidRPr="00302E63">
      <w:rPr>
        <w:rFonts w:ascii="Arial" w:hAnsi="Arial" w:cs="Arial"/>
        <w:b/>
        <w:sz w:val="36"/>
        <w:szCs w:val="36"/>
      </w:rPr>
      <w:t>Glossário</w:t>
    </w:r>
  </w:p>
  <w:p w:rsidR="00302E63" w:rsidRDefault="00302E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30"/>
    <w:rsid w:val="00116D70"/>
    <w:rsid w:val="00302E63"/>
    <w:rsid w:val="003446CE"/>
    <w:rsid w:val="0034624C"/>
    <w:rsid w:val="00550C67"/>
    <w:rsid w:val="0058004D"/>
    <w:rsid w:val="005A5B21"/>
    <w:rsid w:val="005D4842"/>
    <w:rsid w:val="00737AAE"/>
    <w:rsid w:val="00737D19"/>
    <w:rsid w:val="008939EE"/>
    <w:rsid w:val="00A2123A"/>
    <w:rsid w:val="00BB3D33"/>
    <w:rsid w:val="00CA4449"/>
    <w:rsid w:val="00D17DFD"/>
    <w:rsid w:val="00F16CCF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1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37D1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16CC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E63"/>
  </w:style>
  <w:style w:type="paragraph" w:styleId="Rodap">
    <w:name w:val="footer"/>
    <w:basedOn w:val="Normal"/>
    <w:link w:val="Rodap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1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37D1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16CC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E63"/>
  </w:style>
  <w:style w:type="paragraph" w:styleId="Rodap">
    <w:name w:val="footer"/>
    <w:basedOn w:val="Normal"/>
    <w:link w:val="Rodap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 do Nascimento Bezerra</dc:creator>
  <cp:keywords/>
  <dc:description/>
  <cp:lastModifiedBy>Matheus</cp:lastModifiedBy>
  <cp:revision>3</cp:revision>
  <dcterms:created xsi:type="dcterms:W3CDTF">2019-11-07T11:29:00Z</dcterms:created>
  <dcterms:modified xsi:type="dcterms:W3CDTF">2020-03-31T21:15:00Z</dcterms:modified>
</cp:coreProperties>
</file>