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A1C" w:rsidRPr="00BE2A1C" w:rsidRDefault="00BE2A1C" w:rsidP="00BE2A1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2A1C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Matriz de Rastreabilidade </w:t>
      </w:r>
    </w:p>
    <w:p w:rsidR="00BE2A1C" w:rsidRPr="00BE2A1C" w:rsidRDefault="00BE2A1C" w:rsidP="00BE2A1C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2A1C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(Necessidades x Características)</w:t>
      </w:r>
    </w:p>
    <w:p w:rsidR="00BE2A1C" w:rsidRPr="00BE2A1C" w:rsidRDefault="00BE2A1C" w:rsidP="00BE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2A1C" w:rsidRPr="00BE2A1C" w:rsidRDefault="00BE2A1C" w:rsidP="00BE2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E2A1C">
        <w:rPr>
          <w:rFonts w:ascii="Arial" w:eastAsia="Times New Roman" w:hAnsi="Arial" w:cs="Arial"/>
          <w:color w:val="000000"/>
          <w:lang w:eastAsia="pt-BR"/>
        </w:rPr>
        <w:t>Necessidades:</w:t>
      </w:r>
    </w:p>
    <w:p w:rsidR="00BE2A1C" w:rsidRDefault="00BE2A1C" w:rsidP="00BE2A1C">
      <w:pPr>
        <w:pStyle w:val="Pargrafoda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N01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 Página de descrição de cada produto</w:t>
      </w:r>
    </w:p>
    <w:p w:rsidR="00BE2A1C" w:rsidRPr="00BE2A1C" w:rsidRDefault="00BE2A1C" w:rsidP="00BE2A1C">
      <w:pPr>
        <w:pStyle w:val="Pargrafoda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BE2A1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N02</w:t>
      </w:r>
      <w:r w:rsidRPr="00BE2A1C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453B89">
        <w:rPr>
          <w:rFonts w:ascii="Calibri" w:eastAsia="Times New Roman" w:hAnsi="Calibri" w:cs="Calibri"/>
          <w:sz w:val="24"/>
          <w:szCs w:val="24"/>
          <w:lang w:eastAsia="pt-BR"/>
        </w:rPr>
        <w:t xml:space="preserve">Gerenciamento de pedidos </w:t>
      </w:r>
      <w:r w:rsidR="005A25E4">
        <w:rPr>
          <w:rFonts w:ascii="Calibri" w:eastAsia="Times New Roman" w:hAnsi="Calibri" w:cs="Calibri"/>
          <w:sz w:val="24"/>
          <w:szCs w:val="24"/>
          <w:lang w:eastAsia="pt-BR"/>
        </w:rPr>
        <w:t>e cadastros</w:t>
      </w:r>
    </w:p>
    <w:p w:rsidR="00BE2A1C" w:rsidRPr="00BE2A1C" w:rsidRDefault="00BE2A1C" w:rsidP="00BE2A1C">
      <w:pPr>
        <w:pStyle w:val="Pargrafoda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BE2A1C">
        <w:rPr>
          <w:rFonts w:ascii="Calibri" w:eastAsia="Times New Roman" w:hAnsi="Calibri" w:cs="Calibri"/>
          <w:b/>
          <w:sz w:val="24"/>
          <w:szCs w:val="24"/>
          <w:lang w:eastAsia="pt-BR"/>
        </w:rPr>
        <w:t>N03</w:t>
      </w:r>
      <w:r w:rsidR="00453B89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453B89" w:rsidRPr="00BE2A1C">
        <w:rPr>
          <w:rFonts w:ascii="Calibri" w:eastAsia="Times New Roman" w:hAnsi="Calibri" w:cs="Calibri"/>
          <w:sz w:val="24"/>
          <w:szCs w:val="24"/>
          <w:lang w:eastAsia="pt-BR"/>
        </w:rPr>
        <w:t>Página sobre a empresa</w:t>
      </w:r>
    </w:p>
    <w:p w:rsidR="00BE2A1C" w:rsidRPr="00BE2A1C" w:rsidRDefault="001162F5" w:rsidP="00BE2A1C">
      <w:pPr>
        <w:pStyle w:val="Pargrafoda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BE2A1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N04 </w:t>
      </w:r>
      <w:r>
        <w:rPr>
          <w:rFonts w:ascii="Calibri" w:eastAsia="Times New Roman" w:hAnsi="Calibri" w:cs="Calibri"/>
          <w:sz w:val="24"/>
          <w:szCs w:val="24"/>
          <w:lang w:eastAsia="pt-BR"/>
        </w:rPr>
        <w:t xml:space="preserve">Implementar </w:t>
      </w:r>
      <w:r w:rsidR="00453B89">
        <w:rPr>
          <w:rFonts w:ascii="Calibri" w:eastAsia="Times New Roman" w:hAnsi="Calibri" w:cs="Calibri"/>
          <w:sz w:val="24"/>
          <w:szCs w:val="24"/>
          <w:lang w:eastAsia="pt-BR"/>
        </w:rPr>
        <w:t>meios</w:t>
      </w:r>
      <w:r w:rsidR="00453B89" w:rsidRPr="00BE2A1C">
        <w:rPr>
          <w:rFonts w:ascii="Calibri" w:eastAsia="Times New Roman" w:hAnsi="Calibri" w:cs="Calibri"/>
          <w:sz w:val="24"/>
          <w:szCs w:val="24"/>
          <w:lang w:eastAsia="pt-BR"/>
        </w:rPr>
        <w:t xml:space="preserve"> de pagamento</w:t>
      </w:r>
    </w:p>
    <w:p w:rsidR="00BE2A1C" w:rsidRDefault="00BE2A1C" w:rsidP="00BE2A1C">
      <w:pPr>
        <w:pStyle w:val="Pargrafoda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 w:rsidRPr="00BE2A1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N05</w:t>
      </w:r>
      <w:r w:rsidRPr="00BE2A1C">
        <w:rPr>
          <w:rFonts w:ascii="Calibri" w:eastAsia="Times New Roman" w:hAnsi="Calibri" w:cs="Calibri"/>
          <w:sz w:val="24"/>
          <w:szCs w:val="24"/>
          <w:lang w:eastAsia="pt-BR"/>
        </w:rPr>
        <w:t xml:space="preserve"> </w:t>
      </w:r>
      <w:r w:rsidR="00453B89" w:rsidRPr="00BE2A1C">
        <w:rPr>
          <w:rFonts w:ascii="Calibri" w:eastAsia="Times New Roman" w:hAnsi="Calibri" w:cs="Calibri"/>
          <w:bCs/>
          <w:sz w:val="24"/>
          <w:szCs w:val="24"/>
          <w:lang w:eastAsia="pt-BR"/>
        </w:rPr>
        <w:t>Página de checkout</w:t>
      </w:r>
    </w:p>
    <w:p w:rsidR="005A25E4" w:rsidRPr="005A25E4" w:rsidRDefault="00453B89" w:rsidP="005A25E4">
      <w:pPr>
        <w:pStyle w:val="PargrafodaLista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N06 </w:t>
      </w:r>
      <w:r w:rsidR="005A25E4">
        <w:rPr>
          <w:rFonts w:ascii="Calibri" w:eastAsia="Times New Roman" w:hAnsi="Calibri" w:cs="Calibri"/>
          <w:sz w:val="24"/>
          <w:szCs w:val="24"/>
          <w:lang w:eastAsia="pt-BR"/>
        </w:rPr>
        <w:t>Página de feedback do cliente</w:t>
      </w:r>
    </w:p>
    <w:p w:rsidR="00BE2A1C" w:rsidRDefault="00BE2A1C" w:rsidP="00BE2A1C">
      <w:pPr>
        <w:spacing w:after="0" w:line="240" w:lineRule="auto"/>
        <w:ind w:left="142"/>
        <w:textAlignment w:val="center"/>
        <w:rPr>
          <w:rFonts w:ascii="Calibri" w:eastAsia="Times New Roman" w:hAnsi="Calibri" w:cs="Calibri"/>
          <w:sz w:val="24"/>
          <w:szCs w:val="24"/>
          <w:lang w:eastAsia="pt-BR"/>
        </w:rPr>
      </w:pPr>
    </w:p>
    <w:tbl>
      <w:tblPr>
        <w:tblStyle w:val="Tabelacomgrade"/>
        <w:tblW w:w="8716" w:type="dxa"/>
        <w:tblLook w:val="04A0" w:firstRow="1" w:lastRow="0" w:firstColumn="1" w:lastColumn="0" w:noHBand="0" w:noVBand="1"/>
      </w:tblPr>
      <w:tblGrid>
        <w:gridCol w:w="700"/>
        <w:gridCol w:w="4398"/>
        <w:gridCol w:w="652"/>
        <w:gridCol w:w="582"/>
        <w:gridCol w:w="582"/>
        <w:gridCol w:w="582"/>
        <w:gridCol w:w="638"/>
        <w:gridCol w:w="582"/>
      </w:tblGrid>
      <w:tr w:rsidR="002D5E74" w:rsidTr="002D5E74">
        <w:trPr>
          <w:trHeight w:val="338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:rsidR="00453B89" w:rsidRDefault="00453B89">
            <w:r>
              <w:t xml:space="preserve">   </w:t>
            </w:r>
            <w:r w:rsidR="002D5E74">
              <w:t xml:space="preserve">  #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:rsidR="00453B89" w:rsidRDefault="00453B89">
            <w:r>
              <w:t>Características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:rsidR="00453B89" w:rsidRDefault="001162F5">
            <w:r>
              <w:t xml:space="preserve"> </w:t>
            </w:r>
            <w:r w:rsidR="00453B89">
              <w:t>N01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:rsidR="00453B89" w:rsidRDefault="00453B89">
            <w:r>
              <w:t>N02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:rsidR="00453B89" w:rsidRDefault="00453B89">
            <w:r>
              <w:t>N03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:rsidR="00453B89" w:rsidRDefault="00453B89">
            <w:r>
              <w:t>N04</w:t>
            </w: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:rsidR="00453B89" w:rsidRDefault="00453B89">
            <w:r>
              <w:t>N05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  <w:shd w:val="clear" w:color="auto" w:fill="F7CAAC" w:themeFill="accent2" w:themeFillTint="66"/>
          </w:tcPr>
          <w:p w:rsidR="00453B89" w:rsidRDefault="00453B89">
            <w:r>
              <w:t>N06</w:t>
            </w:r>
          </w:p>
        </w:tc>
      </w:tr>
      <w:tr w:rsidR="002D5E74" w:rsidTr="00DB568E">
        <w:trPr>
          <w:trHeight w:val="414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 1   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Pr="00DB568E" w:rsidRDefault="00DB568E">
            <w:pPr>
              <w:rPr>
                <w:sz w:val="24"/>
                <w:szCs w:val="24"/>
              </w:rPr>
            </w:pPr>
            <w:r w:rsidRPr="00DB568E">
              <w:rPr>
                <w:sz w:val="24"/>
                <w:szCs w:val="24"/>
              </w:rPr>
              <w:t>Formas de pagamento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 w:rsidP="001162F5">
            <w:pPr>
              <w:jc w:val="center"/>
            </w:pPr>
            <w:r>
              <w:t>X</w:t>
            </w: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</w:tr>
      <w:tr w:rsidR="002D5E74" w:rsidTr="00DB568E">
        <w:trPr>
          <w:trHeight w:val="42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 2  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Pr="00DB568E" w:rsidRDefault="00DB56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do produto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</w:tr>
      <w:tr w:rsidR="002D5E74" w:rsidTr="00DB568E">
        <w:trPr>
          <w:trHeight w:val="412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 3 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DB568E">
            <w:r>
              <w:t>Cadastro do cliente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5A25E4">
            <w:r>
              <w:t xml:space="preserve">  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</w:tr>
      <w:tr w:rsidR="002D5E74" w:rsidTr="00DB568E">
        <w:trPr>
          <w:trHeight w:val="418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 4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Contatos da loja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</w:tr>
      <w:tr w:rsidR="002D5E74" w:rsidTr="00DB568E">
        <w:trPr>
          <w:trHeight w:val="41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 5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Feedback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</w:tr>
      <w:tr w:rsidR="002D5E74" w:rsidTr="00DB568E">
        <w:trPr>
          <w:trHeight w:val="415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</w:t>
            </w:r>
            <w:r w:rsidR="00453B89">
              <w:t xml:space="preserve"> 6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Divulgação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</w:tr>
      <w:tr w:rsidR="002D5E74" w:rsidTr="00DB568E">
        <w:trPr>
          <w:trHeight w:val="422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</w:t>
            </w:r>
            <w:r w:rsidR="00453B89">
              <w:t xml:space="preserve"> 7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Acessibilidade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</w:tr>
      <w:tr w:rsidR="002D5E74" w:rsidTr="00DB568E">
        <w:trPr>
          <w:trHeight w:val="40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</w:t>
            </w:r>
            <w:r w:rsidR="00453B89">
              <w:t xml:space="preserve"> 8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Disponibilização de promoções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</w:tr>
      <w:tr w:rsidR="002D5E74" w:rsidTr="00DB568E">
        <w:trPr>
          <w:trHeight w:val="433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</w:t>
            </w:r>
            <w:r w:rsidR="00453B89">
              <w:t xml:space="preserve"> 9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Design do sistema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</w:tr>
      <w:tr w:rsidR="002D5E74" w:rsidTr="00DB568E">
        <w:trPr>
          <w:trHeight w:val="397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</w:t>
            </w:r>
            <w:r w:rsidR="00453B89">
              <w:t>10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Custo baixo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</w:tr>
      <w:tr w:rsidR="002D5E74" w:rsidTr="00DB568E">
        <w:trPr>
          <w:trHeight w:val="418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</w:t>
            </w:r>
            <w:r w:rsidR="00453B89">
              <w:t>11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Barra de pesquisa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</w:tr>
      <w:tr w:rsidR="002D5E74" w:rsidTr="00DB568E">
        <w:trPr>
          <w:trHeight w:val="424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</w:t>
            </w:r>
            <w:r w:rsidR="00453B89">
              <w:t>12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Filtros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</w:tr>
      <w:tr w:rsidR="002D5E74" w:rsidTr="00DB568E">
        <w:trPr>
          <w:trHeight w:val="415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</w:t>
            </w:r>
            <w:r w:rsidR="00453B89">
              <w:t>13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História da Loja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</w:tr>
      <w:tr w:rsidR="002D5E74" w:rsidTr="00DB568E">
        <w:trPr>
          <w:trHeight w:val="407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</w:t>
            </w:r>
            <w:r w:rsidR="00453B89">
              <w:t>14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Localidade das lojas físicas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</w:tr>
      <w:tr w:rsidR="002D5E74" w:rsidTr="00DB568E">
        <w:trPr>
          <w:trHeight w:val="414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</w:t>
            </w:r>
            <w:r w:rsidR="00453B89">
              <w:t>15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Calculo do frete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</w:tr>
      <w:tr w:rsidR="002D5E74" w:rsidTr="00DB568E">
        <w:trPr>
          <w:trHeight w:val="42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</w:t>
            </w:r>
            <w:r w:rsidR="00453B89">
              <w:t xml:space="preserve">16  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Carrinho virtual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</w:tr>
      <w:tr w:rsidR="002D5E74" w:rsidTr="002D5E74">
        <w:trPr>
          <w:trHeight w:val="37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</w:t>
            </w:r>
            <w:r w:rsidR="00453B89">
              <w:t>17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Categorias de produtos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</w:tr>
      <w:tr w:rsidR="002D5E74" w:rsidTr="002D5E74">
        <w:trPr>
          <w:trHeight w:val="394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</w:t>
            </w:r>
            <w:r w:rsidR="00453B89">
              <w:t>18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Chat de ajuda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</w:tr>
      <w:tr w:rsidR="002D5E74" w:rsidTr="00DB568E">
        <w:trPr>
          <w:trHeight w:val="48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</w:t>
            </w:r>
            <w:r w:rsidR="00453B89">
              <w:t>19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Perguntas frequentes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</w:p>
        </w:tc>
      </w:tr>
      <w:tr w:rsidR="002D5E74" w:rsidTr="00DB568E">
        <w:trPr>
          <w:trHeight w:val="430"/>
        </w:trPr>
        <w:tc>
          <w:tcPr>
            <w:tcW w:w="700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2D5E74">
            <w:r>
              <w:t xml:space="preserve">   </w:t>
            </w:r>
            <w:r w:rsidR="00453B89">
              <w:t>20</w:t>
            </w:r>
          </w:p>
        </w:tc>
        <w:tc>
          <w:tcPr>
            <w:tcW w:w="439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1162F5">
            <w:r>
              <w:t>Lista de desejo</w:t>
            </w:r>
          </w:p>
        </w:tc>
        <w:tc>
          <w:tcPr>
            <w:tcW w:w="65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5A25E4" w:rsidP="001162F5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  <w:tc>
          <w:tcPr>
            <w:tcW w:w="582" w:type="dxa"/>
            <w:tcBorders>
              <w:top w:val="single" w:sz="4" w:space="0" w:color="FFC000" w:themeColor="accent4"/>
              <w:left w:val="single" w:sz="4" w:space="0" w:color="FFC000" w:themeColor="accent4"/>
              <w:bottom w:val="single" w:sz="4" w:space="0" w:color="FFC000" w:themeColor="accent4"/>
              <w:right w:val="single" w:sz="4" w:space="0" w:color="FFC000" w:themeColor="accent4"/>
            </w:tcBorders>
          </w:tcPr>
          <w:p w:rsidR="00453B89" w:rsidRDefault="00453B89" w:rsidP="001162F5">
            <w:pPr>
              <w:jc w:val="center"/>
            </w:pPr>
          </w:p>
        </w:tc>
      </w:tr>
    </w:tbl>
    <w:p w:rsidR="0020560A" w:rsidRDefault="0020560A"/>
    <w:sectPr w:rsidR="002056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E07" w:rsidRDefault="006F7E07" w:rsidP="00BE2A1C">
      <w:pPr>
        <w:spacing w:after="0" w:line="240" w:lineRule="auto"/>
      </w:pPr>
      <w:r>
        <w:separator/>
      </w:r>
    </w:p>
  </w:endnote>
  <w:endnote w:type="continuationSeparator" w:id="0">
    <w:p w:rsidR="006F7E07" w:rsidRDefault="006F7E07" w:rsidP="00BE2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E07" w:rsidRDefault="006F7E07" w:rsidP="00BE2A1C">
      <w:pPr>
        <w:spacing w:after="0" w:line="240" w:lineRule="auto"/>
      </w:pPr>
      <w:r>
        <w:separator/>
      </w:r>
    </w:p>
  </w:footnote>
  <w:footnote w:type="continuationSeparator" w:id="0">
    <w:p w:rsidR="006F7E07" w:rsidRDefault="006F7E07" w:rsidP="00BE2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D39A6"/>
    <w:multiLevelType w:val="hybridMultilevel"/>
    <w:tmpl w:val="8414808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1C"/>
    <w:rsid w:val="001162F5"/>
    <w:rsid w:val="0020560A"/>
    <w:rsid w:val="002D5E74"/>
    <w:rsid w:val="00453B89"/>
    <w:rsid w:val="005A25E4"/>
    <w:rsid w:val="006F7E07"/>
    <w:rsid w:val="00BE2A1C"/>
    <w:rsid w:val="00DB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6E24F"/>
  <w15:chartTrackingRefBased/>
  <w15:docId w15:val="{E185145A-36A7-4288-BAE0-D7162D3C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2A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2A1C"/>
  </w:style>
  <w:style w:type="paragraph" w:styleId="Rodap">
    <w:name w:val="footer"/>
    <w:basedOn w:val="Normal"/>
    <w:link w:val="RodapChar"/>
    <w:uiPriority w:val="99"/>
    <w:unhideWhenUsed/>
    <w:rsid w:val="00BE2A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2A1C"/>
  </w:style>
  <w:style w:type="paragraph" w:styleId="NormalWeb">
    <w:name w:val="Normal (Web)"/>
    <w:basedOn w:val="Normal"/>
    <w:uiPriority w:val="99"/>
    <w:semiHidden/>
    <w:unhideWhenUsed/>
    <w:rsid w:val="00BE2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E2A1C"/>
    <w:pPr>
      <w:spacing w:line="256" w:lineRule="auto"/>
      <w:ind w:left="720"/>
      <w:contextualSpacing/>
    </w:pPr>
  </w:style>
  <w:style w:type="table" w:styleId="Tabelacomgrade">
    <w:name w:val="Table Grid"/>
    <w:basedOn w:val="Tabelanormal"/>
    <w:uiPriority w:val="39"/>
    <w:rsid w:val="00BE2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2020-04-01T00:52:00Z</dcterms:created>
  <dcterms:modified xsi:type="dcterms:W3CDTF">2020-04-01T01:52:00Z</dcterms:modified>
</cp:coreProperties>
</file>