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Orthographic Summary of šdi̯</w:t>
      </w:r>
    </w:p>
    <w:p>
      <w:r>
        <w:t>This orthographic summary is based on the AES databank. The queried word was šdi̯ with id 854561. A total of 127 spellings were found.</w:t>
      </w:r>
    </w:p>
    <w:p>
      <w:r>
        <w:t>Wb 4, 560.8-563.9; 563-565.15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𓄞𓂧𓏏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Westwand//Szenenbeischriften 〈nördl. der Scheintür〉,  wWand,ndl der Scheintür,Beischrift22,Regx+2</w:t>
              <w:br/>
              <w:t>Bildfeld südlich des Eingangs//1. Register v.u.,  [5]</w:t>
              <w:br/>
              <w:t>Error, the Text id was not found,  [Text 2.131]</w:t>
              <w:br/>
              <w:t>1. Raum (PM,  [Text 1.3]</w:t>
              <w:br/>
              <w:t>Stele des Remenyankh (Kairo CG 20571)//〈Stele des Remenyankh (Kairo CG 20571)〉, [E.1]</w:t>
              <w:br/>
              <w:t>Grab des Djehutinacht (el-Berscheh 17K74/1)//〈Westwand, 〉Autobiographie des Djehutinacht, [1]</w:t>
              <w:br/>
              <w:t>Stele des Antef, Sohn der Myt (BM EA 1164)//〈Stele des Antef, Sohn der Myt (BM EA 1164)〉, [10]</w:t>
              <w:br/>
              <w:t>Vierpfeilerhalle//Biographischer Text〈 in der Vierpfeilerhalle〉, [19]</w:t>
              <w:br/>
              <w:t>Stele des Montuhotep (Kairo CG 20539)//〈Stele des Montuhotep (Kairo CG 20539)〉, [II.c.9]</w:t>
              <w:br/>
              <w:t>London Medical Papyrus (BM EA 10059)//〈London Medical Papyrus (BM EA 10059)〉, [4.3]</w:t>
            </w:r>
          </w:p>
        </w:tc>
      </w:tr>
      <w:tr>
        <w:tc>
          <w:tcPr>
            <w:tcW w:type="dxa" w:w="2880"/>
          </w:tcPr>
          <w:p>
            <w:r>
              <w:t>𓈙𓄞𓏏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Südwand//Beischriften der Ritualhandlung,  [4.1]</w:t>
            </w:r>
          </w:p>
        </w:tc>
      </w:tr>
      <w:tr>
        <w:tc>
          <w:tcPr>
            <w:tcW w:type="dxa" w:w="2880"/>
          </w:tcPr>
          <w:p>
            <w:r>
              <w:t>𓄞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Verschlussstein-2//〈Text〉,  [1]</w:t>
            </w:r>
          </w:p>
        </w:tc>
      </w:tr>
      <w:tr>
        <w:tc>
          <w:tcPr>
            <w:tcW w:type="dxa" w:w="2880"/>
          </w:tcPr>
          <w:p>
            <w:r>
              <w:t>𓎔𓂧𓂝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Stundenritual, [61]</w:t>
            </w:r>
          </w:p>
        </w:tc>
      </w:tr>
      <w:tr>
        <w:tc>
          <w:tcPr>
            <w:tcW w:type="dxa" w:w="2880"/>
          </w:tcPr>
          <w:p>
            <w:r>
              <w:t>𓄞𓂧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Siegesstele des Piye//Textfeld, [liS 72]</w:t>
              <w:br/>
              <w:t>〈Ostgiebel〉//PT 273 + PT 274, [511]</w:t>
              <w:br/>
              <w:t>〈Ostwand〉//PT 273 + PT 274, [T/A/E 33 = 324]</w:t>
              <w:br/>
              <w:t>Stele des Sehetepibre und Ankhu (Liège I/630 = Eg. 24)//〈Stele des Sehetepibre und Ankhu (Liège I/630 = Eg. 24)〉, [A.1]</w:t>
              <w:br/>
              <w:t>Stele des Heny (Moskau I.1.a.1137 a,b)//〈Stele des Heny (Moskau I.1.a.1137 a,b)〉, [3]</w:t>
              <w:br/>
              <w:t>Grab des Djehutinacht (el-Berscheh 17K74/1)//〈Westwand, 〉Autobiographie des Djehutinacht, [12]</w:t>
              <w:br/>
              <w:t>Djehutimes (TT 32)//Harfnerlied, [23]</w:t>
              <w:br/>
              <w:t>Paatonemhab (Saqqara)//Anteflied (Harfnerlieder Text A), [10]</w:t>
              <w:br/>
              <w:t>〈Harfnerlieder Text J, [7]</w:t>
              <w:br/>
              <w:t>Stele des Mentuhotep (London UC 14333)//〈Stele des Mentuhotep (London UC 14333)〉, [6]</w:t>
              <w:br/>
              <w:t>Stele des Montuhotep (Kairo CG 20539)//〈Stele des Montuhotep (Kairo CG 20539)〉, [II.b.11]</w:t>
              <w:br/>
              <w:t>Veterinärmedizinischer Papyrus Kahun LV.2 (London UC 32036)//〈Veterinärmedizinischer Papyrus Kahun LV.2 (London UC 32036)〉, [39]</w:t>
              <w:br/>
              <w:t>Papyrus Berlin P 10456 = pRubensohn//〈Papyrus Berlin P 10456 = pRubensohn〉, [x+1.6]</w:t>
            </w:r>
          </w:p>
        </w:tc>
      </w:tr>
      <w:tr>
        <w:tc>
          <w:tcPr>
            <w:tcW w:type="dxa" w:w="2880"/>
          </w:tcPr>
          <w:p>
            <w:r>
              <w:t>𓄞𓂧𓀁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pBM 10090+10051 (pSalt 825) ("Rituel pour la conservation de la vie")//Das Buch Pehui-Kat ("Abschlußzeremonie"), [x+11,3]</w:t>
              <w:br/>
              <w:t>pBM 10090+10051 (pSalt 825) ("Rituel pour la conservation de la vie")//Das Buch Pehui-Kat ("Abschlußzeremonie"), [x+15,3]</w:t>
              <w:br/>
              <w:t>pBM 10090+10051 (pSalt 825) ("Rituel pour la conservation de la vie")//Das Buch Pehui-Kat ("Abschlußzeremonie"), [x+16,4]</w:t>
              <w:br/>
              <w:t>pBM 10090+10051 (pSalt 825) ("Rituel pour la conservation de la vie")//Das Buch Pehui-Kat ("Abschlußzeremonie"), [x+16,5]</w:t>
              <w:br/>
              <w:t>pBM 10090+10051 (pSalt 825) ("Rituel pour la conservation de la vie")//Das Buch Pehui-Kat ("Abschlußzeremonie"), [x+16,7]</w:t>
              <w:br/>
              <w:t>pBM 10090+10051 (pSalt 825) ("Rituel pour la conservation de la vie")//Das Buch Pehui-Kat ("Abschlußzeremonie"), [x+16,8]</w:t>
              <w:br/>
              <w:t>Papyrus des Imhotep Sohn des Pschentohe (pNew York MMA 35.9.21)//1. Großes Dekret, das betreffs des Gaues von Igeret erlassen wird,  1,6</w:t>
              <w:br/>
              <w:t>〈pWestcar = 〉pBerlin P 3033//Die Erzählungen des pWestcar, [2, 23]</w:t>
              <w:br/>
              <w:t>〈pWestcar = 〉pBerlin P 3033//Die Erzählungen des pWestcar, [2, 24]</w:t>
              <w:br/>
              <w:t>pMoskau o.Nr. + pMoskau 167//Mythologische Geschichte, [Frg. 17,3]</w:t>
              <w:br/>
              <w:t>KV 17, [78]</w:t>
              <w:br/>
              <w:t>Papyrus Brooklyn 47.218.2//〈Papyrus Brooklyn 47.218.2 〉Geburtshilfe-Papyrus, [x+4.11]</w:t>
            </w:r>
          </w:p>
        </w:tc>
      </w:tr>
      <w:tr>
        <w:tc>
          <w:tcPr>
            <w:tcW w:type="dxa" w:w="2880"/>
          </w:tcPr>
          <w:p>
            <w:r>
              <w:t>𓄞𓂧𓏲𓀢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"Bremner Rhind" (pBM 10188)//1. Gesänge von Isis und Nephthys,  [11,13]</w:t>
            </w:r>
          </w:p>
        </w:tc>
      </w:tr>
      <w:tr>
        <w:tc>
          <w:tcPr>
            <w:tcW w:type="dxa" w:w="2880"/>
          </w:tcPr>
          <w:p>
            <w:r>
              <w:t>𓄞𓂧𓀁𓈖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Papyrus "Bremner Rhind" (pBM 10188)//3. Ritual des Herausbringens von Sokar aus dem Schetait-Sanktuar,  [20,29]</w:t>
              <w:br/>
              <w:t>Papyrus "Schmitt" (pBerlin P 3057)//Ritual des Herausbringens von Sokar aus dem Schetait-Sanktuar,  [30,41]</w:t>
              <w:br/>
              <w:t>Papyrus des Imhotep Sohn des Pschentohe (pNew York MMA 35.9.21)//6. Ritual des Herausbringens von Sokar aus dem Schetait-Sanktuar,  [62,5]</w:t>
              <w:br/>
              <w:t>Papyrus des Nes-ba-neb-djed II (pKairo JdE 97249,15)//1. Ritual des Herausbringens von Sokar aus dem Schetait-Sanktuar,  [x+3,14]</w:t>
              <w:br/>
              <w:t>Papyrus des Djed-Hor aus Armant (pLouvre N. 3079)//2. Ritual des Herausbringens von Sokar aus dem Schetait-Sanktuar,  [114,22]</w:t>
            </w:r>
          </w:p>
        </w:tc>
      </w:tr>
      <w:tr>
        <w:tc>
          <w:tcPr>
            <w:tcW w:type="dxa" w:w="2880"/>
          </w:tcPr>
          <w:p>
            <w:r>
              <w:t>𓄞𓂧𓀜𓈖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"Bremner Rhind" (pBM 10188)//4. Buch zur Niederwerfung des Apophis, [27,11]</w:t>
            </w:r>
          </w:p>
        </w:tc>
      </w:tr>
      <w:tr>
        <w:tc>
          <w:tcPr>
            <w:tcW w:type="dxa" w:w="2880"/>
          </w:tcPr>
          <w:p>
            <w:r>
              <w:t>𓄞𓂧𓀜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Papyrus "Bremner Rhind" (pBM 10188)//4. Buch zur Niederwerfung des Apophis, [27,15]</w:t>
              <w:br/>
              <w:t>Papyrus "Bremner Rhind" (pBM 10188)//4. Buch zur Niederwerfung des Apophis, [27,18]</w:t>
              <w:br/>
              <w:t>pRamesseum A = pBerlin P 10499〈 (Bauer, R)〉//Recto, [26,7/alt 188]</w:t>
              <w:br/>
              <w:t>pRamesseum A = pBerlin P 10499〈 (Bauer, R)〉//Recto, [26,7/alt 188]</w:t>
              <w:br/>
              <w:t>pHarris 500 = pBM EA 10060//Recto 6-7, [7,1]</w:t>
              <w:br/>
              <w:t>pBerlin P 3023 + pAmherst I〈 (Bauer, B1)〉//Der beredte Bauer (Version B1), [194/alt 163]</w:t>
              <w:br/>
              <w:t>Papyrus Berlin P. 3038//〈Recto, [2,5]</w:t>
              <w:br/>
              <w:t>Papyrus Berlin P. 3038//〈Recto, [2,6]</w:t>
              <w:br/>
              <w:t>Papyrus Berlin P. 3038//〈Recto, [12,3]</w:t>
              <w:br/>
              <w:t>Papyrus Berlin P. 3038//〈Recto, [14,3]</w:t>
              <w:br/>
              <w:t>Papyrus Berlin P. 3038//〈Recto, [17,10]</w:t>
              <w:br/>
              <w:t>Papyrus Ebers//53,1-55,1 = Eb 305-325, [53,13]</w:t>
              <w:br/>
              <w:t>London Medical Papyrus (BM EA 10059)//〈London Medical Papyrus (BM EA 10059)〉, [4.3]</w:t>
              <w:br/>
              <w:t>London Medical Papyrus (BM EA 10059)//〈London Medical Papyrus (BM EA 10059)〉, [7.14 (= alt 11.14)]</w:t>
              <w:br/>
              <w:t>Papyrus Ebers//44,13-46,9 = Eb 221-241, [46,6]</w:t>
            </w:r>
          </w:p>
        </w:tc>
      </w:tr>
      <w:tr>
        <w:tc>
          <w:tcPr>
            <w:tcW w:type="dxa" w:w="2880"/>
          </w:tcPr>
          <w:p>
            <w:r>
              <w:t>𓄞𓂧𓏛𓀜𓀀𓏏𓏲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pSallier II = pBM EA 10182//〈Kol. 1-3, [2, 5]</w:t>
            </w:r>
          </w:p>
        </w:tc>
      </w:tr>
      <w:tr>
        <w:tc>
          <w:tcPr>
            <w:tcW w:type="dxa" w:w="2880"/>
          </w:tcPr>
          <w:p>
            <w:r>
              <w:t>𓄞𓂧𓂝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pPrisse = pBN 186-194〈 (Ptahhotep, Version P)〉//Die Lehre des Ptahhotep, [13,2]</w:t>
              <w:br/>
              <w:t>pBerlin P 3022 und Fragmente pAmherst m-q (B)//Sinuhe, [214]</w:t>
              <w:br/>
              <w:t>Grab des Amenemhat (Beni Hasan 2)//Biographie des Amenemhat, [21]</w:t>
              <w:br/>
              <w:t>pBerlin P 3023 + pAmherst I〈 (Bauer, B1)〉//Der beredte Bauer (Version B1), [169/alt 138]</w:t>
              <w:br/>
              <w:t>pBerlin P 3023 + pAmherst I〈 (Bauer, B1)〉//Der beredte Bauer (Version B1), [188/alt 157]</w:t>
            </w:r>
          </w:p>
        </w:tc>
      </w:tr>
      <w:tr>
        <w:tc>
          <w:tcPr>
            <w:tcW w:type="dxa" w:w="2880"/>
          </w:tcPr>
          <w:p>
            <w:r>
              <w:t>𓄞𓂧𓏛𓀜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pBerlin P 3020 + pWien 36//Erzählung von einem König und einer Göttin, [pWien rto. x+13]</w:t>
              <w:br/>
              <w:t>pLeiden I 344 Recto//Admonitions = Ipuwer, [6, 5]</w:t>
              <w:br/>
              <w:t>pLeiden I 344 Recto//Admonitions = Ipuwer, [6, 7]</w:t>
              <w:br/>
              <w:t>pLeiden I 344 Recto//Admonitions = Ipuwer, [6, 8]</w:t>
              <w:br/>
              <w:t>pLeiden I 344 Recto//Admonitions = Ipuwer, [7, 1]</w:t>
              <w:br/>
              <w:t>pLeiden I 344 Recto//Admonitions = Ipuwer, [13, 13]</w:t>
              <w:br/>
              <w:t>pChester Beatty V = pBM EA 10685//Rto. 5,14-6,7, [Rto. 6,2]</w:t>
              <w:br/>
              <w:t>〈01. 〉pSallier II = pBM EA 10182//〈Kol. 3-11, [4, 2]</w:t>
              <w:br/>
              <w:t>pChester Beatty V = pBM EA 10685//Rto. 5,5-5,9, [Rto. 5,5]</w:t>
              <w:br/>
              <w:t>oAshmolean Museum 1945.40 aus Deir el Medineh (AOS)//Sinuhe, [Verso 27]</w:t>
              <w:br/>
              <w:t>Papyrus Deir el-Medineh 1//〈Verso, [vs. 6,4]</w:t>
            </w:r>
          </w:p>
        </w:tc>
      </w:tr>
      <w:tr>
        <w:tc>
          <w:tcPr>
            <w:tcW w:type="dxa" w:w="2880"/>
          </w:tcPr>
          <w:p>
            <w:r>
              <w:t>𓄞𓂧𓏛𓀜𓎢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pChassinat III〈 = pLouvre E 25353〉//Text 2, [1]</w:t>
            </w:r>
          </w:p>
        </w:tc>
      </w:tr>
      <w:tr>
        <w:tc>
          <w:tcPr>
            <w:tcW w:type="dxa" w:w="2880"/>
          </w:tcPr>
          <w:p>
            <w:r>
              <w:t>𓄞𓂧𓇋𓇋𓏏𓏛𓀜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pChester Beatty V = pBM EA 10685//Rto. 7,12-8,6, [Rto. 8,1]</w:t>
              <w:br/>
              <w:t>Papyrus Leiden I 343 + I 345//〈Verso, [vs. 1,8]</w:t>
            </w:r>
          </w:p>
        </w:tc>
      </w:tr>
      <w:tr>
        <w:tc>
          <w:tcPr>
            <w:tcW w:type="dxa" w:w="2880"/>
          </w:tcPr>
          <w:p>
            <w:r>
              <w:t>𓄞𓂧𓏲𓏛𓀜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pLeiden I 344 Recto//Admonitions = Ipuwer, [7, 5]</w:t>
              <w:br/>
              <w:t>Papyrus Berlin P. 3038//〈Recto, [8.5]</w:t>
              <w:br/>
              <w:t>Papyrus Berlin P. 3038//〈Recto, [19,10]</w:t>
            </w:r>
          </w:p>
        </w:tc>
      </w:tr>
      <w:tr>
        <w:tc>
          <w:tcPr>
            <w:tcW w:type="dxa" w:w="2880"/>
          </w:tcPr>
          <w:p>
            <w:r>
              <w:t>𓄞𓂧𓏏𓂡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pLeiden I 344 Recto//Admonitions = Ipuwer, [11, 4]</w:t>
              <w:br/>
              <w:t>pRam IV (recto)//pRam IV, Fragment C, C1-C12, [C7]</w:t>
            </w:r>
          </w:p>
        </w:tc>
      </w:tr>
      <w:tr>
        <w:tc>
          <w:tcPr>
            <w:tcW w:type="dxa" w:w="2880"/>
          </w:tcPr>
          <w:p>
            <w:r>
              <w:t>𓄞𓏏𓀁𓏏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Stele des Montu-user (MMA 12.184)//〈Stele des Montu-user (MMA 12.184)〉, [A.18]</w:t>
            </w:r>
          </w:p>
        </w:tc>
      </w:tr>
      <w:tr>
        <w:tc>
          <w:tcPr>
            <w:tcW w:type="dxa" w:w="2880"/>
          </w:tcPr>
          <w:p>
            <w:r>
              <w:t>𓄞𓂧𓂝𓈖𓏏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pBerlin P 3022 und Fragmente pAmherst m-q (B)//Sinuhe, [200]</w:t>
            </w:r>
          </w:p>
        </w:tc>
      </w:tr>
      <w:tr>
        <w:tc>
          <w:tcPr>
            <w:tcW w:type="dxa" w:w="2880"/>
          </w:tcPr>
          <w:p>
            <w:r>
              <w:t>𓄞𓂧𓏲𓏲𓀜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pTurin Cat. 1892+1886+1893 (ehemals, [Vso.⁝ 89,9]</w:t>
            </w:r>
          </w:p>
        </w:tc>
      </w:tr>
      <w:tr>
        <w:tc>
          <w:tcPr>
            <w:tcW w:type="dxa" w:w="2880"/>
          </w:tcPr>
          <w:p>
            <w:r>
              <w:t>𓄞𓂧𓏏𓂝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pBerlin P 3023 + pAmherst I〈 (Bauer, B1)〉//Der beredte Bauer (Version B1), [290/alt 259]</w:t>
              <w:br/>
              <w:t>pPetersburg 1115//Die Geschichte des Schiffbrüchigen, [54]</w:t>
              <w:br/>
              <w:t>pBerlin P 3025 + pAmherst II〈 (Bauer, B2)〉//Der beredte Bauer (Version B2), [12]</w:t>
              <w:br/>
              <w:t>pBerlin P 3025 + pAmherst II〈 (Bauer, B2)〉//Der beredte Bauer (Version B2), [13]</w:t>
              <w:br/>
              <w:t>pAmherst 3 + pBerlin P 3024//Der Lebensmüde, [58]</w:t>
              <w:br/>
              <w:t>Papyrus Ebers//2,7-25,11 = Eb 4-103, [8,1]</w:t>
              <w:br/>
              <w:t>Papyrus Ebers//2,7-25,11 = Eb 4-103, [23,19]</w:t>
              <w:br/>
              <w:t>Papyrus Ebers//88,4-12 = Eb 726-731, [88,4]</w:t>
              <w:br/>
              <w:t>Papyrus Ebers//95,1-97,15 = Eb 808-839, [97,10]</w:t>
              <w:br/>
              <w:t>Papyrus Ebers//25,11-36,3 = Eb 104-187, [26,10]</w:t>
              <w:br/>
              <w:t>Papyrus Ebers//25,11-36,3 = Eb 104-187, [26,20]</w:t>
              <w:br/>
              <w:t>Papyrus Ebers//25,11-36,3 = Eb 104-187, [31,15]</w:t>
            </w:r>
          </w:p>
        </w:tc>
      </w:tr>
      <w:tr>
        <w:tc>
          <w:tcPr>
            <w:tcW w:type="dxa" w:w="2880"/>
          </w:tcPr>
          <w:p>
            <w:r>
              <w:t>𓄞𓂧𓏏𓀁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pBerlin P 3024//Die Hirtengeschichte, [x+13]</w:t>
              <w:br/>
              <w:t>pBerlin P 3025 + pAmherst II〈 (Bauer, B2)〉//Der beredte Bauer (Version B2), [128]</w:t>
              <w:br/>
              <w:t>Veterinärmedizinischer Papyrus Kahun LV.2 (London UC 32036)//〈Veterinärmedizinischer Papyrus Kahun LV.2 (London UC 32036)〉, [23]</w:t>
            </w:r>
          </w:p>
        </w:tc>
      </w:tr>
      <w:tr>
        <w:tc>
          <w:tcPr>
            <w:tcW w:type="dxa" w:w="2880"/>
          </w:tcPr>
          <w:p>
            <w:r>
              <w:t>𓄞𓂧𓏛𓀜𓈖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oAshmolean Museum 1945.40 aus Deir el Medineh (AOS)//Sinuhe, [Verso 19]</w:t>
            </w:r>
          </w:p>
        </w:tc>
      </w:tr>
      <w:tr>
        <w:tc>
          <w:tcPr>
            <w:tcW w:type="dxa" w:w="2880"/>
          </w:tcPr>
          <w:p>
            <w:r>
              <w:t>𓄞𓂧𓀜𓏏𓏲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pMillingen//Die Lehre des Amenemhet, [2, 7]</w:t>
            </w:r>
          </w:p>
        </w:tc>
      </w:tr>
      <w:tr>
        <w:tc>
          <w:tcPr>
            <w:tcW w:type="dxa" w:w="2880"/>
          </w:tcPr>
          <w:p>
            <w:r>
              <w:t>𓄞𓂧𓂡𓈖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pPetersburg 1116 B//Verso, [16]</w:t>
              <w:br/>
              <w:t>Papyrus Edwin Smith//1.1-9.18, [3.8]</w:t>
            </w:r>
          </w:p>
        </w:tc>
      </w:tr>
      <w:tr>
        <w:tc>
          <w:tcPr>
            <w:tcW w:type="dxa" w:w="2880"/>
          </w:tcPr>
          <w:p>
            <w:r>
              <w:t>𓄞𓂧𓏛𓀁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〈03. 〉oGenève 12551//Die Lehre des Cheti, [rto, 5]</w:t>
            </w:r>
          </w:p>
        </w:tc>
      </w:tr>
      <w:tr>
        <w:tc>
          <w:tcPr>
            <w:tcW w:type="dxa" w:w="2880"/>
          </w:tcPr>
          <w:p>
            <w:r>
              <w:t>𓄞𓂧𓏏𓏛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Grab des Chnumhotep II (Beni Hasan 3)//Biographie Chnumhoteps II., (164)</w:t>
            </w:r>
          </w:p>
        </w:tc>
      </w:tr>
      <w:tr>
        <w:tc>
          <w:tcPr>
            <w:tcW w:type="dxa" w:w="2880"/>
          </w:tcPr>
          <w:p>
            <w:r>
              <w:t>𓄞𓂧𓂧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KV 17, [80]</w:t>
              <w:br/>
              <w:t>Veterinärmedizinischer Papyrus Kahun LV.2 (London UC 32036)//〈Veterinärmedizinischer Papyrus Kahun LV.2 (London UC 32036)〉, [29]</w:t>
            </w:r>
          </w:p>
        </w:tc>
      </w:tr>
      <w:tr>
        <w:tc>
          <w:tcPr>
            <w:tcW w:type="dxa" w:w="2880"/>
          </w:tcPr>
          <w:p>
            <w:r>
              <w:t>𓄞𓂧𓈖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Stele des Montuhotep (Kairo CG 20539)//〈Stele des Montuhotep (Kairo CG 20539)〉, [II.b.7]</w:t>
            </w:r>
          </w:p>
        </w:tc>
      </w:tr>
      <w:tr>
        <w:tc>
          <w:tcPr>
            <w:tcW w:type="dxa" w:w="2880"/>
          </w:tcPr>
          <w:p>
            <w:r>
              <w:t>𓄞𓂧𓀜𓐍𓂋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Berlin P. 3038//〈Recto, [11,10]</w:t>
            </w:r>
          </w:p>
        </w:tc>
      </w:tr>
      <w:tr>
        <w:tc>
          <w:tcPr>
            <w:tcW w:type="dxa" w:w="2880"/>
          </w:tcPr>
          <w:p>
            <w:r>
              <w:t>𓄞𓂧𓏲𓏛𓀜𓏏𓏲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Berlin P. 3038//〈Recto, [20,3]</w:t>
            </w:r>
          </w:p>
        </w:tc>
      </w:tr>
      <w:tr>
        <w:tc>
          <w:tcPr>
            <w:tcW w:type="dxa" w:w="2880"/>
          </w:tcPr>
          <w:p>
            <w:r>
              <w:t>𓄞𓂧𓀜𓐍𓂋𓏏𓏲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Ebers//53,1-55,1 = Eb 305-325, [53,7]</w:t>
            </w:r>
          </w:p>
        </w:tc>
      </w:tr>
      <w:tr>
        <w:tc>
          <w:tcPr>
            <w:tcW w:type="dxa" w:w="2880"/>
          </w:tcPr>
          <w:p>
            <w:r>
              <w:t>𓄞𓂧𓀜𓇋𓈖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Papyrus Ebers//[Verso, [109,7]</w:t>
              <w:br/>
              <w:t>Papyrus Ebers//[Verso, [109,8]</w:t>
            </w:r>
          </w:p>
        </w:tc>
      </w:tr>
      <w:tr>
        <w:tc>
          <w:tcPr>
            <w:tcW w:type="dxa" w:w="2880"/>
          </w:tcPr>
          <w:p>
            <w:r>
              <w:t>𓄞𓂧𓂧𓂝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Edwin Smith//9.18-17.19, [9.20]</w:t>
            </w:r>
          </w:p>
        </w:tc>
      </w:tr>
      <w:tr>
        <w:tc>
          <w:tcPr>
            <w:tcW w:type="dxa" w:w="2880"/>
          </w:tcPr>
          <w:p>
            <w:r>
              <w:t>𓄞𓂧𓂝𓈖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Papyrus Edwin Smith//9.18-17.19, [17.7]</w:t>
              <w:br/>
              <w:t>Papyrus Edwin Smith//1.1-9.18, [3.9]</w:t>
              <w:br/>
              <w:t>Papyrus Edwin Smith//1.1-9.18, [3.13]</w:t>
            </w:r>
          </w:p>
        </w:tc>
      </w:tr>
      <w:tr>
        <w:tc>
          <w:tcPr>
            <w:tcW w:type="dxa" w:w="2880"/>
          </w:tcPr>
          <w:p>
            <w:r>
              <w:t>𓈙𓂧𓂧𓏏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Veterinärmedizinischer Papyrus Kahun LV.2 (London UC 32036)//〈Veterinärmedizinischer Papyrus Kahun LV.2 (London UC 32036)〉, [47]</w:t>
            </w:r>
          </w:p>
        </w:tc>
      </w:tr>
      <w:tr>
        <w:tc>
          <w:tcPr>
            <w:tcW w:type="dxa" w:w="2880"/>
          </w:tcPr>
          <w:p>
            <w:r>
              <w:t>𓄞𓂧𓇋𓇋𓀜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Leiden I 343 + I 345//〈Recto, [rt. 18,x+1]</w:t>
            </w:r>
          </w:p>
        </w:tc>
      </w:tr>
      <w:tr>
        <w:tc>
          <w:tcPr>
            <w:tcW w:type="dxa" w:w="2880"/>
          </w:tcPr>
          <w:p>
            <w:r>
              <w:t>𓈙𓂧𓀜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Berlin P 10456 = pRubensohn//〈Papyrus Berlin P 10456 = pRubensohn〉, [x+1.15]</w:t>
            </w:r>
          </w:p>
        </w:tc>
      </w:tr>
      <w:tr>
        <w:tc>
          <w:tcPr>
            <w:tcW w:type="dxa" w:w="2880"/>
          </w:tcPr>
          <w:p>
            <w:r>
              <w:t>𓄞𓂧𓏏𓏛𓀜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Chester Beatty 8 (BM EA 10688)//〈rto. 2,9-3,5, [rt. 3,5]</w:t>
            </w:r>
          </w:p>
        </w:tc>
      </w:tr>
      <w:tr>
        <w:tc>
          <w:tcPr>
            <w:tcW w:type="dxa" w:w="2880"/>
          </w:tcPr>
          <w:p>
            <w:r>
              <w:t>𓄞𓂧𓂧𓏏𓂡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pRam III (recto)//pRam III, Fragment B, B1-B20, [B19]</w:t>
            </w:r>
          </w:p>
        </w:tc>
      </w:tr>
      <w:tr>
        <w:tc>
          <w:tcPr>
            <w:tcW w:type="dxa" w:w="2880"/>
          </w:tcPr>
          <w:p>
            <w:r>
              <w:t>𓄞𓂧𓂝𓐍𓂋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Papyrus Edwin Smith//21.9-22.10 = Vso 4.8-5.10, [21.18 = Vso 4.18]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