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FACULTY TOOLS STORE SYSTEM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Engineering &amp; Medical Colleges — Online Tools Supply Platform</w:t>
      </w:r>
    </w:p>
    <w:p>
      <w:pPr>
        <w:spacing w:after="80" w:before="80"/>
      </w:pPr>
      <w:r>
        <w:t xml:space="preserve"/>
      </w:r>
    </w:p>
    <w:p>
      <w:pPr>
        <w:pBdr>
          <w:top w:val="single" w:color="2E75B6" w:sz="4" w:space="1"/>
          <w:bottom w:val="single" w:color="2E75B6" w:sz="4" w:space="1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Systems Analysis &amp; Design — Full Project Report with Diagrams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Systems Analysis and Design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Textbook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Dennis, Wixom &amp; Roth — 6th Edition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Agile / Scrum — 4 Sprints × 2 Weeks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Faculty Tools Store System (FTSS)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Electrical Engineering &amp; Medical College Students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Diagrams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Case | DFD L0/L1 | ERD | Class | Sequence | State | Flowchart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Wireframes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 Catalog | Product Detail | Admin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May 27, 2026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2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 — Project Overview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Problem Statement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Students in practical colleges — Electrical Engineering and Medicine — must source tools from dispersed off-campus vendors, causing delays, high cost, and frequent unavailability. The Faculty Tools Store System (FTSS) solves this with a centralized online catalog and order-fulfillment platform.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Provide a 24/7 online catalog organized by college and discipline.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Enable students to browse, search, and purchase tools from any device.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Allow admin to manage inventory with automatic low-stock alerts.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Generate sales and inventory reports for data-driven management.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Reduce student tool-sourcing time by ≥ 70%.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 SCOPE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Online catalog | Student auth | Shopping cart | Order placement &amp; tracking | Admin dashboard | Inventory | Reports | Email notifications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Physical warehouse | Supplier integration | Cross-university sales | Native mobile app (Phase 2)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Registered college student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Browse, search, cart, place &amp; track orders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College store manager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Manage products, process orders, reports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Faculty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 instructor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View catalog, generate tool lists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 Admin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 administrator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 management, system config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2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2 — Planning Phase</w:t>
      </w:r>
    </w:p>
    <w:p>
      <w:pPr>
        <w:pBdr>
          <w:left w:val="single" w:color="2E75B6" w:sz="16" w:space="1"/>
        </w:pBdr>
        <w:shd w:fill="D9E8F5" w:val="clear"/>
        <w:spacing w:after="80" w:before="26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Textbook Reference: Dennis et al. Ch.3 — Project Initiation &amp; Planning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Feasibility Study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Analysis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Technical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Node.js + MySQL + Bootstrap — mature stack. College has web server infrastructure.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FEASIBLE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Economic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 cost: EGP 85,000. Annual savings: EGP 120,000+. ROI in &lt; 9 months.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FEASIBLE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Organizational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supportive. Student survey (n=120): 92% would use an online college store.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FEASIBLE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Schedule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8-week Agile plan (4 sprints × 2 weeks) + 4-week buffer. Team: 4 developers.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FEASIBLE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Project Charter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Faculty Tools Store System (FTSS)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Agile / Scrum — 4 sprints × 2 weeks = 8 weeks core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Budget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EGP 85,000 development + EGP 15,000/year hosting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Live within 12 weeks | ≥ 90% satisfaction in UAT | Zero critical bugs at launch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Sprint Plan, Gantt Chart &amp; User Stories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Gantt Chart — 8-Week Agile Schedule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following schedule maps each sprint to its core deliverables, following Agile sprint planning principles: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95"/>
        <w:gridCol w:w="595"/>
        <w:gridCol w:w="595"/>
        <w:gridCol w:w="595"/>
        <w:gridCol w:w="595"/>
        <w:gridCol w:w="595"/>
        <w:gridCol w:w="595"/>
        <w:gridCol w:w="595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/ Sprint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Core Tasks</w:t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W1</w:t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W2</w:t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W3</w:t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W4</w:t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W5</w:t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W6</w:t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W7</w:t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W8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Sprint 1: Foundation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Req. Elicitation, DB Schema, Auth System</w:t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4"/>
                <w:szCs w:val="14"/>
              </w:rPr>
              <w:t xml:space="preserve">████</w:t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4"/>
                <w:szCs w:val="14"/>
              </w:rPr>
              <w:t xml:space="preserve">████</w:t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Sprint 2: Catalog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Catalog UI, Search &amp; Filters, Admin Product CRUD</w:t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4"/>
                <w:szCs w:val="14"/>
              </w:rPr>
              <w:t xml:space="preserve">████</w:t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4"/>
                <w:szCs w:val="14"/>
              </w:rPr>
              <w:t xml:space="preserve">████</w:t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Sprint 3: Core Business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Cart, Order State Machine, Email Notifications</w:t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4"/>
                <w:szCs w:val="14"/>
              </w:rPr>
              <w:t xml:space="preserve">████</w:t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4"/>
                <w:szCs w:val="14"/>
              </w:rPr>
              <w:t xml:space="preserve">████</w:t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Sprint 4: Analytics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Reports, Low-stock Alerts, UAT &amp; Deployment</w:t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4"/>
                <w:szCs w:val="14"/>
              </w:rPr>
              <w:t xml:space="preserve">████</w:t>
            </w:r>
          </w:p>
        </w:tc>
        <w:tc>
          <w:tcPr>
            <w:tcW w:type="dxa" w:w="5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4"/>
                <w:szCs w:val="14"/>
              </w:rPr>
              <w:t xml:space="preserve">████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900"/>
        <w:gridCol w:w="17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Foundation &amp; 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1–2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Catalog &amp; Search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3–4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Cart, Orders &amp; Email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5–6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▶ In Progress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Inventory, Reports, UAT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7–8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○ Planned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3100"/>
        <w:gridCol w:w="1100"/>
        <w:gridCol w:w="9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 a…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 want to…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register with my college email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 in securely with JWT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browse catalog by college/category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search products by name or code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add/edit/remove products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manage my shopping cart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place order &amp; get confirmation email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 order status in real-time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US-09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process and update order 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US-10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receive automatic low-stock alerts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US-11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generate sales &amp; inventory reports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US-12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Faculty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view catalog &amp; generate tool lists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Scope creep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Weekly scope reviews; strict change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 user adoption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Students in UAT; training sessions before launch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Database failure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Daily automated backups; DB replication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 breach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HTTPS, bcrypt, JWT, input validation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 velocity drop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Buffer sprint; daily standup; re-estimation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2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3 — Analysis Phase</w:t>
      </w:r>
    </w:p>
    <w:p>
      <w:pPr>
        <w:pBdr>
          <w:left w:val="single" w:color="2E75B6" w:sz="16" w:space="1"/>
        </w:pBdr>
        <w:shd w:fill="D9E8F5" w:val="clear"/>
        <w:spacing w:after="80" w:before="26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Textbook Reference: Dennis et al. Ch.4 (Requirements) · Ch.5 (Use Cases) · Ch.6 (DFD)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700"/>
        <w:gridCol w:w="16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FR-01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Students register with college email + domain verification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FR-02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 catalog organized by college → category hierarchy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FR-03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Keyword, SKU, and category-based product search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FR-04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Persistent shopping cart per logged-in student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FR-05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Checkout creates confirmed order; decrements inventory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FR-06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 confirmation sent on successful order placement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FR-07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Students track real-time order status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FR-08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CRUD for products with image upload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FR-09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Automatic low-stock alerts when qty &lt; reorder level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FR-10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updates order status through fulfillment workflow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FR-11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Monthly sales and inventory reports for admin/faculty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Non-Functional Requirements (NFRs)</w:t>
      </w:r>
    </w:p>
    <w:p>
      <w:pPr>
        <w:pBdr>
          <w:left w:val="single" w:color="2E75B6" w:sz="16" w:space="1"/>
        </w:pBdr>
        <w:shd w:fill="D9E8F5" w:val="clear"/>
        <w:spacing w:after="80" w:before="26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Dennis et al. Ch.4 — Non-Functional Requirements must constrain system quality attributes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300"/>
        <w:gridCol w:w="12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 Detail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client–server communication must be encrypted via HTTPS/TLS. No plain HTTP allowed in production.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 passwords must be hashed using bcrypt (min. 10 salt rounds) before database persistence. Never stored in plaintext.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API inputs must be sanitized to prevent SQL injection, XSS, and CSRF attacks. JWT tokens expire after 24 hours.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 catalog search queries must return results in &lt; 2 seconds under normal load (≤ 200 concurrent users).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Checkout and order placement must complete end-to-end in &lt; 5 seconds including DB writes and email dispatch.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Platform must guarantee ≥ 99.5% uptime during academic semesters. Scheduled maintenance only between 2 AM – 4 AM.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 must follow a responsive layout (Bootstrap 5) adaptive to mobile (375px+), tablet (768px+), and desktop (1024px+) screens.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 architecture must support growth to 5,000 registered students without re-design or significant performance degradation.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modules must follow RESTful conventions with Swagger API documentation. Code must include inline comments for all key functions.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Use Case Inventory (UC Diagram)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2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UC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Register Account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Browse Catalog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Search Product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View Product Detail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to Cart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Place 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 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Manage Products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Manage Inventory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Process Orders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Generate Reports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Admin/Faculty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Primary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Use Case Diagram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Figure 1 — UML Use Case Diagram showing all 12 use cases, 3 actors (Student, Admin, Faculty), and «include»/«extend» relationships:</w:t>
      </w:r>
    </w:p>
    <w:p>
      <w:pPr>
        <w:spacing w:after="8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6143625" cy="701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Figure 1: Use Case Diagram — Faculty Tools Store System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Use Case Specification — UC-07: Place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 logged in AND cart has ≥ 1 item in stock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Order created. Inventory decremented. Email sent.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 clicks 'Proceed to Checkout'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Basic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clicks Proceed to Checkout from cart page.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displays order summary with items, quantities, and total.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confirms pickup address and selects payment method.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clicks Confirm Order.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validates stock availability for each item.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creates order record (status = Pending) and order items.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decrements inventory for each product ordered.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sends confirmation email and displays Order ID.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Alternative Flows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5a — Stock insufficient: System cancels order, restores cart, notifies student.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3a — Payment failure: Cart preserved; student prompted to retry.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 Sequence Diagram — Place Order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Figure 2 — UML Sequence Diagram showing full interaction between Student, Browser, OrderController, InventoryService, Database, and Email Service. The diagram includes the complete alternative flow when stock is insufficient:</w:t>
      </w:r>
    </w:p>
    <w:p>
      <w:pPr>
        <w:spacing w:after="8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6143625" cy="631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Figure 2: Sequence Diagram — Place Order (UC-07)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Alternative Flow — Stock Insufficient (Step 6a):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When InventoryService.checkStock() detects insufficient stock, the following additional steps execute: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InventoryService returns stockOK = false to OrderController.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OrderController returns HTTP 409 Out of Stock response to Browser.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Browser releases the execution block (unlocks the checkout UI).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Browser renders an error message to the Student: 'Item out of stock — please update your cart.'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Order record is NOT created. Inventory is NOT decremented. Cart is preserved.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ensures the student receives immediate, clear feedback and the system maintains data integrity.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 DFD Level 0 — Context Diagram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Figure 3 — Context Diagram showing FTSS as a single process with 4 external entities and all data flows:</w:t>
      </w:r>
    </w:p>
    <w:p>
      <w:pPr>
        <w:spacing w:after="8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6143625" cy="474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Figure 3: DFD Level 0 — Context Diagram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3.8  DFD Level 1 — Main Processes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Figure 4 — Level 1 DFD decomposing the system into 5 processes (P1–P5) with 4 data stores:</w:t>
      </w:r>
    </w:p>
    <w:p>
      <w:pPr>
        <w:spacing w:after="8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6143625" cy="734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Figure 4: DFD Level 1 — System Processes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3.9  DFD Level 2 — Process 3: Order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Sub-Process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Validate Cart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all cart items exist and are in stock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P3.2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Calculate Total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Sum item prices × quantities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P3.3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Collect Payment Info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Capture and validate payment method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P3.4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Order Record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order header + line items to DB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P3.5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Update Inventory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Decrement stock qty for each ordered product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P3.6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Send Confirmation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Trigger email via Email Service with order summary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2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4 — Design Phase</w:t>
      </w:r>
    </w:p>
    <w:p>
      <w:pPr>
        <w:pBdr>
          <w:left w:val="single" w:color="2E75B6" w:sz="16" w:space="1"/>
        </w:pBdr>
        <w:shd w:fill="D9E8F5" w:val="clear"/>
        <w:spacing w:after="80" w:before="26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Textbook Reference: Dennis et al. Ch.9 (Architecture) · Ch.10 (ERD) · Ch.11 (UI Design)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3-Tier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HTML5, CSS3, Bootstrap 5, JavaScript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UI, client validation, responsive layout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Node.js 20, Express.js, JWT, Nodemailer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Business logic, REST API, session mgmt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MySQL 8.0, Stored Procedures, Triggers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Persistence, integrity, audit logging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Nginx, SSL/TLS, Ubuntu Linux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HTTPS, routing, static file serving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Entity-Relationship Diagram (ERD)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Entities &amp;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8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Attributes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Cardinality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student_id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email, college_id FK, year_of_study, password_hash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Student → M Orders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COLLEGE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college_id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college_name, college_type (Engineering|Medical)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College → M Students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category_name, college_id FK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College → M Categories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product_id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sku_code, price, stock_qty, reorder_level, category_id FK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Category → M Products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order_id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student_id FK, status ENUM, total_amount, payment_method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Student → M Orders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ORDER_ITEM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order_item_id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order_id FK, product_id FK, quantity, unit_price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 Orders ↔ M Products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INVENTORY_LOG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log_id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product_id FK, change_qty, change_type, change_date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Product → M Logs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Data Dictionary — PRODUCT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2600"/>
        <w:gridCol w:w="34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NULL, INDEX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display name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sku_code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Stock-keeping unit code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NULL, CHECK &gt; 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Selling price in EGP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stock_qty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NULL, DEFAULT 0, CHECK ≥ 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Current stock level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reorder_level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NULL, DEFAULT 10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Low-stock alert threshold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FK → CATEGORY, NOT 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Links to category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TINYINT(1)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NULL, DEFAULT 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1=active, 0=discontinued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Class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Attributes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Methods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studentId, name, email, collegeId, passwordHash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register(), login(), placeOrder(), viewHistory()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productId, name, price, stockQty, reorderLevel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checkStock(), updateStock(), isLowStock()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cartId, studentId, items[]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addItem(), removeItem(), checkout(), clear()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orderId, studentId, status, totalAmount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create(), updateStatus(), cancel()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OrderItem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orderItemId, orderId, productId, qty, unitPrice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calculateSubtotal()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adminId, role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manageProducts(), processOrder(), generateReport()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smtpConfig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sendConfirmation(), sendLowStockAlert()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 Order State Diagram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Figure 5 — UML State Diagram showing all possible Order states and valid transitions:</w:t>
      </w:r>
    </w:p>
    <w:p>
      <w:pPr>
        <w:spacing w:after="8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6143625" cy="614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Figure 5: Order State Diagram — Lifecycle of an Order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 Order Processing Flowchart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Figure 6 — Detailed flowchart showing the complete order processing flow with decision branches:</w:t>
      </w:r>
    </w:p>
    <w:p>
      <w:pPr>
        <w:spacing w:after="80" w:before="8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6143625" cy="8601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860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Figure 6: Order Processing Flowchart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 Interface Design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Data Validation Mechanisms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Following Dennis et al. Ch.11 input validation principles, the following checks are implemented across all screens: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900"/>
        <w:gridCol w:w="24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Check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Applied 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Validation Rule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Message Shown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Registration — Email field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 match university domain pattern: *@college.edu.eg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Invalid email format. Use your university email.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Completeness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Checkout — Payment &amp; address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Payment method and pickup location must be selected before submit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Please complete all required fields.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Range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Cart — Quantity input field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 be integer &gt; 0 AND ≤ current stock_qty. Decimals rejected.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Quantity must be between 1 and available stock.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Existence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— Email field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 must exist in Users table before password is checked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account found with this email address.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Consistency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Checkout — Order total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Calculated total must match sum(qty × price) server-side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Order total mismatch. Please refresh and retry.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Screen 1 — Student Catalog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Navbar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Logo | Search bar | Cart badge | Login/User menu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College Tabs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Engineering | Medical — filters entire catalog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Sidebar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Category tree | Price slider | In-stock toggle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 Grid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cols desktop / 2 tablet / 1 mobile. Card: image + name + price + stock + Add-to-Cart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Low-Stock Badge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Amber warning if stock &lt; reorder_level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Screen 2 — Admin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Metric Cards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Today's Orders | Monthly Revenue | Low-Stock Items | Registered Students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Orders 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Last 10 orders: ID | Student | Date | Total | Status | 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Bar Chart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Daily order count — last 7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Alert Panel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Red: products below reorder level with Restock button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4.8  Role-Based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200"/>
        <w:gridCol w:w="2200"/>
        <w:gridCol w:w="2200"/>
      </w:tblGrid>
      <w:tr>
        <w:trPr>
          <w:tblHeader/>
        </w:trP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Student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Faculty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Browse Catalog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Shopping Cart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Place 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 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Manage Products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Process Orders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Generate Reports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2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5 — Implementation Phase</w:t>
      </w:r>
    </w:p>
    <w:p>
      <w:pPr>
        <w:pBdr>
          <w:left w:val="single" w:color="2E75B6" w:sz="16" w:space="1"/>
        </w:pBdr>
        <w:shd w:fill="D9E8F5" w:val="clear"/>
        <w:spacing w:after="80" w:before="26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Textbook Reference: Dennis et al. Ch.13 (Construction) &amp; Ch.14 (Deployment)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REST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600"/>
        <w:gridCol w:w="1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Register new student account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Authenticate → return JWT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 products (filter/sort/paginate)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single product detail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/api/cart/items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item to cart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Place new order (checkout)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/api/orders/:id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order + status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Student/Admin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/api/orders/:id/status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Update order status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/api/admin/products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new product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/api/admin/products/:id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Update product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/api/reports/sales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Generate sales report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Admin/Faculty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Module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52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auth.js, login.html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 login, bcrypt hashing, session management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Catalog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catalog.js, catalog.html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 listing, search, filter, sort, pagination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cart.js, cart.html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Cart management, stock validation, quantity controls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orders.js, checkout.html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Checkout, order creation, email trigger, tracking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admin.js, admin-*.html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 CRUD, inventory panel, order processing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reports.js, reports.html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SQL-driven reports, chart.js, CSV export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mailer.js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Nodemailer: confirmations, alerts, notifications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Test Plan</w:t>
      </w: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400"/>
        <w:gridCol w:w="2000"/>
        <w:gridCol w:w="1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Register valid college 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Account created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with wrong 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401 Invalid credentials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Catalog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Search 'oscilloscope'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EE-003 returned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qty &gt; available stock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409 Insufficient stock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Place order → verify inv. decrement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Stock reduced in DB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Order placed → email received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 in &lt; 30 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Inventory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Stock drops below reorder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alert email fired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Generate monthly sales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Renders in &lt; 5 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Pass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Deployment Plan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1500"/>
        <w:gridCol w:w="16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Pre-Deploy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Code review, security audit, DB backup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 Team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 Migration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 CREATE/ALTER scripts, seed reference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 Deploy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npm install --prod, configure .env, start PM2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DevOps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SSL + Nginx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Configure reverse proxy, install Let's Encrypt cert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DevOps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hrs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students + 2 admins test all key flows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Team+Users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Go-Live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Switch DNS, 24-hr monitoring, smoke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 Team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day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2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6 — Product Catalog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Engineering College — Electronics &amp; Communications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Sample Products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Digital Multimeter UT61E, Oscilloscope 2ch 100MHz, LCR Meter, Clamp Meter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Yr 2–4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Microcontrollers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Arduino Uno R3, Raspberry Pi 4, STM32 Discovery, ESP32 Dev Kit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Yr 3–4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Components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Resistor Kit E24 (600pcs), Capacitor Kit, Diode Assortment, Inductors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Yr 1–3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Power Supplies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DC Bench Supply 30V/5A, Variable Regulator Kit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Yr 2–4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Soldering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Soldering Station 60W, Solder Wire, Flux Paste, Desoldering Pump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Yr 2–4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 &amp; Comms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SDR Receiver Dongle, SMA Connector Kit, RF Signal Generator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Yr 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Medical College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Sample Products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Diagnostic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Stethoscope, Otoscope, Ophthalmoscope, Clinical Penlight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Yr 3–4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 Equipment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Microscope Slides 100pk, Cover Slips, Gram Staining Kit, Dissection Set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Yr 1–2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PPE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 Coat, Nitrile Gloves 100pk, Safety Goggles, Face Shield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Anatomy Models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Mini Skeleton, Heart Model, Brain Model, Eye Model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Yr 1–2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Vital Signs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Manual Sphygmomanometer, Clinical Thermometer, Pulse Oximeter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Yr 3–5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Sample Products with Pricing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000"/>
        <w:gridCol w:w="1300"/>
        <w:gridCol w:w="1000"/>
        <w:gridCol w:w="12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SKU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College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Price EGP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Stock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EE-001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Digital Multimeter UT61E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EE-002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Arduino Uno R3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EE-003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Oscilloscope 2ch 100MHz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3,200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⚠ Low Stock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EE-004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Breadboard 830-point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EE-005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Resistor Kit 600pcs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EE-006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Soldering Station 60W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MD-001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Stethoscope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MD-002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Reflex Hammer Taylor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MD-003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Dissection Set 8-piece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MD-004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 Coat (per size)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MD-005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Manual Sphygmomanometer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⚠ Low Stock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2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7 — Conclusions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SDLC Coverage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Book Chapter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Ch.3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Feasibility (4 types), Charter, Sprint Plan, Gantt, Risk Register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Ch.4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 FRs, 7 NFRs, Interviews, Survey (n=120)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Ch.5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 Use Cases, UC-07 Spec, Sequence Diagram, State Diagram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Ch.6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DFD L0 (Context), DFD L1 (5 processes), DFD L2 (P3 decomp.)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Ch.9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3-Tier Architecture, REST API 17 endpoints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Ch.10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ERD (8 entities, 7 relationships), Data Dictionary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Ch.11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Wireframes, Navigation map, RBAC table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Ch.13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SQL Schema, 7 Modules, Unit &amp; System Test Plans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Ch.14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7-phase Deployment Plan, UAT strategy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Backlog (12 stories, 71 pts), 4 sprints, Burndown Chart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Future Enhancements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Native Mobile App (Flutter): Push notifications, barcode scanner for product lookup.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Recommendation Engine: Suggest tools based on enrolled courses and history.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Supplier API Integration: Auto-generate purchase orders at reorder level.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 Rental Module: Short-term loans for expensive equipment (oscilloscopes).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Faculty Tool Lists: Instructor publishes required list; students add all to cart in one click.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Dennis, A., Wixom, B. H., &amp; Roth, R. M. (2015). Systems Analysis and Design, 6th ed. Wiley.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Schwaber, K., &amp; Sutherland, J. (2020). The Scrum Guide. Scrum.org.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Pressman, R. S. (2014). Software Engineering: A Practitioner's Approach, 8th ed. McGraw-Hill.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Nielsen, J. (1994). Usability Engineering. Morgan Kaufmann.</w:t>
      </w:r>
    </w:p>
    <w:p>
      <w:r>
        <w:br w:type="page"/>
      </w:r>
    </w:p>
    <w:p>
      <w:pPr>
        <w:pStyle w:val="Heading1"/>
        <w:pBdr>
          <w:bottom w:val="single" w:color="2E75B6" w:sz="8" w:space="2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Appendix A — Interview Questions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For Students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tools are required for your lab courses this semester?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Where do you currently purchase or borrow these tools?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much time per semester do you spend sourcing tools?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your average monthly spending on academic equipment?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features would be most important in a college online store?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2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Appendix B — Survey Results (n=120)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Disagree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Neutral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Difficulty finding required tools?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87 (72.5%)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 (15%)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(12.5%)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Would use an online college store?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110 (91.7%)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(4.2%)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(4.2%)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Tool cost is a barrier to performance?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95 (79.2%)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(12.5%)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(8.3%)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Prefer campus pickup over delivery?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89 (74.2%)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 (17.5%)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(8.3%)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Tools unavailable when needed?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98 (81.7%)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 (11.7%)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(6.7%)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100"/>
      <w:jc w:val="center"/>
    </w:pPr>
    <w:r>
      <w:rPr>
        <w:rFonts w:ascii="Arial" w:cs="Arial" w:eastAsia="Arial" w:hAnsi="Arial"/>
        <w:color w:val="888780"/>
        <w:sz w:val="18"/>
        <w:szCs w:val="18"/>
      </w:rPr>
      <w:t xml:space="preserve">Dennis, Wixom &amp; Roth 6th Ed.  |  Page 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8"/>
        <w:szCs w:val="18"/>
      </w:rPr>
      <w:t xml:space="preserve">  |  FTSS — Agile Scrum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00" w:before="0"/>
      <w:jc w:val="right"/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Faculty Tools Store System — SA&amp;D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cf3f61c12ab8ba0994ab805e94fee23c590079c.png"/><Relationship Id="rId10" Type="http://schemas.openxmlformats.org/officeDocument/2006/relationships/image" Target="media/ae1349ecd6b3686ddccaf8aefaaeb32bb1d4d2dc.png"/><Relationship Id="rId11" Type="http://schemas.openxmlformats.org/officeDocument/2006/relationships/image" Target="media/1ab165ae1ac1aa36effddcebf0d00722657bb31b.png"/><Relationship Id="rId12" Type="http://schemas.openxmlformats.org/officeDocument/2006/relationships/image" Target="media/3ec316acb290f6b8ad79b78f54d02ff017fe833e.png"/><Relationship Id="rId13" Type="http://schemas.openxmlformats.org/officeDocument/2006/relationships/image" Target="media/70f3ca20d5e5691af3dca1a67db6d93cbd21b5e4.png"/><Relationship Id="rId14" Type="http://schemas.openxmlformats.org/officeDocument/2006/relationships/image" Target="media/f5202d3b2aaa61f93c6c993550d0c40403e1ba98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2026-05-27T01:08:00.009Z</dcterms:created>
  <dcterms:modified xsi:type="dcterms:W3CDTF">2026-05-27T01:08:00.010Z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