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764C" w14:textId="77777777" w:rsidR="00B235B3" w:rsidRDefault="00671622">
      <w:r>
        <w:t>Renewable Battery Solutions (RBS) - Comprehensive Business Plan</w:t>
      </w:r>
    </w:p>
    <w:p w14:paraId="0738764D" w14:textId="77777777" w:rsidR="00B235B3" w:rsidRDefault="00B235B3"/>
    <w:p w14:paraId="0738764E" w14:textId="77777777" w:rsidR="00B235B3" w:rsidRDefault="00671622">
      <w:r>
        <w:t>SECTION 1: EXECUTIVE SUMMARY &amp; COMPANY OVERVIEW</w:t>
      </w:r>
    </w:p>
    <w:p w14:paraId="0738764F" w14:textId="77777777" w:rsidR="00B235B3" w:rsidRDefault="00B235B3"/>
    <w:p w14:paraId="07387650" w14:textId="77777777" w:rsidR="00B235B3" w:rsidRDefault="00671622">
      <w:r>
        <w:t>Company Name: Renewable Battery Solutions (RBS)</w:t>
      </w:r>
    </w:p>
    <w:p w14:paraId="07387651" w14:textId="77777777" w:rsidR="00B235B3" w:rsidRDefault="00671622">
      <w:r>
        <w:t>Headquarters: Edmonton, Alberta, Canada</w:t>
      </w:r>
    </w:p>
    <w:p w14:paraId="07387652" w14:textId="77777777" w:rsidR="00B235B3" w:rsidRDefault="00671622">
      <w:r>
        <w:t>Founding Date: 2026</w:t>
      </w:r>
    </w:p>
    <w:p w14:paraId="07387653" w14:textId="77777777" w:rsidR="00B235B3" w:rsidRDefault="00671622">
      <w:r>
        <w:t>Business Model: Three-pillar integrated renewable energy platform</w:t>
      </w:r>
    </w:p>
    <w:p w14:paraId="07387654" w14:textId="77777777" w:rsidR="00B235B3" w:rsidRDefault="00B235B3"/>
    <w:p w14:paraId="07387655" w14:textId="77777777" w:rsidR="00B235B3" w:rsidRDefault="00671622">
      <w:r>
        <w:t>Mission Statement:</w:t>
      </w:r>
    </w:p>
    <w:p w14:paraId="07387656" w14:textId="77777777" w:rsidR="00B235B3" w:rsidRDefault="00671622">
      <w:r>
        <w:t>Renewable Battery Solutions transforms Alberta's energy landscape by integrating EV charging infrastructure, battery-as-a-service (BaaS) systems for microgrids, and second-life battery aggregation into a single, profitable platform that creates 3x more value than traditional single-product competitors while displacing CO2 and delivering exceptional returns to investors.</w:t>
      </w:r>
    </w:p>
    <w:p w14:paraId="07387657" w14:textId="77777777" w:rsidR="00B235B3" w:rsidRDefault="00B235B3"/>
    <w:p w14:paraId="07387658" w14:textId="77777777" w:rsidR="00B235B3" w:rsidRDefault="00671622">
      <w:r>
        <w:t>Vision:</w:t>
      </w:r>
    </w:p>
    <w:p w14:paraId="07387659" w14:textId="77777777" w:rsidR="00B235B3" w:rsidRDefault="00671622">
      <w:r>
        <w:t>By 2030, RBS will be:</w:t>
      </w:r>
    </w:p>
    <w:p w14:paraId="0738765A" w14:textId="77777777" w:rsidR="00B235B3" w:rsidRDefault="00671622">
      <w:r>
        <w:t>- Alberta's leading EV charging + battery platform (Tesla and Aggreko competitors)</w:t>
      </w:r>
    </w:p>
    <w:p w14:paraId="0738765B" w14:textId="77777777" w:rsidR="00B235B3" w:rsidRDefault="00671622">
      <w:r>
        <w:t>- Canada's largest second-life battery aggregator (market maker position)</w:t>
      </w:r>
    </w:p>
    <w:p w14:paraId="0738765C" w14:textId="77777777" w:rsidR="00B235B3" w:rsidRDefault="00671622">
      <w:r>
        <w:t>- A $300-600M enterprise with 20%+ annual growth</w:t>
      </w:r>
    </w:p>
    <w:p w14:paraId="0738765D" w14:textId="77777777" w:rsidR="00B235B3" w:rsidRDefault="00671622">
      <w:r>
        <w:t>- A company that has displaced 10M+ tons of CO2 while returning 10x+ to investors</w:t>
      </w:r>
    </w:p>
    <w:p w14:paraId="0738765E" w14:textId="77777777" w:rsidR="00B235B3" w:rsidRDefault="00B235B3"/>
    <w:p w14:paraId="0738765F" w14:textId="77777777" w:rsidR="00B235B3" w:rsidRDefault="00671622">
      <w:r>
        <w:t>The Problem We Solve:</w:t>
      </w:r>
    </w:p>
    <w:p w14:paraId="07387660" w14:textId="77777777" w:rsidR="00B235B3" w:rsidRDefault="00671622">
      <w:r>
        <w:t>Alberta faces three critical energy infrastructure gaps:</w:t>
      </w:r>
    </w:p>
    <w:p w14:paraId="07387661" w14:textId="77777777" w:rsidR="00B235B3" w:rsidRDefault="00671622">
      <w:r>
        <w:t>1. EV Charging Undersaturation: Only ~1,000 EVs in Alberta as of 2025, but 15-20% annual growth projected. Over 325 new charging stations planned for 2025-2026, but only 50 are in progress. Charging operators are struggling with energy costs ("demand charges") that consume 30-50% of revenue.</w:t>
      </w:r>
    </w:p>
    <w:p w14:paraId="07387662" w14:textId="77777777" w:rsidR="00B235B3" w:rsidRDefault="00671622">
      <w:r>
        <w:t>2. Industrial Energy Storage Demand: Microgrids and industrial sites lack cost-effective battery storage. Existing solutions are capital-intensive, inflexible, and don't offer operational support.</w:t>
      </w:r>
    </w:p>
    <w:p w14:paraId="07387663" w14:textId="77777777" w:rsidR="00B235B3" w:rsidRDefault="00671622">
      <w:r>
        <w:t>3. Battery Waste Crisis: 1M+ EV batteries will enter the market annually by 2030. Current recycling capacity is insufficient. Second-life batteries can be redeployed for 5+ additional years at 40-60% of new battery cost.</w:t>
      </w:r>
    </w:p>
    <w:p w14:paraId="07387664" w14:textId="77777777" w:rsidR="00B235B3" w:rsidRDefault="00B235B3"/>
    <w:p w14:paraId="07387665" w14:textId="77777777" w:rsidR="00B235B3" w:rsidRDefault="00671622">
      <w:r>
        <w:t>Our Solution:</w:t>
      </w:r>
    </w:p>
    <w:p w14:paraId="07387666" w14:textId="77777777" w:rsidR="00B235B3" w:rsidRDefault="00671622">
      <w:r>
        <w:t>Three integrated revenue pillars that solve these problems simultaneously:</w:t>
      </w:r>
    </w:p>
    <w:p w14:paraId="07387667" w14:textId="77777777" w:rsidR="00B235B3" w:rsidRDefault="00B235B3"/>
    <w:p w14:paraId="07387668" w14:textId="77777777" w:rsidR="00B235B3" w:rsidRDefault="00671622">
      <w:r>
        <w:t>PILLAR 1: EV Charging + Battery Co-location</w:t>
      </w:r>
    </w:p>
    <w:p w14:paraId="07387669" w14:textId="77777777" w:rsidR="00B235B3" w:rsidRDefault="00671622">
      <w:r>
        <w:t>- Immediate revenue: Charging fees + electricity margin</w:t>
      </w:r>
    </w:p>
    <w:p w14:paraId="0738766A" w14:textId="77777777" w:rsidR="00B235B3" w:rsidRDefault="00671622">
      <w:r>
        <w:t>- Hidden economics: Energy cost optimization (demand charge reduction)</w:t>
      </w:r>
    </w:p>
    <w:p w14:paraId="0738766B" w14:textId="77777777" w:rsidR="00B235B3" w:rsidRDefault="00671622">
      <w:r>
        <w:t>- Government support: $1.7M provincial grants + federal ZEVIP allocating $5B+ nationally</w:t>
      </w:r>
    </w:p>
    <w:p w14:paraId="0738766C" w14:textId="77777777" w:rsidR="00B235B3" w:rsidRDefault="00671622">
      <w:r>
        <w:t>- First-mover advantage: Premium real estate, locked-in customer relationships</w:t>
      </w:r>
    </w:p>
    <w:p w14:paraId="0738766D" w14:textId="77777777" w:rsidR="00B235B3" w:rsidRDefault="00B235B3"/>
    <w:p w14:paraId="0738766E" w14:textId="77777777" w:rsidR="00B235B3" w:rsidRDefault="00671622">
      <w:r>
        <w:t>PILLAR 2: Battery-as-a-Service (BaaS) for Microgrids</w:t>
      </w:r>
    </w:p>
    <w:p w14:paraId="0738766F" w14:textId="77777777" w:rsidR="00B235B3" w:rsidRDefault="00671622">
      <w:r>
        <w:lastRenderedPageBreak/>
        <w:t xml:space="preserve">- Recurring revenue: </w:t>
      </w:r>
      <w:proofErr w:type="gramStart"/>
      <w:r>
        <w:t>10-15 year</w:t>
      </w:r>
      <w:proofErr w:type="gramEnd"/>
      <w:r>
        <w:t xml:space="preserve"> contracts (Software-as-a-Service model)</w:t>
      </w:r>
    </w:p>
    <w:p w14:paraId="07387670" w14:textId="77777777" w:rsidR="00B235B3" w:rsidRDefault="00671622">
      <w:r>
        <w:t>- High margins: 40-65% gross margins on BaaS contracts</w:t>
      </w:r>
    </w:p>
    <w:p w14:paraId="07387671" w14:textId="77777777" w:rsidR="00B235B3" w:rsidRDefault="00671622">
      <w:r>
        <w:t>- Addressable market: 50,000+ industrial sites in Western Canada need energy storage</w:t>
      </w:r>
    </w:p>
    <w:p w14:paraId="07387672" w14:textId="77777777" w:rsidR="00B235B3" w:rsidRDefault="00671622">
      <w:r>
        <w:t xml:space="preserve">- Proven playbook: Replicated from </w:t>
      </w:r>
      <w:proofErr w:type="spellStart"/>
      <w:r>
        <w:t>Nuvve</w:t>
      </w:r>
      <w:proofErr w:type="spellEnd"/>
      <w:r>
        <w:t>, ABB, Tesla Energy Services</w:t>
      </w:r>
    </w:p>
    <w:p w14:paraId="07387673" w14:textId="77777777" w:rsidR="00B235B3" w:rsidRDefault="00B235B3"/>
    <w:p w14:paraId="07387674" w14:textId="77777777" w:rsidR="00B235B3" w:rsidRDefault="00671622">
      <w:r>
        <w:t>PILLAR 3: Second-Life Battery Aggregation</w:t>
      </w:r>
    </w:p>
    <w:p w14:paraId="07387675" w14:textId="77777777" w:rsidR="00B235B3" w:rsidRDefault="00671622">
      <w:r>
        <w:t>- Exponential growth: 1M+ batteries annually by 2030, but only 50,000+ in circulation today</w:t>
      </w:r>
    </w:p>
    <w:p w14:paraId="07387676" w14:textId="77777777" w:rsidR="00B235B3" w:rsidRDefault="00671622">
      <w:r>
        <w:t>- Unit economics: 6-month payback, 40% margins per refurbished battery</w:t>
      </w:r>
    </w:p>
    <w:p w14:paraId="07387677" w14:textId="77777777" w:rsidR="00B235B3" w:rsidRDefault="00671622">
      <w:r>
        <w:t>- Defensibility: Exclusive partnerships with OEMs (Tesla, Nissan, BMW)</w:t>
      </w:r>
    </w:p>
    <w:p w14:paraId="07387678" w14:textId="77777777" w:rsidR="00B235B3" w:rsidRDefault="00671622">
      <w:r>
        <w:t>- Exit strategy: Merge with Aggreko ($4B company), Tesla Energy, or IPO</w:t>
      </w:r>
    </w:p>
    <w:p w14:paraId="07387679" w14:textId="77777777" w:rsidR="00B235B3" w:rsidRDefault="00B235B3"/>
    <w:p w14:paraId="0738767A" w14:textId="77777777" w:rsidR="00B235B3" w:rsidRDefault="00671622">
      <w:r>
        <w:t>Why This Matters:</w:t>
      </w:r>
    </w:p>
    <w:p w14:paraId="0738767B" w14:textId="77777777" w:rsidR="00B235B3" w:rsidRDefault="00671622">
      <w:r>
        <w:t>Each pillar is independently profitable. Together, they create 3x upside through:</w:t>
      </w:r>
    </w:p>
    <w:p w14:paraId="0738767C" w14:textId="77777777" w:rsidR="00B235B3" w:rsidRDefault="00671622">
      <w:r>
        <w:t>- Shared infrastructure (warehouses, technical staff, software)</w:t>
      </w:r>
    </w:p>
    <w:p w14:paraId="0738767D" w14:textId="77777777" w:rsidR="00B235B3" w:rsidRDefault="00671622">
      <w:r>
        <w:t>- Cross-selling (EV charging customers become BaaS customers)</w:t>
      </w:r>
    </w:p>
    <w:p w14:paraId="0738767E" w14:textId="77777777" w:rsidR="00B235B3" w:rsidRDefault="00671622">
      <w:r>
        <w:t>- Data network effects (integrated real-time energy optimization)</w:t>
      </w:r>
    </w:p>
    <w:p w14:paraId="0738767F" w14:textId="77777777" w:rsidR="00B235B3" w:rsidRDefault="00671622">
      <w:r>
        <w:t>- Brand halo ("Alberta's renewable energy leader")</w:t>
      </w:r>
    </w:p>
    <w:p w14:paraId="07387680" w14:textId="77777777" w:rsidR="00B235B3" w:rsidRDefault="00B235B3"/>
    <w:p w14:paraId="07387681" w14:textId="77777777" w:rsidR="00B235B3" w:rsidRDefault="00671622">
      <w:r>
        <w:t>SECTION 2: PILLAR 1 - EV CHARGING + BATTERY CO-LOCATION STRATEGY</w:t>
      </w:r>
    </w:p>
    <w:p w14:paraId="07387682" w14:textId="77777777" w:rsidR="00B235B3" w:rsidRDefault="00B235B3"/>
    <w:p w14:paraId="07387683" w14:textId="77777777" w:rsidR="00B235B3" w:rsidRDefault="00671622">
      <w:r>
        <w:t>Market Opportunity:</w:t>
      </w:r>
    </w:p>
    <w:p w14:paraId="07387684" w14:textId="77777777" w:rsidR="00B235B3" w:rsidRDefault="00671622">
      <w:r>
        <w:t>Alberta's EV market is at an inflection point. Government funding is flowing, but infrastructure deployment lags demand. Charging operators face a hidden economics problem: they don't understand how to optimize energy costs.</w:t>
      </w:r>
    </w:p>
    <w:p w14:paraId="07387685" w14:textId="77777777" w:rsidR="00B235B3" w:rsidRDefault="00B235B3"/>
    <w:p w14:paraId="07387686" w14:textId="77777777" w:rsidR="00B235B3" w:rsidRDefault="00671622">
      <w:r>
        <w:t>Market Reality Check:</w:t>
      </w:r>
    </w:p>
    <w:p w14:paraId="07387687" w14:textId="77777777" w:rsidR="00B235B3" w:rsidRDefault="00671622">
      <w:r>
        <w:t>- Government funding: $1.7M in provincial grants (2025) + federal ZEVIP program allocating $5B+ nationally</w:t>
      </w:r>
    </w:p>
    <w:p w14:paraId="07387688" w14:textId="77777777" w:rsidR="00B235B3" w:rsidRDefault="00671622">
      <w:r>
        <w:t>- New stations announced: 325 EV charging stations planned for Alberta in 2025-2026</w:t>
      </w:r>
    </w:p>
    <w:p w14:paraId="07387689" w14:textId="77777777" w:rsidR="00B235B3" w:rsidRDefault="00671622">
      <w:r>
        <w:t>- Current undersaturation: Only ~1,000 EVs in Alberta as of 2025, but 15-20% annual growth projected</w:t>
      </w:r>
    </w:p>
    <w:p w14:paraId="0738768A" w14:textId="77777777" w:rsidR="00B235B3" w:rsidRDefault="00671622">
      <w:r>
        <w:t>- Market timing: Early players can secure premium real estate before competitors arrive</w:t>
      </w:r>
    </w:p>
    <w:p w14:paraId="0738768B" w14:textId="77777777" w:rsidR="00B235B3" w:rsidRDefault="00B235B3"/>
    <w:p w14:paraId="0738768C" w14:textId="77777777" w:rsidR="00B235B3" w:rsidRDefault="00671622">
      <w:r>
        <w:t>The Hidden Economics: Demand Charges</w:t>
      </w:r>
    </w:p>
    <w:p w14:paraId="0738768D" w14:textId="77777777" w:rsidR="00B235B3" w:rsidRDefault="00671622">
      <w:r>
        <w:t xml:space="preserve">The real money in EV charging isn't in charging fees—it's in energy cost optimization. Here's why </w:t>
      </w:r>
      <w:proofErr w:type="gramStart"/>
      <w:r>
        <w:t>this matters</w:t>
      </w:r>
      <w:proofErr w:type="gramEnd"/>
      <w:r>
        <w:t>:</w:t>
      </w:r>
    </w:p>
    <w:p w14:paraId="0738768E" w14:textId="77777777" w:rsidR="00B235B3" w:rsidRDefault="00B235B3"/>
    <w:p w14:paraId="0738768F" w14:textId="77777777" w:rsidR="00B235B3" w:rsidRDefault="00671622">
      <w:r>
        <w:t>Problem for charging operators:</w:t>
      </w:r>
    </w:p>
    <w:p w14:paraId="07387690" w14:textId="77777777" w:rsidR="00B235B3" w:rsidRDefault="00671622">
      <w:r>
        <w:t>- A typical DC fast charger draws 200kW when operational</w:t>
      </w:r>
    </w:p>
    <w:p w14:paraId="07387691" w14:textId="77777777" w:rsidR="00B235B3" w:rsidRDefault="00671622">
      <w:r>
        <w:t>- Utility companies charge "demand charges" ($15-30/kW/month) based on the single highest 15-minute peak</w:t>
      </w:r>
    </w:p>
    <w:p w14:paraId="07387692" w14:textId="77777777" w:rsidR="00B235B3" w:rsidRDefault="00671622">
      <w:r>
        <w:t>- If a charger hits peak usage during grid peak hours, demand charges can be $3,000-6,000/month</w:t>
      </w:r>
    </w:p>
    <w:p w14:paraId="07387693" w14:textId="77777777" w:rsidR="00B235B3" w:rsidRDefault="00671622">
      <w:r>
        <w:lastRenderedPageBreak/>
        <w:t>- On a 10-station site, demand charges become $30,000-60,000/month = $360,000-720,000/year</w:t>
      </w:r>
    </w:p>
    <w:p w14:paraId="07387694" w14:textId="77777777" w:rsidR="00B235B3" w:rsidRDefault="00671622">
      <w:r>
        <w:t>- For a typical charging site with $500K/year revenue, demand charges consume 30-50% of gross profit</w:t>
      </w:r>
    </w:p>
    <w:p w14:paraId="07387695" w14:textId="77777777" w:rsidR="00B235B3" w:rsidRDefault="00B235B3"/>
    <w:p w14:paraId="07387696" w14:textId="77777777" w:rsidR="00B235B3" w:rsidRDefault="00671622">
      <w:r>
        <w:t>Our Solution: Battery Co-location + Smart Scheduling</w:t>
      </w:r>
    </w:p>
    <w:p w14:paraId="07387697" w14:textId="77777777" w:rsidR="00B235B3" w:rsidRDefault="00671622">
      <w:r>
        <w:t>- Deploy a 100-200kWh battery at each charging site</w:t>
      </w:r>
    </w:p>
    <w:p w14:paraId="07387698" w14:textId="77777777" w:rsidR="00B235B3" w:rsidRDefault="00671622">
      <w:r>
        <w:t>- During low-rate hours (2am-6am), pre-charge the battery from the grid</w:t>
      </w:r>
    </w:p>
    <w:p w14:paraId="07387699" w14:textId="77777777" w:rsidR="00B235B3" w:rsidRDefault="00671622">
      <w:r>
        <w:t xml:space="preserve">- During peak hours, discharge </w:t>
      </w:r>
      <w:proofErr w:type="gramStart"/>
      <w:r>
        <w:t>battery</w:t>
      </w:r>
      <w:proofErr w:type="gramEnd"/>
      <w:r>
        <w:t xml:space="preserve"> to power chargers, avoiding demand charge peaks</w:t>
      </w:r>
    </w:p>
    <w:p w14:paraId="0738769A" w14:textId="77777777" w:rsidR="00B235B3" w:rsidRDefault="00671622">
      <w:r>
        <w:t>- Result: Reduce demand charges by 60-80%, converting costs into profit</w:t>
      </w:r>
    </w:p>
    <w:p w14:paraId="0738769B" w14:textId="77777777" w:rsidR="00B235B3" w:rsidRDefault="00B235B3"/>
    <w:p w14:paraId="0738769C" w14:textId="77777777" w:rsidR="00B235B3" w:rsidRDefault="00671622">
      <w:r>
        <w:t>Revenue Streams:</w:t>
      </w:r>
    </w:p>
    <w:p w14:paraId="0738769D" w14:textId="77777777" w:rsidR="00B235B3" w:rsidRDefault="00671622">
      <w:r>
        <w:t>1. Charging Fees: $0.30-0.50/kWh (direct to RBS)</w:t>
      </w:r>
    </w:p>
    <w:p w14:paraId="0738769E" w14:textId="77777777" w:rsidR="00B235B3" w:rsidRDefault="00671622">
      <w:r>
        <w:t>2. Demand Charge Optimization: $2,000-4,000/month per site (margin improvement)</w:t>
      </w:r>
    </w:p>
    <w:p w14:paraId="0738769F" w14:textId="77777777" w:rsidR="00B235B3" w:rsidRDefault="00671622">
      <w:r>
        <w:t>3. Grid Services Revenue: $500-1,000/month per battery (selling frequency regulation to the grid)</w:t>
      </w:r>
    </w:p>
    <w:p w14:paraId="073876A0" w14:textId="77777777" w:rsidR="00B235B3" w:rsidRDefault="00671622">
      <w:r>
        <w:t>4. Government Grants: Subsidize 40-50% of upfront capital costs</w:t>
      </w:r>
    </w:p>
    <w:p w14:paraId="073876A1" w14:textId="77777777" w:rsidR="00B235B3" w:rsidRDefault="00B235B3"/>
    <w:p w14:paraId="073876A2" w14:textId="77777777" w:rsidR="00B235B3" w:rsidRDefault="00671622">
      <w:r>
        <w:t>Pillar 1 Unit Economics:</w:t>
      </w:r>
    </w:p>
    <w:p w14:paraId="073876A3" w14:textId="77777777" w:rsidR="00B235B3" w:rsidRDefault="00671622">
      <w:r>
        <w:t>- Capital cost per site: $200K (chargers + battery + controls)</w:t>
      </w:r>
    </w:p>
    <w:p w14:paraId="073876A4" w14:textId="77777777" w:rsidR="00B235B3" w:rsidRDefault="00671622">
      <w:r>
        <w:t>- Government grant (net cost): $100K</w:t>
      </w:r>
    </w:p>
    <w:p w14:paraId="073876A5" w14:textId="77777777" w:rsidR="00B235B3" w:rsidRDefault="00671622">
      <w:r>
        <w:t>- Monthly revenue: $3,000-5,000</w:t>
      </w:r>
    </w:p>
    <w:p w14:paraId="073876A6" w14:textId="77777777" w:rsidR="00B235B3" w:rsidRDefault="00671622">
      <w:r>
        <w:t>- Monthly costs: $800-1,200</w:t>
      </w:r>
    </w:p>
    <w:p w14:paraId="073876A7" w14:textId="77777777" w:rsidR="00B235B3" w:rsidRDefault="00671622">
      <w:r>
        <w:t>- Net monthly profit: $2,000-3,800</w:t>
      </w:r>
    </w:p>
    <w:p w14:paraId="073876A8" w14:textId="77777777" w:rsidR="00B235B3" w:rsidRDefault="00671622">
      <w:r>
        <w:t>- Payback period: 30-50 months (investor-friendly)</w:t>
      </w:r>
    </w:p>
    <w:p w14:paraId="073876A9" w14:textId="77777777" w:rsidR="00B235B3" w:rsidRDefault="00671622">
      <w:r>
        <w:t>- IRR: 25-35% annually</w:t>
      </w:r>
    </w:p>
    <w:p w14:paraId="073876AA" w14:textId="77777777" w:rsidR="00B235B3" w:rsidRDefault="00B235B3"/>
    <w:p w14:paraId="073876AB" w14:textId="77777777" w:rsidR="00B235B3" w:rsidRDefault="00671622">
      <w:r>
        <w:t>Go-to-Market Strategy:</w:t>
      </w:r>
    </w:p>
    <w:p w14:paraId="073876AC" w14:textId="77777777" w:rsidR="00B235B3" w:rsidRDefault="00671622">
      <w:r>
        <w:t>- Target 1: Gas station/convenience store chains (want to add EV charging without capex)</w:t>
      </w:r>
    </w:p>
    <w:p w14:paraId="073876AD" w14:textId="77777777" w:rsidR="00B235B3" w:rsidRDefault="00671622">
      <w:r>
        <w:t>- Target 2: Fleet operators (immediate ROI from demand charge reduction)</w:t>
      </w:r>
    </w:p>
    <w:p w14:paraId="073876AE" w14:textId="77777777" w:rsidR="00B235B3" w:rsidRDefault="00671622">
      <w:r>
        <w:t>- Target 3: Municipal parking (government incentives + public relations)</w:t>
      </w:r>
    </w:p>
    <w:p w14:paraId="073876AF" w14:textId="77777777" w:rsidR="00B235B3" w:rsidRDefault="00671622">
      <w:r>
        <w:t>- Target 4: Highway rest stops (high-traffic, premium pricing opportunity)</w:t>
      </w:r>
    </w:p>
    <w:p w14:paraId="073876B0" w14:textId="77777777" w:rsidR="00B235B3" w:rsidRDefault="00B235B3"/>
    <w:p w14:paraId="073876B1" w14:textId="77777777" w:rsidR="00B235B3" w:rsidRDefault="00671622">
      <w:r>
        <w:t>Competitive Positioning:</w:t>
      </w:r>
    </w:p>
    <w:p w14:paraId="073876B2" w14:textId="77777777" w:rsidR="00B235B3" w:rsidRDefault="00671622">
      <w:r>
        <w:t>- Tesla Supercharger: Focuses on speed, not profitability for site owners. No battery optimization.</w:t>
      </w:r>
    </w:p>
    <w:p w14:paraId="073876B3" w14:textId="77777777" w:rsidR="00B235B3" w:rsidRDefault="00671622">
      <w:r>
        <w:t>- Petro-Canada/Shell: Own the real estate but lack software expertise.</w:t>
      </w:r>
    </w:p>
    <w:p w14:paraId="073876B4" w14:textId="77777777" w:rsidR="00B235B3" w:rsidRDefault="00671622">
      <w:r>
        <w:t>- RBS Advantage: We own the software stack + battery optimization + government relationship expertise.</w:t>
      </w:r>
    </w:p>
    <w:p w14:paraId="073876B5" w14:textId="77777777" w:rsidR="00B235B3" w:rsidRDefault="00B235B3"/>
    <w:p w14:paraId="073876B6" w14:textId="77777777" w:rsidR="00B235B3" w:rsidRDefault="00671622">
      <w:r>
        <w:t>SECTION 3: PILLAR 2 - BATTERY-AS-A-SERVICE (BaaS) FOR MICROGRIDS</w:t>
      </w:r>
    </w:p>
    <w:p w14:paraId="073876B7" w14:textId="77777777" w:rsidR="00B235B3" w:rsidRDefault="00B235B3"/>
    <w:p w14:paraId="073876B8" w14:textId="77777777" w:rsidR="00B235B3" w:rsidRDefault="00671622">
      <w:r>
        <w:t>Market Opportunity:</w:t>
      </w:r>
    </w:p>
    <w:p w14:paraId="073876B9" w14:textId="77777777" w:rsidR="00B235B3" w:rsidRDefault="00671622">
      <w:r>
        <w:lastRenderedPageBreak/>
        <w:t>Industrial sites, commercial buildings, and microgrids across Western Canada need energy storage to:</w:t>
      </w:r>
    </w:p>
    <w:p w14:paraId="073876BA" w14:textId="77777777" w:rsidR="00B235B3" w:rsidRDefault="00671622">
      <w:r>
        <w:t>1. Reduce demand charges (like EV charging, but at larger scale)</w:t>
      </w:r>
    </w:p>
    <w:p w14:paraId="073876BB" w14:textId="77777777" w:rsidR="00B235B3" w:rsidRDefault="00671622">
      <w:r>
        <w:t>2. Enable renewable integration (solar + wind require storage for grid stability)</w:t>
      </w:r>
    </w:p>
    <w:p w14:paraId="073876BC" w14:textId="77777777" w:rsidR="00B235B3" w:rsidRDefault="00671622">
      <w:r>
        <w:t>3. Provide backup power during grid outages</w:t>
      </w:r>
    </w:p>
    <w:p w14:paraId="073876BD" w14:textId="77777777" w:rsidR="00B235B3" w:rsidRDefault="00671622">
      <w:r>
        <w:t>4. Meet ESG commitments and corporate net-zero goals</w:t>
      </w:r>
    </w:p>
    <w:p w14:paraId="073876BE" w14:textId="77777777" w:rsidR="00B235B3" w:rsidRDefault="00B235B3"/>
    <w:p w14:paraId="073876BF" w14:textId="77777777" w:rsidR="00B235B3" w:rsidRDefault="00671622">
      <w:r>
        <w:t>Market Size:</w:t>
      </w:r>
    </w:p>
    <w:p w14:paraId="073876C0" w14:textId="77777777" w:rsidR="00B235B3" w:rsidRDefault="00671622">
      <w:r>
        <w:t>- Total addressable market (TAM): 50,000+ industrial/commercial sites in Western Canada needing energy storage</w:t>
      </w:r>
    </w:p>
    <w:p w14:paraId="073876C1" w14:textId="77777777" w:rsidR="00B235B3" w:rsidRDefault="00671622">
      <w:r>
        <w:t>- Current penetration: &lt;5% (2,000 sites)</w:t>
      </w:r>
    </w:p>
    <w:p w14:paraId="073876C2" w14:textId="77777777" w:rsidR="00B235B3" w:rsidRDefault="00671622">
      <w:r>
        <w:t>- Market growth: 20-30% annually as battery costs drop and ESG mandates intensify</w:t>
      </w:r>
    </w:p>
    <w:p w14:paraId="073876C3" w14:textId="77777777" w:rsidR="00B235B3" w:rsidRDefault="00671622">
      <w:r>
        <w:t>- Average contract value: $250K-500K per site over 10-year contract</w:t>
      </w:r>
    </w:p>
    <w:p w14:paraId="073876C4" w14:textId="77777777" w:rsidR="00B235B3" w:rsidRDefault="00671622">
      <w:r>
        <w:t>- Total market value: $12.5B-25B over next 10 years</w:t>
      </w:r>
    </w:p>
    <w:p w14:paraId="073876C5" w14:textId="77777777" w:rsidR="00B235B3" w:rsidRDefault="00B235B3"/>
    <w:p w14:paraId="073876C6" w14:textId="77777777" w:rsidR="00B235B3" w:rsidRDefault="00671622">
      <w:r>
        <w:t>Why BaaS?</w:t>
      </w:r>
    </w:p>
    <w:p w14:paraId="073876C7" w14:textId="77777777" w:rsidR="00B235B3" w:rsidRDefault="00671622">
      <w:r>
        <w:t>Capital-intensive solutions (buying batteries outright) prevent adoption. BaaS changes the equation:</w:t>
      </w:r>
    </w:p>
    <w:p w14:paraId="073876C8" w14:textId="77777777" w:rsidR="00B235B3" w:rsidRDefault="00B235B3"/>
    <w:p w14:paraId="073876C9" w14:textId="77777777" w:rsidR="00B235B3" w:rsidRDefault="00671622">
      <w:r>
        <w:t>Traditional Model (Customer buys battery):</w:t>
      </w:r>
    </w:p>
    <w:p w14:paraId="073876CA" w14:textId="77777777" w:rsidR="00B235B3" w:rsidRDefault="00671622">
      <w:r>
        <w:t>- Upfront capex: $100K-300K</w:t>
      </w:r>
    </w:p>
    <w:p w14:paraId="073876CB" w14:textId="77777777" w:rsidR="00B235B3" w:rsidRDefault="00671622">
      <w:r>
        <w:t>- Customer bears technology risk (battery may become obsolete)</w:t>
      </w:r>
    </w:p>
    <w:p w14:paraId="073876CC" w14:textId="77777777" w:rsidR="00B235B3" w:rsidRDefault="00671622">
      <w:r>
        <w:t>- Customer bears operational risk (maintenance, monitoring, support)</w:t>
      </w:r>
    </w:p>
    <w:p w14:paraId="073876CD" w14:textId="77777777" w:rsidR="00B235B3" w:rsidRDefault="00671622">
      <w:r>
        <w:t>- Adoption barrier: HIGH (requires 5+ year commitment with uncertain ROI)</w:t>
      </w:r>
    </w:p>
    <w:p w14:paraId="073876CE" w14:textId="77777777" w:rsidR="00B235B3" w:rsidRDefault="00B235B3"/>
    <w:p w14:paraId="073876CF" w14:textId="77777777" w:rsidR="00B235B3" w:rsidRDefault="00671622">
      <w:r>
        <w:t>RBS BaaS Model:</w:t>
      </w:r>
    </w:p>
    <w:p w14:paraId="073876D0" w14:textId="77777777" w:rsidR="00B235B3" w:rsidRDefault="00671622">
      <w:r>
        <w:t xml:space="preserve">- No upfront capex for </w:t>
      </w:r>
      <w:proofErr w:type="gramStart"/>
      <w:r>
        <w:t>customer</w:t>
      </w:r>
      <w:proofErr w:type="gramEnd"/>
      <w:r>
        <w:t xml:space="preserve"> (we own and maintain the battery)</w:t>
      </w:r>
    </w:p>
    <w:p w14:paraId="073876D1" w14:textId="77777777" w:rsidR="00B235B3" w:rsidRDefault="00671622">
      <w:r>
        <w:t>- Monthly fee: $2,000-5,000/month (fully managed service)</w:t>
      </w:r>
    </w:p>
    <w:p w14:paraId="073876D2" w14:textId="77777777" w:rsidR="00B235B3" w:rsidRDefault="00671622">
      <w:r>
        <w:t>- Contract term: 10-15 years (recurring revenue for RBS)</w:t>
      </w:r>
    </w:p>
    <w:p w14:paraId="073876D3" w14:textId="77777777" w:rsidR="00B235B3" w:rsidRDefault="00671622">
      <w:r>
        <w:t>- Customer benefit: Predictable costs, risk transfer, guaranteed ROI</w:t>
      </w:r>
    </w:p>
    <w:p w14:paraId="073876D4" w14:textId="77777777" w:rsidR="00B235B3" w:rsidRDefault="00671622">
      <w:r>
        <w:t>- Adoption barrier: LOW (easy to adopt, immediate savings)</w:t>
      </w:r>
    </w:p>
    <w:p w14:paraId="073876D5" w14:textId="77777777" w:rsidR="00B235B3" w:rsidRDefault="00B235B3"/>
    <w:p w14:paraId="073876D6" w14:textId="77777777" w:rsidR="00B235B3" w:rsidRDefault="00671622">
      <w:r>
        <w:t>BaaS Revenue Streams:</w:t>
      </w:r>
    </w:p>
    <w:p w14:paraId="073876D7" w14:textId="77777777" w:rsidR="00B235B3" w:rsidRDefault="00671622">
      <w:r>
        <w:t xml:space="preserve">1. Service Fee: $2,000-5,000/month per customer (covers hardware depreciation + </w:t>
      </w:r>
      <w:proofErr w:type="spellStart"/>
      <w:r>
        <w:t>OpEx</w:t>
      </w:r>
      <w:proofErr w:type="spellEnd"/>
      <w:r>
        <w:t>)</w:t>
      </w:r>
    </w:p>
    <w:p w14:paraId="073876D8" w14:textId="77777777" w:rsidR="00B235B3" w:rsidRDefault="00671622">
      <w:r>
        <w:t>2. Energy Margin: Profit from optimizing site energy (buying cheap, selling expensive)</w:t>
      </w:r>
    </w:p>
    <w:p w14:paraId="073876D9" w14:textId="77777777" w:rsidR="00B235B3" w:rsidRDefault="00671622">
      <w:r>
        <w:t>3. Ancillary Services: Demand response programs, frequency regulation (selling to grid)</w:t>
      </w:r>
    </w:p>
    <w:p w14:paraId="073876DA" w14:textId="77777777" w:rsidR="00B235B3" w:rsidRDefault="00671622">
      <w:r>
        <w:t>4. Data Monetization: Anonymous energy data sold to utilities for grid planning</w:t>
      </w:r>
    </w:p>
    <w:p w14:paraId="073876DB" w14:textId="77777777" w:rsidR="00B235B3" w:rsidRDefault="00B235B3"/>
    <w:p w14:paraId="073876DC" w14:textId="77777777" w:rsidR="00B235B3" w:rsidRDefault="00671622">
      <w:r>
        <w:t>BaaS Unit Economics:</w:t>
      </w:r>
    </w:p>
    <w:p w14:paraId="073876DD" w14:textId="77777777" w:rsidR="00B235B3" w:rsidRDefault="00671622">
      <w:r>
        <w:t>- Hardware cost: $150K per system (100-300kWh battery + controls + installation)</w:t>
      </w:r>
    </w:p>
    <w:p w14:paraId="073876DE" w14:textId="77777777" w:rsidR="00B235B3" w:rsidRDefault="00671622">
      <w:r>
        <w:t>- Customer acquisition cost (CAC): $20K (sales, legal, deployment)</w:t>
      </w:r>
    </w:p>
    <w:p w14:paraId="073876DF" w14:textId="77777777" w:rsidR="00B235B3" w:rsidRDefault="00671622">
      <w:r>
        <w:t>- Total upfront cost: $170K</w:t>
      </w:r>
    </w:p>
    <w:p w14:paraId="073876E0" w14:textId="77777777" w:rsidR="00B235B3" w:rsidRDefault="00671622">
      <w:r>
        <w:t>- Monthly recurring revenue (MRR): $3,000</w:t>
      </w:r>
    </w:p>
    <w:p w14:paraId="073876E1" w14:textId="77777777" w:rsidR="00B235B3" w:rsidRDefault="00671622">
      <w:r>
        <w:t>- Gross margin: 65% ($1,950/month)</w:t>
      </w:r>
    </w:p>
    <w:p w14:paraId="073876E2" w14:textId="77777777" w:rsidR="00B235B3" w:rsidRDefault="00671622">
      <w:r>
        <w:lastRenderedPageBreak/>
        <w:t>- Payback period: 18-24 months (excellent for venture-scale business)</w:t>
      </w:r>
    </w:p>
    <w:p w14:paraId="073876E3" w14:textId="77777777" w:rsidR="00B235B3" w:rsidRDefault="00671622">
      <w:r>
        <w:t>- 10-year contract lifetime value (LTV): $468K</w:t>
      </w:r>
    </w:p>
    <w:p w14:paraId="073876E4" w14:textId="77777777" w:rsidR="00B235B3" w:rsidRDefault="00671622">
      <w:r>
        <w:t>- LTV:CAC ratio: 23x (venture-scale benchmark: &gt;3x)</w:t>
      </w:r>
    </w:p>
    <w:p w14:paraId="073876E5" w14:textId="77777777" w:rsidR="00B235B3" w:rsidRDefault="00B235B3"/>
    <w:p w14:paraId="073876E6" w14:textId="77777777" w:rsidR="00B235B3" w:rsidRDefault="00671622">
      <w:r>
        <w:t>Go-to-Market Strategy:</w:t>
      </w:r>
    </w:p>
    <w:p w14:paraId="073876E7" w14:textId="77777777" w:rsidR="00B235B3" w:rsidRDefault="00671622">
      <w:r>
        <w:t>1. Target industrial sites with high demand charges (paper mills, semiconductor fabrication, data centers)</w:t>
      </w:r>
    </w:p>
    <w:p w14:paraId="073876E8" w14:textId="77777777" w:rsidR="00B235B3" w:rsidRDefault="00671622">
      <w:r>
        <w:t>2. Target solar farm operators (need storage for grid interconnection)</w:t>
      </w:r>
    </w:p>
    <w:p w14:paraId="073876E9" w14:textId="77777777" w:rsidR="00B235B3" w:rsidRDefault="00671622">
      <w:r>
        <w:t>3. Target municipalities (ESG commitments, local economic development)</w:t>
      </w:r>
    </w:p>
    <w:p w14:paraId="073876EA" w14:textId="77777777" w:rsidR="00B235B3" w:rsidRDefault="00671622">
      <w:r>
        <w:t>4. Partner with energy service companies (ESCOs) for white-label offerings</w:t>
      </w:r>
    </w:p>
    <w:p w14:paraId="073876EB" w14:textId="77777777" w:rsidR="00B235B3" w:rsidRDefault="00B235B3"/>
    <w:p w14:paraId="073876EC" w14:textId="77777777" w:rsidR="00B235B3" w:rsidRDefault="00671622">
      <w:r>
        <w:t>Competitive Landscape:</w:t>
      </w:r>
    </w:p>
    <w:p w14:paraId="073876ED" w14:textId="77777777" w:rsidR="00B235B3" w:rsidRDefault="00671622">
      <w:r>
        <w:t xml:space="preserve">- </w:t>
      </w:r>
      <w:proofErr w:type="spellStart"/>
      <w:r>
        <w:t>Nuvve</w:t>
      </w:r>
      <w:proofErr w:type="spellEnd"/>
      <w:r>
        <w:t>: Focused on vehicle-to-grid, not stationary storage. Valuation: $1.2B (24x revenue multiple)</w:t>
      </w:r>
    </w:p>
    <w:p w14:paraId="073876EE" w14:textId="77777777" w:rsidR="00B235B3" w:rsidRDefault="00671622">
      <w:r>
        <w:t>- ABB: Large conglomerate, slow to move, expensive pricing</w:t>
      </w:r>
    </w:p>
    <w:p w14:paraId="073876EF" w14:textId="77777777" w:rsidR="00B235B3" w:rsidRDefault="00671622">
      <w:r>
        <w:t>- Tesla Energy Services: Focused on large-scale utility projects, not commercial/industrial</w:t>
      </w:r>
    </w:p>
    <w:p w14:paraId="073876F0" w14:textId="77777777" w:rsidR="00B235B3" w:rsidRDefault="00671622">
      <w:r>
        <w:t>- RBS Advantage: We are nimble, focused on SMB/commercial segment, and deeply integrated with Alberta market dynamics</w:t>
      </w:r>
    </w:p>
    <w:p w14:paraId="073876F1" w14:textId="77777777" w:rsidR="00B235B3" w:rsidRDefault="00B235B3"/>
    <w:p w14:paraId="073876F2" w14:textId="77777777" w:rsidR="00B235B3" w:rsidRDefault="00671622">
      <w:r>
        <w:t>Proof of Concept:</w:t>
      </w:r>
    </w:p>
    <w:p w14:paraId="073876F3" w14:textId="77777777" w:rsidR="00B235B3" w:rsidRDefault="00671622">
      <w:r>
        <w:t xml:space="preserve">We've completed 100+ customer conversations with industrial site operators. 15+ have expressed strong interest </w:t>
      </w:r>
      <w:proofErr w:type="gramStart"/>
      <w:r>
        <w:t>for</w:t>
      </w:r>
      <w:proofErr w:type="gramEnd"/>
      <w:r>
        <w:t xml:space="preserve"> each pillar.</w:t>
      </w:r>
    </w:p>
    <w:p w14:paraId="073876F4" w14:textId="77777777" w:rsidR="00B235B3" w:rsidRDefault="00671622">
      <w:r>
        <w:t>Next steps: 3 pilot deployments (</w:t>
      </w:r>
      <w:proofErr w:type="gramStart"/>
      <w:r>
        <w:t>6-12 month</w:t>
      </w:r>
      <w:proofErr w:type="gramEnd"/>
      <w:r>
        <w:t xml:space="preserve"> payback on each)</w:t>
      </w:r>
    </w:p>
    <w:p w14:paraId="073876F5" w14:textId="77777777" w:rsidR="00B235B3" w:rsidRDefault="00B235B3"/>
    <w:p w14:paraId="073876F6" w14:textId="77777777" w:rsidR="00B235B3" w:rsidRDefault="00671622">
      <w:r>
        <w:t>SECTION 4: PILLAR 3 - SECOND-LIFE BATTERY AGGREGATION</w:t>
      </w:r>
    </w:p>
    <w:p w14:paraId="073876F7" w14:textId="77777777" w:rsidR="00B235B3" w:rsidRDefault="00B235B3"/>
    <w:p w14:paraId="073876F8" w14:textId="77777777" w:rsidR="00B235B3" w:rsidRDefault="00671622">
      <w:r>
        <w:t>Market Opportunity:</w:t>
      </w:r>
    </w:p>
    <w:p w14:paraId="073876F9" w14:textId="77777777" w:rsidR="00B235B3" w:rsidRDefault="00671622">
      <w:r>
        <w:t>The second-life battery market is about to explode. Here's why:</w:t>
      </w:r>
    </w:p>
    <w:p w14:paraId="073876FA" w14:textId="77777777" w:rsidR="00B235B3" w:rsidRDefault="00B235B3"/>
    <w:p w14:paraId="073876FB" w14:textId="77777777" w:rsidR="00B235B3" w:rsidRDefault="00671622">
      <w:r>
        <w:t>- By 2030, 1M+ EV batteries will reach end-of-life annually</w:t>
      </w:r>
    </w:p>
    <w:p w14:paraId="073876FC" w14:textId="77777777" w:rsidR="00B235B3" w:rsidRDefault="00671622">
      <w:r>
        <w:t>- Current recycling capacity: &lt;50,000 units/year (only 5% of demand)</w:t>
      </w:r>
    </w:p>
    <w:p w14:paraId="073876FD" w14:textId="77777777" w:rsidR="00B235B3" w:rsidRDefault="00671622">
      <w:r>
        <w:t>- Second-life batteries retain 70-80% capacity after EV retirement</w:t>
      </w:r>
    </w:p>
    <w:p w14:paraId="073876FE" w14:textId="77777777" w:rsidR="00B235B3" w:rsidRDefault="00671622">
      <w:r>
        <w:t>- Refurbished batteries cost 40-60% less than new batteries</w:t>
      </w:r>
    </w:p>
    <w:p w14:paraId="073876FF" w14:textId="77777777" w:rsidR="00B235B3" w:rsidRDefault="00671622">
      <w:r>
        <w:t>- Second-life deployment duration: 5+ additional years in stationary applications</w:t>
      </w:r>
    </w:p>
    <w:p w14:paraId="07387700" w14:textId="77777777" w:rsidR="00B235B3" w:rsidRDefault="00B235B3"/>
    <w:p w14:paraId="07387701" w14:textId="77777777" w:rsidR="00B235B3" w:rsidRDefault="00671622">
      <w:r>
        <w:t>Market Size:</w:t>
      </w:r>
    </w:p>
    <w:p w14:paraId="07387702" w14:textId="77777777" w:rsidR="00B235B3" w:rsidRDefault="00671622">
      <w:r>
        <w:t>- Today's available second-life batteries: 50,000+ in circulation globally</w:t>
      </w:r>
    </w:p>
    <w:p w14:paraId="07387703" w14:textId="77777777" w:rsidR="00B235B3" w:rsidRDefault="00671622">
      <w:r>
        <w:t>- By 2030: 500,000+ annually entering the supply chain</w:t>
      </w:r>
    </w:p>
    <w:p w14:paraId="07387704" w14:textId="77777777" w:rsidR="00B235B3" w:rsidRDefault="00671622">
      <w:r>
        <w:t>- Market price per battery: $10K-20K (depending on capacity)</w:t>
      </w:r>
    </w:p>
    <w:p w14:paraId="07387705" w14:textId="77777777" w:rsidR="00B235B3" w:rsidRDefault="00671622">
      <w:r>
        <w:t>- Total addressable market (TAM): $5B-10B by 2030</w:t>
      </w:r>
    </w:p>
    <w:p w14:paraId="07387706" w14:textId="77777777" w:rsidR="00B235B3" w:rsidRDefault="00B235B3"/>
    <w:p w14:paraId="07387707" w14:textId="77777777" w:rsidR="00B235B3" w:rsidRDefault="00671622">
      <w:r>
        <w:t>Supply Sources:</w:t>
      </w:r>
    </w:p>
    <w:p w14:paraId="07387708" w14:textId="77777777" w:rsidR="00B235B3" w:rsidRDefault="00671622">
      <w:r>
        <w:t>1. OEM partnerships (Tesla, Nissan, BMW): Early-stage battery retirements from warranty programs</w:t>
      </w:r>
    </w:p>
    <w:p w14:paraId="07387709" w14:textId="77777777" w:rsidR="00B235B3" w:rsidRDefault="00671622">
      <w:r>
        <w:lastRenderedPageBreak/>
        <w:t>2. Fleet operators: Commercial vehicles (delivery vans, trucks) retiring batteries</w:t>
      </w:r>
    </w:p>
    <w:p w14:paraId="0738770A" w14:textId="77777777" w:rsidR="00B235B3" w:rsidRDefault="00671622">
      <w:r>
        <w:t>3. Automotive dealerships: Trade-in vehicles requiring battery replacement</w:t>
      </w:r>
    </w:p>
    <w:p w14:paraId="0738770B" w14:textId="77777777" w:rsidR="00B235B3" w:rsidRDefault="00671622">
      <w:r>
        <w:t>4. Direct consumer channels: Private EV owners selling battery packs</w:t>
      </w:r>
    </w:p>
    <w:p w14:paraId="0738770C" w14:textId="77777777" w:rsidR="00B235B3" w:rsidRDefault="00B235B3"/>
    <w:p w14:paraId="0738770D" w14:textId="77777777" w:rsidR="00B235B3" w:rsidRDefault="00671622">
      <w:r>
        <w:t>Demand Sources:</w:t>
      </w:r>
    </w:p>
    <w:p w14:paraId="0738770E" w14:textId="77777777" w:rsidR="00B235B3" w:rsidRDefault="00671622">
      <w:r>
        <w:t>1. Second-generation stationary storage (cheaper battery cost = higher margin)</w:t>
      </w:r>
    </w:p>
    <w:p w14:paraId="0738770F" w14:textId="77777777" w:rsidR="00B235B3" w:rsidRDefault="00671622">
      <w:r>
        <w:t>2. Microgrid operators (project cost reduction of 30-40%)</w:t>
      </w:r>
    </w:p>
    <w:p w14:paraId="07387710" w14:textId="77777777" w:rsidR="00B235B3" w:rsidRDefault="00671622">
      <w:r>
        <w:t xml:space="preserve">3. Developing markets (Africa, South Asia) </w:t>
      </w:r>
      <w:proofErr w:type="gramStart"/>
      <w:r>
        <w:t>where</w:t>
      </w:r>
      <w:proofErr w:type="gramEnd"/>
      <w:r>
        <w:t xml:space="preserve"> new batteries </w:t>
      </w:r>
      <w:proofErr w:type="gramStart"/>
      <w:r>
        <w:t>unaffordable</w:t>
      </w:r>
      <w:proofErr w:type="gramEnd"/>
    </w:p>
    <w:p w14:paraId="07387711" w14:textId="77777777" w:rsidR="00B235B3" w:rsidRDefault="00671622">
      <w:r>
        <w:t>4. Grid operators (backup power, frequency regulation)</w:t>
      </w:r>
    </w:p>
    <w:p w14:paraId="07387712" w14:textId="77777777" w:rsidR="00B235B3" w:rsidRDefault="00B235B3"/>
    <w:p w14:paraId="07387713" w14:textId="77777777" w:rsidR="00B235B3" w:rsidRDefault="00671622">
      <w:r>
        <w:t>Second-Life Battery Unit Economics:</w:t>
      </w:r>
    </w:p>
    <w:p w14:paraId="07387714" w14:textId="77777777" w:rsidR="00B235B3" w:rsidRDefault="00671622">
      <w:r>
        <w:t>- Sourcing cost per battery: $5K-8K (negotiated volume discount with OEMs)</w:t>
      </w:r>
    </w:p>
    <w:p w14:paraId="07387715" w14:textId="77777777" w:rsidR="00B235B3" w:rsidRDefault="00671622">
      <w:r>
        <w:t>- Refurbishment/testing cost: $1K-2K</w:t>
      </w:r>
    </w:p>
    <w:p w14:paraId="07387716" w14:textId="77777777" w:rsidR="00B235B3" w:rsidRDefault="00671622">
      <w:r>
        <w:t>- Total cost per battery: $6K-10K</w:t>
      </w:r>
    </w:p>
    <w:p w14:paraId="07387717" w14:textId="77777777" w:rsidR="00B235B3" w:rsidRDefault="00671622">
      <w:r>
        <w:t>- Deployment/installation: $2K-3K</w:t>
      </w:r>
    </w:p>
    <w:p w14:paraId="07387718" w14:textId="77777777" w:rsidR="00B235B3" w:rsidRDefault="00671622">
      <w:r>
        <w:t>- Total cost per unit: $8K-13K</w:t>
      </w:r>
    </w:p>
    <w:p w14:paraId="07387719" w14:textId="77777777" w:rsidR="00B235B3" w:rsidRDefault="00671622">
      <w:r>
        <w:t>- Selling price (installed): $15K-20K</w:t>
      </w:r>
    </w:p>
    <w:p w14:paraId="0738771A" w14:textId="77777777" w:rsidR="00B235B3" w:rsidRDefault="00671622">
      <w:r>
        <w:t>- Gross profit per battery: $7K-12K (50-60% margin)</w:t>
      </w:r>
    </w:p>
    <w:p w14:paraId="0738771B" w14:textId="77777777" w:rsidR="00B235B3" w:rsidRDefault="00671622">
      <w:r>
        <w:t>- Deployment volume (Year 1): 50 batteries (conservative)</w:t>
      </w:r>
    </w:p>
    <w:p w14:paraId="0738771C" w14:textId="77777777" w:rsidR="00B235B3" w:rsidRDefault="00671622">
      <w:r>
        <w:t>- Deployment volume (Year 3): 500 batteries</w:t>
      </w:r>
    </w:p>
    <w:p w14:paraId="0738771D" w14:textId="77777777" w:rsidR="00B235B3" w:rsidRDefault="00671622">
      <w:r>
        <w:t>- Deployment volume (Year 5): 2,000 batteries</w:t>
      </w:r>
    </w:p>
    <w:p w14:paraId="0738771E" w14:textId="77777777" w:rsidR="00B235B3" w:rsidRDefault="00B235B3"/>
    <w:p w14:paraId="0738771F" w14:textId="77777777" w:rsidR="00B235B3" w:rsidRDefault="00671622">
      <w:r>
        <w:t>Revenue Projection:</w:t>
      </w:r>
    </w:p>
    <w:p w14:paraId="07387720" w14:textId="77777777" w:rsidR="00B235B3" w:rsidRDefault="00671622">
      <w:r>
        <w:t>- Year 1: 50 batteries × $7.5K average profit = $375K</w:t>
      </w:r>
    </w:p>
    <w:p w14:paraId="07387721" w14:textId="77777777" w:rsidR="00B235B3" w:rsidRDefault="00671622">
      <w:r>
        <w:t>- Year 2: 200 batteries × $7.5K = $1.5M</w:t>
      </w:r>
    </w:p>
    <w:p w14:paraId="07387722" w14:textId="77777777" w:rsidR="00B235B3" w:rsidRDefault="00671622">
      <w:r>
        <w:t>- Year 3: 500 batteries × $7.5K = $3.75M</w:t>
      </w:r>
    </w:p>
    <w:p w14:paraId="07387723" w14:textId="77777777" w:rsidR="00B235B3" w:rsidRDefault="00671622">
      <w:r>
        <w:t>- Year 5: 2,000 batteries × $7.5K = $15M</w:t>
      </w:r>
    </w:p>
    <w:p w14:paraId="07387724" w14:textId="77777777" w:rsidR="00B235B3" w:rsidRDefault="00B235B3"/>
    <w:p w14:paraId="07387725" w14:textId="77777777" w:rsidR="00B235B3" w:rsidRDefault="00671622">
      <w:r>
        <w:t>Competitive Advantage:</w:t>
      </w:r>
    </w:p>
    <w:p w14:paraId="07387726" w14:textId="77777777" w:rsidR="00B235B3" w:rsidRDefault="00671622">
      <w:r>
        <w:t>- OEM Relationships: Direct partnerships with Tesla, Nissan for battery supply</w:t>
      </w:r>
    </w:p>
    <w:p w14:paraId="07387727" w14:textId="77777777" w:rsidR="00B235B3" w:rsidRDefault="00671622">
      <w:r>
        <w:t>- Testing Infrastructure: In-house diagnostics lab ensures quality &amp; reliability</w:t>
      </w:r>
    </w:p>
    <w:p w14:paraId="07387728" w14:textId="77777777" w:rsidR="00B235B3" w:rsidRDefault="00671622">
      <w:r>
        <w:t>- Regulatory Expertise: Deep knowledge of battery certification &amp; compliance</w:t>
      </w:r>
    </w:p>
    <w:p w14:paraId="07387729" w14:textId="77777777" w:rsidR="00B235B3" w:rsidRDefault="00671622">
      <w:r>
        <w:t>- Vertical Integration: We deploy the batteries (don't just sell them), ensuring customer success</w:t>
      </w:r>
    </w:p>
    <w:p w14:paraId="0738772A" w14:textId="77777777" w:rsidR="00B235B3" w:rsidRDefault="00B235B3"/>
    <w:p w14:paraId="0738772B" w14:textId="77777777" w:rsidR="00B235B3" w:rsidRDefault="00671622">
      <w:r>
        <w:t>Risk Mitigation:</w:t>
      </w:r>
    </w:p>
    <w:p w14:paraId="0738772C" w14:textId="77777777" w:rsidR="00B235B3" w:rsidRDefault="00671622">
      <w:r>
        <w:t>- Warranty: 10-year warranty on all second-life batteries sold</w:t>
      </w:r>
    </w:p>
    <w:p w14:paraId="0738772D" w14:textId="77777777" w:rsidR="00B235B3" w:rsidRDefault="00671622">
      <w:r>
        <w:t>- Insurance: Obtain third-party insurance covering battery performance</w:t>
      </w:r>
    </w:p>
    <w:p w14:paraId="0738772E" w14:textId="77777777" w:rsidR="00B235B3" w:rsidRDefault="00671622">
      <w:r>
        <w:t>- Certification: All batteries must pass ISO 62619 (cell safety), UN38.3 (transport)</w:t>
      </w:r>
    </w:p>
    <w:p w14:paraId="0738772F" w14:textId="77777777" w:rsidR="00B235B3" w:rsidRDefault="00B235B3"/>
    <w:p w14:paraId="07387730" w14:textId="77777777" w:rsidR="00B235B3" w:rsidRDefault="00671622">
      <w:r>
        <w:t>---</w:t>
      </w:r>
    </w:p>
    <w:p w14:paraId="07387731" w14:textId="77777777" w:rsidR="00B235B3" w:rsidRDefault="00B235B3"/>
    <w:p w14:paraId="07387732" w14:textId="77777777" w:rsidR="00B235B3" w:rsidRDefault="00671622">
      <w:r>
        <w:t>SECTION 5: INTEGRATED STRATEGY - HOW ALL THREE PILLARS WORK TOGETHER</w:t>
      </w:r>
    </w:p>
    <w:p w14:paraId="07387733" w14:textId="77777777" w:rsidR="00B235B3" w:rsidRDefault="00B235B3"/>
    <w:p w14:paraId="07387734" w14:textId="77777777" w:rsidR="00B235B3" w:rsidRDefault="00671622">
      <w:proofErr w:type="gramStart"/>
      <w:r>
        <w:t>The Real</w:t>
      </w:r>
      <w:proofErr w:type="gramEnd"/>
      <w:r>
        <w:t xml:space="preserve"> Magic: Synergies Across Pillars</w:t>
      </w:r>
    </w:p>
    <w:p w14:paraId="07387735" w14:textId="77777777" w:rsidR="00B235B3" w:rsidRDefault="00B235B3"/>
    <w:p w14:paraId="07387736" w14:textId="77777777" w:rsidR="00B235B3" w:rsidRDefault="00671622">
      <w:r>
        <w:t>RBS isn't just three separate businesses. They're deeply integrated, creating network effects and defensible competitive moats.</w:t>
      </w:r>
    </w:p>
    <w:p w14:paraId="07387737" w14:textId="77777777" w:rsidR="00B235B3" w:rsidRDefault="00B235B3"/>
    <w:p w14:paraId="07387738" w14:textId="77777777" w:rsidR="00B235B3" w:rsidRDefault="00671622">
      <w:r>
        <w:t>Synergy 1: Shared Infrastructure</w:t>
      </w:r>
    </w:p>
    <w:p w14:paraId="07387739" w14:textId="77777777" w:rsidR="00B235B3" w:rsidRDefault="00671622">
      <w:r>
        <w:t>- Warehouse: Store both EV charging components and second-life batteries under one roof</w:t>
      </w:r>
    </w:p>
    <w:p w14:paraId="0738773A" w14:textId="77777777" w:rsidR="00B235B3" w:rsidRDefault="00671622">
      <w:r>
        <w:t>- Technical Team: One team manages installation, commissioning, and maintenance across all three pillars</w:t>
      </w:r>
    </w:p>
    <w:p w14:paraId="0738773B" w14:textId="77777777" w:rsidR="00B235B3" w:rsidRDefault="00671622">
      <w:r>
        <w:t>- Software Stack: Single energy management platform controls EV chargers, BaaS systems, and battery monitoring</w:t>
      </w:r>
    </w:p>
    <w:p w14:paraId="0738773C" w14:textId="77777777" w:rsidR="00B235B3" w:rsidRDefault="00671622">
      <w:r>
        <w:t xml:space="preserve">- Cost savings: 40-50% reduction in </w:t>
      </w:r>
      <w:proofErr w:type="spellStart"/>
      <w:r>
        <w:t>OpEx</w:t>
      </w:r>
      <w:proofErr w:type="spellEnd"/>
      <w:r>
        <w:t xml:space="preserve"> vs. three separate companies</w:t>
      </w:r>
    </w:p>
    <w:p w14:paraId="0738773D" w14:textId="77777777" w:rsidR="00B235B3" w:rsidRDefault="00B235B3"/>
    <w:p w14:paraId="0738773E" w14:textId="77777777" w:rsidR="00B235B3" w:rsidRDefault="00671622">
      <w:r>
        <w:t>Synergy 2: Cross-Selling</w:t>
      </w:r>
    </w:p>
    <w:p w14:paraId="0738773F" w14:textId="77777777" w:rsidR="00B235B3" w:rsidRDefault="00671622">
      <w:r>
        <w:t>- EV Charging customers: 20% adoption rate for BaaS (</w:t>
      </w:r>
      <w:proofErr w:type="gramStart"/>
      <w:r>
        <w:t>upsell</w:t>
      </w:r>
      <w:proofErr w:type="gramEnd"/>
      <w:r>
        <w:t xml:space="preserve"> to site owners wanting broader energy management)</w:t>
      </w:r>
    </w:p>
    <w:p w14:paraId="07387740" w14:textId="77777777" w:rsidR="00B235B3" w:rsidRDefault="00671622">
      <w:r>
        <w:t>- BaaS customers: 30% adoption rate for second-life batteries (cost reduction + environmental story)</w:t>
      </w:r>
    </w:p>
    <w:p w14:paraId="07387741" w14:textId="77777777" w:rsidR="00B235B3" w:rsidRDefault="00671622">
      <w:r>
        <w:t>- Second-life batteries: 10% adoption rate to charging sites (additional storage capacity)</w:t>
      </w:r>
    </w:p>
    <w:p w14:paraId="07387742" w14:textId="77777777" w:rsidR="00B235B3" w:rsidRDefault="00671622">
      <w:r>
        <w:t xml:space="preserve">- Result: Customer lifetime value </w:t>
      </w:r>
      <w:proofErr w:type="gramStart"/>
      <w:r>
        <w:t>3x</w:t>
      </w:r>
      <w:proofErr w:type="gramEnd"/>
      <w:r>
        <w:t xml:space="preserve"> higher than single-pillar competitors</w:t>
      </w:r>
    </w:p>
    <w:p w14:paraId="07387743" w14:textId="77777777" w:rsidR="00B235B3" w:rsidRDefault="00B235B3"/>
    <w:p w14:paraId="07387744" w14:textId="77777777" w:rsidR="00B235B3" w:rsidRDefault="00671622">
      <w:r>
        <w:t>Synergy 3: Data Network Effects</w:t>
      </w:r>
    </w:p>
    <w:p w14:paraId="07387745" w14:textId="77777777" w:rsidR="00B235B3" w:rsidRDefault="00671622">
      <w:r>
        <w:t xml:space="preserve">- Integrated Platform: Real-time data from all three pillar </w:t>
      </w:r>
      <w:proofErr w:type="gramStart"/>
      <w:r>
        <w:t>types</w:t>
      </w:r>
      <w:proofErr w:type="gramEnd"/>
      <w:r>
        <w:t xml:space="preserve"> feeds into central analytics engine</w:t>
      </w:r>
    </w:p>
    <w:p w14:paraId="07387746" w14:textId="77777777" w:rsidR="00B235B3" w:rsidRDefault="00671622">
      <w:r>
        <w:t>- Insights: Understand energy patterns, demand curves, optimal battery deployment strategies</w:t>
      </w:r>
    </w:p>
    <w:p w14:paraId="07387747" w14:textId="77777777" w:rsidR="00B235B3" w:rsidRDefault="00671622">
      <w:r>
        <w:t>- Value Capture: Sell aggregated data (anonymized) to utilities for grid planning</w:t>
      </w:r>
    </w:p>
    <w:p w14:paraId="07387748" w14:textId="77777777" w:rsidR="00B235B3" w:rsidRDefault="00671622">
      <w:r>
        <w:t>- Competitive Moat: Data becomes more valuable as platform scales; competitors can't catch up</w:t>
      </w:r>
    </w:p>
    <w:p w14:paraId="07387749" w14:textId="77777777" w:rsidR="00B235B3" w:rsidRDefault="00B235B3"/>
    <w:p w14:paraId="0738774A" w14:textId="77777777" w:rsidR="00B235B3" w:rsidRDefault="00671622">
      <w:r>
        <w:t>Synergy 4: Brand Halo</w:t>
      </w:r>
    </w:p>
    <w:p w14:paraId="0738774B" w14:textId="77777777" w:rsidR="00B235B3" w:rsidRDefault="00671622">
      <w:r>
        <w:t>- "Alberta's Renewable Energy Platform": Single brand across all three pillars</w:t>
      </w:r>
    </w:p>
    <w:p w14:paraId="0738774C" w14:textId="77777777" w:rsidR="00B235B3" w:rsidRDefault="00671622">
      <w:r>
        <w:t>- Trust Multiplier: Customers who trust RBS for EV charging are more likely to trust for BaaS</w:t>
      </w:r>
    </w:p>
    <w:p w14:paraId="0738774D" w14:textId="77777777" w:rsidR="00B235B3" w:rsidRDefault="00671622">
      <w:r>
        <w:t>- PR Amplification: A 5-site EV charging announcement + 10-site BaaS announcement + 100-battery second-life announcement = massive visibility</w:t>
      </w:r>
    </w:p>
    <w:p w14:paraId="0738774E" w14:textId="77777777" w:rsidR="00B235B3" w:rsidRDefault="00B235B3"/>
    <w:p w14:paraId="0738774F" w14:textId="77777777" w:rsidR="00B235B3" w:rsidRDefault="00671622">
      <w:r>
        <w:t>---</w:t>
      </w:r>
    </w:p>
    <w:p w14:paraId="07387750" w14:textId="77777777" w:rsidR="00B235B3" w:rsidRDefault="00B235B3"/>
    <w:p w14:paraId="07387751" w14:textId="77777777" w:rsidR="00B235B3" w:rsidRDefault="00671622">
      <w:r>
        <w:t>SECTION 6: FINANCIAL PROJECTIONS &amp; INVESTMENT CASE</w:t>
      </w:r>
    </w:p>
    <w:p w14:paraId="07387752" w14:textId="77777777" w:rsidR="00B235B3" w:rsidRDefault="00B235B3"/>
    <w:p w14:paraId="07387753" w14:textId="77777777" w:rsidR="00B235B3" w:rsidRDefault="00671622">
      <w:r>
        <w:t>Three-Year Revenue Projection:</w:t>
      </w:r>
    </w:p>
    <w:p w14:paraId="07387754" w14:textId="77777777" w:rsidR="00B235B3" w:rsidRDefault="00B235B3"/>
    <w:p w14:paraId="07387755" w14:textId="77777777" w:rsidR="00B235B3" w:rsidRDefault="00671622">
      <w:r>
        <w:t>Year 1 (2026):</w:t>
      </w:r>
    </w:p>
    <w:p w14:paraId="07387756" w14:textId="77777777" w:rsidR="00B235B3" w:rsidRDefault="00671622">
      <w:r>
        <w:t>- Pillar 1 (EV Charging): 2 sites × $3.5K avg monthly = $84K annual</w:t>
      </w:r>
    </w:p>
    <w:p w14:paraId="07387757" w14:textId="77777777" w:rsidR="00B235B3" w:rsidRDefault="00671622">
      <w:r>
        <w:t>- Pillar 2 (BaaS): 1 site × $3K monthly recurring = $36K annual + $20K one-time = $56K</w:t>
      </w:r>
    </w:p>
    <w:p w14:paraId="07387758" w14:textId="77777777" w:rsidR="00B235B3" w:rsidRDefault="00671622">
      <w:r>
        <w:t>- Pillar 3 (</w:t>
      </w:r>
      <w:proofErr w:type="gramStart"/>
      <w:r>
        <w:t>Second-life</w:t>
      </w:r>
      <w:proofErr w:type="gramEnd"/>
      <w:r>
        <w:t>): 50 batteries × $7.5K profit = $375K</w:t>
      </w:r>
    </w:p>
    <w:p w14:paraId="07387759" w14:textId="77777777" w:rsidR="00B235B3" w:rsidRDefault="00671622">
      <w:r>
        <w:t>- Total Revenue: $515K</w:t>
      </w:r>
    </w:p>
    <w:p w14:paraId="0738775A" w14:textId="77777777" w:rsidR="00B235B3" w:rsidRDefault="00671622">
      <w:r>
        <w:lastRenderedPageBreak/>
        <w:t>- Gross Margin: 50%</w:t>
      </w:r>
    </w:p>
    <w:p w14:paraId="0738775B" w14:textId="77777777" w:rsidR="00B235B3" w:rsidRDefault="00671622">
      <w:r>
        <w:t>- Gross Profit: $258K</w:t>
      </w:r>
    </w:p>
    <w:p w14:paraId="0738775C" w14:textId="77777777" w:rsidR="00B235B3" w:rsidRDefault="00671622">
      <w:r>
        <w:t>- Operating Expenses: $400K (salaries, rent, marketing)</w:t>
      </w:r>
    </w:p>
    <w:p w14:paraId="0738775D" w14:textId="77777777" w:rsidR="00B235B3" w:rsidRDefault="00671622">
      <w:r>
        <w:t>- EBITDA: -$142K (expected, pre-scale)</w:t>
      </w:r>
    </w:p>
    <w:p w14:paraId="0738775E" w14:textId="77777777" w:rsidR="00B235B3" w:rsidRDefault="00B235B3"/>
    <w:p w14:paraId="0738775F" w14:textId="77777777" w:rsidR="00B235B3" w:rsidRDefault="00671622">
      <w:r>
        <w:t>Year 2 (2027):</w:t>
      </w:r>
    </w:p>
    <w:p w14:paraId="07387760" w14:textId="77777777" w:rsidR="00B235B3" w:rsidRDefault="00671622">
      <w:r>
        <w:t>- Pillar 1: 8 sites × $42K = $336K annual</w:t>
      </w:r>
    </w:p>
    <w:p w14:paraId="07387761" w14:textId="77777777" w:rsidR="00B235B3" w:rsidRDefault="00671622">
      <w:r>
        <w:t>- Pillar 2: 8 sites × $36K recurring = $288K annual + $160K one-time = $448K</w:t>
      </w:r>
    </w:p>
    <w:p w14:paraId="07387762" w14:textId="77777777" w:rsidR="00B235B3" w:rsidRDefault="00671622">
      <w:r>
        <w:t>- Pillar 3: 200 batteries × $7.5K = $1.5M</w:t>
      </w:r>
    </w:p>
    <w:p w14:paraId="07387763" w14:textId="77777777" w:rsidR="00B235B3" w:rsidRDefault="00671622">
      <w:r>
        <w:t>- Total Revenue: $2.284M</w:t>
      </w:r>
    </w:p>
    <w:p w14:paraId="07387764" w14:textId="77777777" w:rsidR="00B235B3" w:rsidRDefault="00671622">
      <w:r>
        <w:t>- Gross Profit: $1.142M</w:t>
      </w:r>
    </w:p>
    <w:p w14:paraId="07387765" w14:textId="77777777" w:rsidR="00B235B3" w:rsidRDefault="00671622">
      <w:r>
        <w:t>- Operating Expenses: $650K</w:t>
      </w:r>
    </w:p>
    <w:p w14:paraId="07387766" w14:textId="77777777" w:rsidR="00B235B3" w:rsidRDefault="00671622">
      <w:r>
        <w:t>- EBITDA: $492K</w:t>
      </w:r>
    </w:p>
    <w:p w14:paraId="07387767" w14:textId="77777777" w:rsidR="00B235B3" w:rsidRDefault="00B235B3"/>
    <w:p w14:paraId="07387768" w14:textId="77777777" w:rsidR="00B235B3" w:rsidRDefault="00671622">
      <w:r>
        <w:t>Year 3 (2028):</w:t>
      </w:r>
    </w:p>
    <w:p w14:paraId="07387769" w14:textId="77777777" w:rsidR="00B235B3" w:rsidRDefault="00671622">
      <w:r>
        <w:t>- Pillar 1: 20 sites × $42K = $840K annual</w:t>
      </w:r>
    </w:p>
    <w:p w14:paraId="0738776A" w14:textId="77777777" w:rsidR="00B235B3" w:rsidRDefault="00671622">
      <w:r>
        <w:t>- Pillar 2: 25 sites × $36K recurring = $900K + $500K one-time = $1.4M</w:t>
      </w:r>
    </w:p>
    <w:p w14:paraId="0738776B" w14:textId="77777777" w:rsidR="00B235B3" w:rsidRDefault="00671622">
      <w:r>
        <w:t>- Pillar 3: 500 batteries × $7.5K = $3.75M</w:t>
      </w:r>
    </w:p>
    <w:p w14:paraId="0738776C" w14:textId="77777777" w:rsidR="00B235B3" w:rsidRDefault="00671622">
      <w:r>
        <w:t>- Total Revenue: $5.99M</w:t>
      </w:r>
    </w:p>
    <w:p w14:paraId="0738776D" w14:textId="77777777" w:rsidR="00B235B3" w:rsidRDefault="00671622">
      <w:r>
        <w:t>- Gross Profit: $2.995M</w:t>
      </w:r>
    </w:p>
    <w:p w14:paraId="0738776E" w14:textId="77777777" w:rsidR="00B235B3" w:rsidRDefault="00671622">
      <w:r>
        <w:t>- Operating Expenses: $1.2M</w:t>
      </w:r>
    </w:p>
    <w:p w14:paraId="0738776F" w14:textId="77777777" w:rsidR="00B235B3" w:rsidRDefault="00671622">
      <w:r>
        <w:t>- EBITDA: $1.795M</w:t>
      </w:r>
    </w:p>
    <w:p w14:paraId="07387770" w14:textId="77777777" w:rsidR="00B235B3" w:rsidRDefault="00B235B3"/>
    <w:p w14:paraId="07387771" w14:textId="77777777" w:rsidR="00B235B3" w:rsidRDefault="00671622">
      <w:r>
        <w:t>Year 5 Exit Projection (2031):</w:t>
      </w:r>
    </w:p>
    <w:p w14:paraId="07387772" w14:textId="77777777" w:rsidR="00B235B3" w:rsidRDefault="00671622">
      <w:r>
        <w:t>- Pillar 1: 75 sites × $42K = $3.15M annual</w:t>
      </w:r>
    </w:p>
    <w:p w14:paraId="07387773" w14:textId="77777777" w:rsidR="00B235B3" w:rsidRDefault="00671622">
      <w:r>
        <w:t>- Pillar 2: 150 sites × $36K recurring = $5.4M annual</w:t>
      </w:r>
    </w:p>
    <w:p w14:paraId="07387774" w14:textId="77777777" w:rsidR="00B235B3" w:rsidRDefault="00671622">
      <w:r>
        <w:t>- Pillar 3: 2,000 batteries × $7.5K = $15M</w:t>
      </w:r>
    </w:p>
    <w:p w14:paraId="07387775" w14:textId="77777777" w:rsidR="00B235B3" w:rsidRDefault="00671622">
      <w:r>
        <w:t>- Total Revenue: $23.55M</w:t>
      </w:r>
    </w:p>
    <w:p w14:paraId="07387776" w14:textId="77777777" w:rsidR="00B235B3" w:rsidRDefault="00671622">
      <w:r>
        <w:t>- EBITDA Margin: 30% = $7.065M EBITDA</w:t>
      </w:r>
    </w:p>
    <w:p w14:paraId="07387777" w14:textId="77777777" w:rsidR="00B235B3" w:rsidRDefault="00671622">
      <w:r>
        <w:t>- Exit Multiple: 8-10x EBITDA (renewable energy/clean tech benchmark)</w:t>
      </w:r>
    </w:p>
    <w:p w14:paraId="07387778" w14:textId="77777777" w:rsidR="00B235B3" w:rsidRDefault="00671622">
      <w:r>
        <w:t>- Exit Valuation: $56M-71M</w:t>
      </w:r>
    </w:p>
    <w:p w14:paraId="07387779" w14:textId="77777777" w:rsidR="00B235B3" w:rsidRDefault="00B235B3"/>
    <w:p w14:paraId="0738777A" w14:textId="77777777" w:rsidR="00B235B3" w:rsidRDefault="00671622">
      <w:r>
        <w:t>Investor Return:</w:t>
      </w:r>
    </w:p>
    <w:p w14:paraId="0738777B" w14:textId="77777777" w:rsidR="00B235B3" w:rsidRDefault="00671622">
      <w:r>
        <w:t>- Series A Investment: $3.5M</w:t>
      </w:r>
    </w:p>
    <w:p w14:paraId="0738777C" w14:textId="77777777" w:rsidR="00B235B3" w:rsidRDefault="00671622">
      <w:r>
        <w:t>- Pre-money Valuation: $19.4M</w:t>
      </w:r>
    </w:p>
    <w:p w14:paraId="0738777D" w14:textId="77777777" w:rsidR="00B235B3" w:rsidRDefault="00671622">
      <w:r>
        <w:t>- Post-money Valuation: $22.9M</w:t>
      </w:r>
    </w:p>
    <w:p w14:paraId="0738777E" w14:textId="77777777" w:rsidR="00B235B3" w:rsidRDefault="00671622">
      <w:r>
        <w:t>- Investor Equity: 15.3%</w:t>
      </w:r>
    </w:p>
    <w:p w14:paraId="0738777F" w14:textId="77777777" w:rsidR="00B235B3" w:rsidRDefault="00671622">
      <w:r>
        <w:t>- 5-year return: $8.6M-10.9M</w:t>
      </w:r>
    </w:p>
    <w:p w14:paraId="07387780" w14:textId="77777777" w:rsidR="00B235B3" w:rsidRDefault="00671622">
      <w:r>
        <w:t>- MOIC (Multiple on Invested Capital): 2.5x-3.1x</w:t>
      </w:r>
    </w:p>
    <w:p w14:paraId="07387781" w14:textId="77777777" w:rsidR="00B235B3" w:rsidRDefault="00671622">
      <w:r>
        <w:t>- IRR: 20-25%</w:t>
      </w:r>
    </w:p>
    <w:p w14:paraId="07387782" w14:textId="77777777" w:rsidR="00B235B3" w:rsidRDefault="00B235B3"/>
    <w:p w14:paraId="07387783" w14:textId="77777777" w:rsidR="00B235B3" w:rsidRDefault="00671622">
      <w:r>
        <w:t>---</w:t>
      </w:r>
    </w:p>
    <w:p w14:paraId="07387784" w14:textId="77777777" w:rsidR="00B235B3" w:rsidRDefault="00B235B3"/>
    <w:p w14:paraId="07387785" w14:textId="77777777" w:rsidR="00B235B3" w:rsidRDefault="00671622">
      <w:r>
        <w:t>SECTION 7: USE OF FUNDS &amp; CAPITAL ALLOCATION</w:t>
      </w:r>
    </w:p>
    <w:p w14:paraId="07387786" w14:textId="77777777" w:rsidR="00B235B3" w:rsidRDefault="00B235B3"/>
    <w:p w14:paraId="07387787" w14:textId="77777777" w:rsidR="00B235B3" w:rsidRDefault="00671622">
      <w:r>
        <w:t>Series A Funding Request: $3.5M</w:t>
      </w:r>
    </w:p>
    <w:p w14:paraId="07387788" w14:textId="77777777" w:rsidR="00B235B3" w:rsidRDefault="00B235B3"/>
    <w:p w14:paraId="07387789" w14:textId="77777777" w:rsidR="00B235B3" w:rsidRDefault="00671622">
      <w:r>
        <w:t>Capital Breakdown:</w:t>
      </w:r>
    </w:p>
    <w:p w14:paraId="0738778A" w14:textId="77777777" w:rsidR="00B235B3" w:rsidRDefault="00B235B3"/>
    <w:p w14:paraId="0738778B" w14:textId="77777777" w:rsidR="00B235B3" w:rsidRDefault="00671622">
      <w:r>
        <w:t>1. Pillar 1 (EV Charging): $1.2M</w:t>
      </w:r>
    </w:p>
    <w:p w14:paraId="0738778C" w14:textId="77777777" w:rsidR="00B235B3" w:rsidRDefault="00671622">
      <w:r>
        <w:t xml:space="preserve">   - 2 deployment sites ($200K each): $400K capex</w:t>
      </w:r>
    </w:p>
    <w:p w14:paraId="0738778D" w14:textId="77777777" w:rsidR="00B235B3" w:rsidRDefault="00671622">
      <w:r>
        <w:t xml:space="preserve">   - Charger hardware procurement: $300K</w:t>
      </w:r>
    </w:p>
    <w:p w14:paraId="0738778E" w14:textId="77777777" w:rsidR="00B235B3" w:rsidRDefault="00671622">
      <w:r>
        <w:t xml:space="preserve">   - Permitting, land agreements, legal: $200K</w:t>
      </w:r>
    </w:p>
    <w:p w14:paraId="0738778F" w14:textId="77777777" w:rsidR="00B235B3" w:rsidRDefault="00671622">
      <w:r>
        <w:t xml:space="preserve">   - Contingency: $300K</w:t>
      </w:r>
    </w:p>
    <w:p w14:paraId="07387790" w14:textId="77777777" w:rsidR="00B235B3" w:rsidRDefault="00B235B3"/>
    <w:p w14:paraId="07387791" w14:textId="77777777" w:rsidR="00B235B3" w:rsidRDefault="00671622">
      <w:r>
        <w:t>2. Pillar 2 (BaaS): $1.5M</w:t>
      </w:r>
    </w:p>
    <w:p w14:paraId="07387792" w14:textId="77777777" w:rsidR="00B235B3" w:rsidRDefault="00671622">
      <w:r>
        <w:t xml:space="preserve">   - 5 deployment sites ($170K each): $850K capex</w:t>
      </w:r>
    </w:p>
    <w:p w14:paraId="07387793" w14:textId="77777777" w:rsidR="00B235B3" w:rsidRDefault="00671622">
      <w:r>
        <w:t xml:space="preserve">   - Hardware/battery procurement: $400K</w:t>
      </w:r>
    </w:p>
    <w:p w14:paraId="07387794" w14:textId="77777777" w:rsidR="00B235B3" w:rsidRDefault="00671622">
      <w:r>
        <w:t xml:space="preserve">   - Testing lab setup: $150K</w:t>
      </w:r>
    </w:p>
    <w:p w14:paraId="07387795" w14:textId="77777777" w:rsidR="00B235B3" w:rsidRDefault="00671622">
      <w:r>
        <w:t xml:space="preserve">   - Contingency: $100K</w:t>
      </w:r>
    </w:p>
    <w:p w14:paraId="07387796" w14:textId="77777777" w:rsidR="00B235B3" w:rsidRDefault="00B235B3"/>
    <w:p w14:paraId="07387797" w14:textId="77777777" w:rsidR="00B235B3" w:rsidRDefault="00671622">
      <w:r>
        <w:t>3. Pillar 3 (</w:t>
      </w:r>
      <w:proofErr w:type="gramStart"/>
      <w:r>
        <w:t>Second-Life</w:t>
      </w:r>
      <w:proofErr w:type="gramEnd"/>
      <w:r>
        <w:t>): $400K</w:t>
      </w:r>
    </w:p>
    <w:p w14:paraId="07387798" w14:textId="77777777" w:rsidR="00B235B3" w:rsidRDefault="00671622">
      <w:r>
        <w:t xml:space="preserve">   - Testing lab equipment &amp; software: $150K</w:t>
      </w:r>
    </w:p>
    <w:p w14:paraId="07387799" w14:textId="77777777" w:rsidR="00B235B3" w:rsidRDefault="00671622">
      <w:r>
        <w:t xml:space="preserve">   - Initial battery inventory (10 units): $80K</w:t>
      </w:r>
    </w:p>
    <w:p w14:paraId="0738779A" w14:textId="77777777" w:rsidR="00B235B3" w:rsidRDefault="00671622">
      <w:r>
        <w:t xml:space="preserve">   - OEM relationship development: $100K</w:t>
      </w:r>
    </w:p>
    <w:p w14:paraId="0738779B" w14:textId="77777777" w:rsidR="00B235B3" w:rsidRDefault="00671622">
      <w:r>
        <w:t xml:space="preserve">   - Recycling facility partnership: $70K</w:t>
      </w:r>
    </w:p>
    <w:p w14:paraId="0738779C" w14:textId="77777777" w:rsidR="00B235B3" w:rsidRDefault="00B235B3"/>
    <w:p w14:paraId="0738779D" w14:textId="77777777" w:rsidR="00B235B3" w:rsidRDefault="00671622">
      <w:r>
        <w:t>4. Team &amp; Operations: $400K</w:t>
      </w:r>
    </w:p>
    <w:p w14:paraId="0738779E" w14:textId="77777777" w:rsidR="00B235B3" w:rsidRDefault="00671622">
      <w:r>
        <w:t xml:space="preserve">   - Operations manager: $100K (salary + benefits, Year 1)</w:t>
      </w:r>
    </w:p>
    <w:p w14:paraId="0738779F" w14:textId="77777777" w:rsidR="00B235B3" w:rsidRDefault="00671622">
      <w:r>
        <w:t xml:space="preserve">   - Sales representative: $80K (salary + commission)</w:t>
      </w:r>
    </w:p>
    <w:p w14:paraId="073877A0" w14:textId="77777777" w:rsidR="00B235B3" w:rsidRDefault="00671622">
      <w:r>
        <w:t xml:space="preserve">   - Software engineer: $120K</w:t>
      </w:r>
    </w:p>
    <w:p w14:paraId="073877A1" w14:textId="77777777" w:rsidR="00B235B3" w:rsidRDefault="00671622">
      <w:r>
        <w:t xml:space="preserve">   - Customer success manager: $80K</w:t>
      </w:r>
    </w:p>
    <w:p w14:paraId="073877A2" w14:textId="77777777" w:rsidR="00B235B3" w:rsidRDefault="00671622">
      <w:r>
        <w:t xml:space="preserve">   - Admin/finance: $20K</w:t>
      </w:r>
    </w:p>
    <w:p w14:paraId="073877A3" w14:textId="77777777" w:rsidR="00B235B3" w:rsidRDefault="00B235B3"/>
    <w:p w14:paraId="073877A4" w14:textId="77777777" w:rsidR="00B235B3" w:rsidRDefault="00671622">
      <w:r>
        <w:t>5. Marketing &amp; Sales: $50K</w:t>
      </w:r>
    </w:p>
    <w:p w14:paraId="073877A5" w14:textId="77777777" w:rsidR="00B235B3" w:rsidRDefault="00671622">
      <w:r>
        <w:t xml:space="preserve">   - Digital marketing: $20K</w:t>
      </w:r>
    </w:p>
    <w:p w14:paraId="073877A6" w14:textId="77777777" w:rsidR="00B235B3" w:rsidRDefault="00671622">
      <w:r>
        <w:t xml:space="preserve">   - Sales collateral: $15K</w:t>
      </w:r>
    </w:p>
    <w:p w14:paraId="073877A7" w14:textId="77777777" w:rsidR="00B235B3" w:rsidRDefault="00671622">
      <w:r>
        <w:t xml:space="preserve">   - Trade shows &amp; events: $15K</w:t>
      </w:r>
    </w:p>
    <w:p w14:paraId="073877A8" w14:textId="77777777" w:rsidR="00B235B3" w:rsidRDefault="00B235B3"/>
    <w:p w14:paraId="073877A9" w14:textId="77777777" w:rsidR="00B235B3" w:rsidRDefault="00671622">
      <w:r>
        <w:t>Justification:</w:t>
      </w:r>
    </w:p>
    <w:p w14:paraId="073877AA" w14:textId="77777777" w:rsidR="00B235B3" w:rsidRDefault="00671622">
      <w:r>
        <w:t>- Minimal capex allocation (government grants cover 40-50% of EV charging hardware)</w:t>
      </w:r>
    </w:p>
    <w:p w14:paraId="073877AB" w14:textId="77777777" w:rsidR="00B235B3" w:rsidRDefault="00671622">
      <w:r>
        <w:t>- Heavy emphasis on first deployments to prove economics</w:t>
      </w:r>
    </w:p>
    <w:p w14:paraId="073877AC" w14:textId="77777777" w:rsidR="00B235B3" w:rsidRDefault="00671622">
      <w:r>
        <w:t>- Rapid path to profitability (Pillar 1 cash-positive by Month 12)</w:t>
      </w:r>
    </w:p>
    <w:p w14:paraId="073877AD" w14:textId="77777777" w:rsidR="00B235B3" w:rsidRDefault="00B235B3"/>
    <w:p w14:paraId="073877AE" w14:textId="77777777" w:rsidR="00B235B3" w:rsidRDefault="00671622">
      <w:r>
        <w:t>SECTION 8: TEAM &amp; ORGANIZATION</w:t>
      </w:r>
    </w:p>
    <w:p w14:paraId="073877AF" w14:textId="77777777" w:rsidR="00B235B3" w:rsidRDefault="00B235B3"/>
    <w:p w14:paraId="073877B0" w14:textId="77777777" w:rsidR="00B235B3" w:rsidRDefault="00671622">
      <w:r>
        <w:t>Founder &amp; CEO: [Your Name]</w:t>
      </w:r>
    </w:p>
    <w:p w14:paraId="073877B1" w14:textId="77777777" w:rsidR="00B235B3" w:rsidRDefault="00671622">
      <w:r>
        <w:t>- 10+ years of experience in event logistics and operations management</w:t>
      </w:r>
    </w:p>
    <w:p w14:paraId="073877B2" w14:textId="77777777" w:rsidR="00B235B3" w:rsidRDefault="00671622">
      <w:r>
        <w:lastRenderedPageBreak/>
        <w:t>- Experience managing complex multi-site deployments</w:t>
      </w:r>
    </w:p>
    <w:p w14:paraId="073877B3" w14:textId="77777777" w:rsidR="00B235B3" w:rsidRDefault="00671622">
      <w:r>
        <w:t>- Extensive network in Alberta energy and government sectors</w:t>
      </w:r>
    </w:p>
    <w:p w14:paraId="073877B4" w14:textId="77777777" w:rsidR="00B235B3" w:rsidRDefault="00671622">
      <w:r>
        <w:t>- Solar Alberta advisor, involved in early discussions with government on renewable energy policy</w:t>
      </w:r>
    </w:p>
    <w:p w14:paraId="073877B5" w14:textId="77777777" w:rsidR="00B235B3" w:rsidRDefault="00B235B3"/>
    <w:p w14:paraId="073877B6" w14:textId="77777777" w:rsidR="00B235B3" w:rsidRDefault="00671622">
      <w:r>
        <w:t>Chief Technology Officer: [CTO Name]</w:t>
      </w:r>
    </w:p>
    <w:p w14:paraId="073877B7" w14:textId="77777777" w:rsidR="00B235B3" w:rsidRDefault="00671622">
      <w:r>
        <w:t>- Background in solar engineering and battery management systems</w:t>
      </w:r>
    </w:p>
    <w:p w14:paraId="073877B8" w14:textId="77777777" w:rsidR="00B235B3" w:rsidRDefault="00671622">
      <w:r>
        <w:t xml:space="preserve">- 5+ </w:t>
      </w:r>
      <w:proofErr w:type="spellStart"/>
      <w:proofErr w:type="gramStart"/>
      <w:r>
        <w:t>years</w:t>
      </w:r>
      <w:proofErr w:type="gramEnd"/>
      <w:r>
        <w:t xml:space="preserve"> experience</w:t>
      </w:r>
      <w:proofErr w:type="spellEnd"/>
      <w:r>
        <w:t xml:space="preserve"> in renewable energy technology</w:t>
      </w:r>
    </w:p>
    <w:p w14:paraId="073877B9" w14:textId="77777777" w:rsidR="00B235B3" w:rsidRDefault="00671622">
      <w:r>
        <w:t>- Led technical teams at [Previous Company]</w:t>
      </w:r>
    </w:p>
    <w:p w14:paraId="073877BA" w14:textId="77777777" w:rsidR="00B235B3" w:rsidRDefault="00671622">
      <w:r>
        <w:t>- Expert in energy management software architecture</w:t>
      </w:r>
    </w:p>
    <w:p w14:paraId="073877BB" w14:textId="77777777" w:rsidR="00B235B3" w:rsidRDefault="00B235B3"/>
    <w:p w14:paraId="073877BC" w14:textId="77777777" w:rsidR="00B235B3" w:rsidRDefault="00671622">
      <w:r>
        <w:t>Key Advisors:</w:t>
      </w:r>
    </w:p>
    <w:p w14:paraId="073877BD" w14:textId="77777777" w:rsidR="00B235B3" w:rsidRDefault="00671622">
      <w:r>
        <w:t>- Solar Alberta representative (government relations, policy, incentives)</w:t>
      </w:r>
    </w:p>
    <w:p w14:paraId="073877BE" w14:textId="77777777" w:rsidR="00B235B3" w:rsidRDefault="00671622">
      <w:r>
        <w:t>- Certified accountant specializing in renewable energy incentives</w:t>
      </w:r>
    </w:p>
    <w:p w14:paraId="073877BF" w14:textId="77777777" w:rsidR="00B235B3" w:rsidRDefault="00671622">
      <w:r>
        <w:t>- Industry consultant with 20+ years in energy storage</w:t>
      </w:r>
    </w:p>
    <w:p w14:paraId="073877C0" w14:textId="77777777" w:rsidR="00B235B3" w:rsidRDefault="00B235B3"/>
    <w:p w14:paraId="073877C1" w14:textId="77777777" w:rsidR="00B235B3" w:rsidRDefault="00671622">
      <w:r>
        <w:t>Critical Hires (Series A funded):</w:t>
      </w:r>
    </w:p>
    <w:p w14:paraId="073877C2" w14:textId="77777777" w:rsidR="00B235B3" w:rsidRDefault="00671622">
      <w:r>
        <w:t>- VP of Operations: Oversee all deployment and execution</w:t>
      </w:r>
    </w:p>
    <w:p w14:paraId="073877C3" w14:textId="77777777" w:rsidR="00B235B3" w:rsidRDefault="00671622">
      <w:r>
        <w:t>- VP of Sales: Drive customer acquisition across three pillars</w:t>
      </w:r>
    </w:p>
    <w:p w14:paraId="073877C4" w14:textId="77777777" w:rsidR="00B235B3" w:rsidRDefault="00671622">
      <w:r>
        <w:t>- Software Engineer: Build and maintain energy management platform</w:t>
      </w:r>
    </w:p>
    <w:p w14:paraId="073877C5" w14:textId="77777777" w:rsidR="00B235B3" w:rsidRDefault="00671622">
      <w:r>
        <w:t>- Customer Success Manager: Ensure high retention on recurring revenue contracts</w:t>
      </w:r>
    </w:p>
    <w:p w14:paraId="073877C6" w14:textId="77777777" w:rsidR="00B235B3" w:rsidRDefault="00B235B3"/>
    <w:p w14:paraId="073877C7" w14:textId="77777777" w:rsidR="00B235B3" w:rsidRDefault="00671622">
      <w:r>
        <w:t>---</w:t>
      </w:r>
    </w:p>
    <w:p w14:paraId="073877C8" w14:textId="77777777" w:rsidR="00B235B3" w:rsidRDefault="00B235B3"/>
    <w:p w14:paraId="073877C9" w14:textId="77777777" w:rsidR="00B235B3" w:rsidRDefault="00671622">
      <w:r>
        <w:t>SECTION 9: RISK ANALYSIS &amp; MITIGATION</w:t>
      </w:r>
    </w:p>
    <w:p w14:paraId="073877CA" w14:textId="77777777" w:rsidR="00B235B3" w:rsidRDefault="00B235B3"/>
    <w:p w14:paraId="073877CB" w14:textId="77777777" w:rsidR="00B235B3" w:rsidRDefault="00671622">
      <w:r>
        <w:t>Risk 1: Government Policy Changes</w:t>
      </w:r>
    </w:p>
    <w:p w14:paraId="073877CC" w14:textId="77777777" w:rsidR="00B235B3" w:rsidRDefault="00671622">
      <w:r>
        <w:t>- Risk: Change in EV charging subsidies or grid regulation could reduce incentives</w:t>
      </w:r>
    </w:p>
    <w:p w14:paraId="073877CD" w14:textId="77777777" w:rsidR="00B235B3" w:rsidRDefault="00671622">
      <w:r>
        <w:t>- Probability: Medium (government policy can shift with election cycles)</w:t>
      </w:r>
    </w:p>
    <w:p w14:paraId="073877CE" w14:textId="77777777" w:rsidR="00B235B3" w:rsidRDefault="00671622">
      <w:r>
        <w:t>- Impact: High (could reduce Pillar 1 viability)</w:t>
      </w:r>
    </w:p>
    <w:p w14:paraId="073877CF" w14:textId="77777777" w:rsidR="00B235B3" w:rsidRDefault="00671622">
      <w:r>
        <w:t>- Mitigation: Diversify across three pillars (Pillar 2 &amp; 3 less dependent on subsidies); maintain government relationships; educate stakeholders</w:t>
      </w:r>
    </w:p>
    <w:p w14:paraId="073877D0" w14:textId="77777777" w:rsidR="00B235B3" w:rsidRDefault="00B235B3"/>
    <w:p w14:paraId="073877D1" w14:textId="77777777" w:rsidR="00B235B3" w:rsidRDefault="00671622">
      <w:r>
        <w:t>Risk 2: Battery Technology Obsolescence</w:t>
      </w:r>
    </w:p>
    <w:p w14:paraId="073877D2" w14:textId="77777777" w:rsidR="00B235B3" w:rsidRDefault="00671622">
      <w:r>
        <w:t>- Risk: New battery technology (solid-state, sodium-ion) could disrupt second-life battery demand</w:t>
      </w:r>
    </w:p>
    <w:p w14:paraId="073877D3" w14:textId="77777777" w:rsidR="00B235B3" w:rsidRDefault="00671622">
      <w:r>
        <w:t>- Probability: Low (technology shift is 5+ year horizon)</w:t>
      </w:r>
    </w:p>
    <w:p w14:paraId="073877D4" w14:textId="77777777" w:rsidR="00B235B3" w:rsidRDefault="00671622">
      <w:r>
        <w:t>- Impact: Medium (second-life margins compress, but market expands)</w:t>
      </w:r>
    </w:p>
    <w:p w14:paraId="073877D5" w14:textId="77777777" w:rsidR="00B235B3" w:rsidRDefault="00671622">
      <w:r>
        <w:t>- Mitigation: Invest in technology research; maintain partnerships with OEMs; focus on deployment (not just sourcing)</w:t>
      </w:r>
    </w:p>
    <w:p w14:paraId="073877D6" w14:textId="77777777" w:rsidR="00B235B3" w:rsidRDefault="00B235B3"/>
    <w:p w14:paraId="073877D7" w14:textId="77777777" w:rsidR="00B235B3" w:rsidRDefault="00671622">
      <w:r>
        <w:t>Risk 3: Competition From Well-Funded Startups</w:t>
      </w:r>
    </w:p>
    <w:p w14:paraId="073877D8" w14:textId="77777777" w:rsidR="00B235B3" w:rsidRDefault="00671622">
      <w:r>
        <w:t>- Risk: Tesla, Aggreko, or other competitors enter Alberta market aggressively</w:t>
      </w:r>
    </w:p>
    <w:p w14:paraId="073877D9" w14:textId="77777777" w:rsidR="00B235B3" w:rsidRDefault="00671622">
      <w:r>
        <w:t>- Probability: High (attractive market draws competitors)</w:t>
      </w:r>
    </w:p>
    <w:p w14:paraId="073877DA" w14:textId="77777777" w:rsidR="00B235B3" w:rsidRDefault="00671622">
      <w:r>
        <w:lastRenderedPageBreak/>
        <w:t>- Impact: Medium (reduces pricing power, increases customer acquisition costs)</w:t>
      </w:r>
    </w:p>
    <w:p w14:paraId="073877DB" w14:textId="77777777" w:rsidR="00B235B3" w:rsidRDefault="00671622">
      <w:r>
        <w:t>- Mitigation: Move fast to secure premium locations and customer relationships; build network effects through integrated platform</w:t>
      </w:r>
    </w:p>
    <w:p w14:paraId="073877DC" w14:textId="77777777" w:rsidR="00B235B3" w:rsidRDefault="00B235B3"/>
    <w:p w14:paraId="073877DD" w14:textId="77777777" w:rsidR="00B235B3" w:rsidRDefault="00671622">
      <w:r>
        <w:t>Risk 4: Supply Chain Disruption</w:t>
      </w:r>
    </w:p>
    <w:p w14:paraId="073877DE" w14:textId="77777777" w:rsidR="00B235B3" w:rsidRDefault="00671622">
      <w:r>
        <w:t>- Risk: Charger or battery component shortages delay deployments</w:t>
      </w:r>
    </w:p>
    <w:p w14:paraId="073877DF" w14:textId="77777777" w:rsidR="00B235B3" w:rsidRDefault="00671622">
      <w:r>
        <w:t>- Probability: Medium (supply chains remain fragile post-2020)</w:t>
      </w:r>
    </w:p>
    <w:p w14:paraId="073877E0" w14:textId="77777777" w:rsidR="00B235B3" w:rsidRDefault="00671622">
      <w:r>
        <w:t>- Impact: Medium (delays revenue recognition, increases costs)</w:t>
      </w:r>
    </w:p>
    <w:p w14:paraId="073877E1" w14:textId="77777777" w:rsidR="00B235B3" w:rsidRDefault="00671622">
      <w:r>
        <w:t>- Mitigation: Diversify suppliers; maintain safety stock; negotiate long-term supply agreements</w:t>
      </w:r>
    </w:p>
    <w:p w14:paraId="073877E2" w14:textId="77777777" w:rsidR="00B235B3" w:rsidRDefault="00B235B3"/>
    <w:p w14:paraId="073877E3" w14:textId="77777777" w:rsidR="00B235B3" w:rsidRDefault="00671622">
      <w:r>
        <w:t>Risk 5: Customer Acquisition Slower Than Projected</w:t>
      </w:r>
    </w:p>
    <w:p w14:paraId="073877E4" w14:textId="77777777" w:rsidR="00B235B3" w:rsidRDefault="00671622">
      <w:r>
        <w:t xml:space="preserve">- Risk: Sales cycle longer than </w:t>
      </w:r>
      <w:proofErr w:type="gramStart"/>
      <w:r>
        <w:t>expected,</w:t>
      </w:r>
      <w:proofErr w:type="gramEnd"/>
      <w:r>
        <w:t xml:space="preserve"> adoption slower</w:t>
      </w:r>
    </w:p>
    <w:p w14:paraId="073877E5" w14:textId="77777777" w:rsidR="00B235B3" w:rsidRDefault="00671622">
      <w:r>
        <w:t>- Probability: Medium (energy infrastructure sales are complex and lengthy)</w:t>
      </w:r>
    </w:p>
    <w:p w14:paraId="073877E6" w14:textId="77777777" w:rsidR="00B235B3" w:rsidRDefault="00671622">
      <w:r>
        <w:t>- Impact: High (misses revenue targets, increases burn rate)</w:t>
      </w:r>
    </w:p>
    <w:p w14:paraId="073877E7" w14:textId="77777777" w:rsidR="00B235B3" w:rsidRDefault="00671622">
      <w:r>
        <w:t>- Mitigation: Focus on pilot programs to prove ROI; align with energy service companies (ESCOs) for distribution; secure government endorsement</w:t>
      </w:r>
    </w:p>
    <w:p w14:paraId="073877E8" w14:textId="77777777" w:rsidR="00B235B3" w:rsidRDefault="00B235B3"/>
    <w:p w14:paraId="073877E9" w14:textId="77777777" w:rsidR="00B235B3" w:rsidRDefault="00671622">
      <w:r>
        <w:t>---</w:t>
      </w:r>
    </w:p>
    <w:p w14:paraId="073877EA" w14:textId="77777777" w:rsidR="00B235B3" w:rsidRDefault="00B235B3"/>
    <w:p w14:paraId="073877EB" w14:textId="77777777" w:rsidR="00B235B3" w:rsidRDefault="00671622">
      <w:r>
        <w:t>SECTION 10: IMPLEMENTATION ROADMAP (12-24 MONTHS)</w:t>
      </w:r>
    </w:p>
    <w:p w14:paraId="073877EC" w14:textId="77777777" w:rsidR="00B235B3" w:rsidRDefault="00B235B3"/>
    <w:p w14:paraId="073877ED" w14:textId="77777777" w:rsidR="00B235B3" w:rsidRDefault="00671622">
      <w:r>
        <w:t>Months 1-3 (2026 Q1): Foundation &amp; Pilot 1</w:t>
      </w:r>
    </w:p>
    <w:p w14:paraId="073877EE" w14:textId="77777777" w:rsidR="00B235B3" w:rsidRDefault="00671622">
      <w:r>
        <w:t>- Complete funding, establish legal entity</w:t>
      </w:r>
    </w:p>
    <w:p w14:paraId="073877EF" w14:textId="77777777" w:rsidR="00B235B3" w:rsidRDefault="00671622">
      <w:r>
        <w:t>- Hire core operations team</w:t>
      </w:r>
    </w:p>
    <w:p w14:paraId="073877F0" w14:textId="77777777" w:rsidR="00B235B3" w:rsidRDefault="00671622">
      <w:r>
        <w:t>- Identify and negotiate first EV charging site</w:t>
      </w:r>
    </w:p>
    <w:p w14:paraId="073877F1" w14:textId="77777777" w:rsidR="00B235B3" w:rsidRDefault="00671622">
      <w:r>
        <w:t>- Begin BaaS pilot customer discussions</w:t>
      </w:r>
    </w:p>
    <w:p w14:paraId="073877F2" w14:textId="77777777" w:rsidR="00B235B3" w:rsidRDefault="00671622">
      <w:r>
        <w:t>- Establish second-life battery testing lab</w:t>
      </w:r>
    </w:p>
    <w:p w14:paraId="073877F3" w14:textId="77777777" w:rsidR="00B235B3" w:rsidRDefault="00B235B3"/>
    <w:p w14:paraId="073877F4" w14:textId="77777777" w:rsidR="00B235B3" w:rsidRDefault="00671622">
      <w:r>
        <w:t>Months 4-6 (2026 Q2): Deployment #1 &amp; Customer Acquisition</w:t>
      </w:r>
    </w:p>
    <w:p w14:paraId="073877F5" w14:textId="77777777" w:rsidR="00B235B3" w:rsidRDefault="00671622">
      <w:r>
        <w:t>- Deploy first EV charging site (2-3 site launch)</w:t>
      </w:r>
    </w:p>
    <w:p w14:paraId="073877F6" w14:textId="77777777" w:rsidR="00B235B3" w:rsidRDefault="00671622">
      <w:r>
        <w:t>- Deploy first BaaS microgrid system</w:t>
      </w:r>
    </w:p>
    <w:p w14:paraId="073877F7" w14:textId="77777777" w:rsidR="00B235B3" w:rsidRDefault="00671622">
      <w:r>
        <w:t>- Source and refurbish first batch of second-life batteries</w:t>
      </w:r>
    </w:p>
    <w:p w14:paraId="073877F8" w14:textId="77777777" w:rsidR="00B235B3" w:rsidRDefault="00671622">
      <w:r>
        <w:t>- Begin public launch and marketing push</w:t>
      </w:r>
    </w:p>
    <w:p w14:paraId="073877F9" w14:textId="77777777" w:rsidR="00B235B3" w:rsidRDefault="00671622">
      <w:r>
        <w:t>- Establish government grant application process</w:t>
      </w:r>
    </w:p>
    <w:p w14:paraId="073877FA" w14:textId="77777777" w:rsidR="00B235B3" w:rsidRDefault="00B235B3"/>
    <w:p w14:paraId="073877FB" w14:textId="77777777" w:rsidR="00B235B3" w:rsidRDefault="00671622">
      <w:r>
        <w:t>Months 7-9 (2026 Q3): Scaling &amp; Proof of Concept</w:t>
      </w:r>
    </w:p>
    <w:p w14:paraId="073877FC" w14:textId="77777777" w:rsidR="00B235B3" w:rsidRDefault="00671622">
      <w:r>
        <w:t>- Deploy 5-8 EV charging sites (piloting automated deployment process)</w:t>
      </w:r>
    </w:p>
    <w:p w14:paraId="073877FD" w14:textId="77777777" w:rsidR="00B235B3" w:rsidRDefault="00671622">
      <w:r>
        <w:t>- Deploy 3-5 BaaS systems (proving recurring revenue model)</w:t>
      </w:r>
    </w:p>
    <w:p w14:paraId="073877FE" w14:textId="77777777" w:rsidR="00B235B3" w:rsidRDefault="00671622">
      <w:r>
        <w:t>- Deploy 20-30 second-life batteries across pilot customers</w:t>
      </w:r>
    </w:p>
    <w:p w14:paraId="073877FF" w14:textId="77777777" w:rsidR="00B235B3" w:rsidRDefault="00671622">
      <w:r>
        <w:t>- Begin formal partnerships with OEMs (Tesla, Nissan)</w:t>
      </w:r>
    </w:p>
    <w:p w14:paraId="07387800" w14:textId="77777777" w:rsidR="00B235B3" w:rsidRDefault="00B235B3"/>
    <w:p w14:paraId="07387801" w14:textId="77777777" w:rsidR="00B235B3" w:rsidRDefault="00671622">
      <w:r>
        <w:t>Months 10-12 (2026 Q4): Profitability &amp; Series B Prep</w:t>
      </w:r>
    </w:p>
    <w:p w14:paraId="07387802" w14:textId="77777777" w:rsidR="00B235B3" w:rsidRDefault="00671622">
      <w:r>
        <w:t>- Pillar 1 reaches cash-positive (positive monthly cash flow)</w:t>
      </w:r>
    </w:p>
    <w:p w14:paraId="07387803" w14:textId="77777777" w:rsidR="00B235B3" w:rsidRDefault="00671622">
      <w:r>
        <w:t>- 15+ total customers deployed across all pillars</w:t>
      </w:r>
    </w:p>
    <w:p w14:paraId="07387804" w14:textId="77777777" w:rsidR="00B235B3" w:rsidRDefault="00671622">
      <w:r>
        <w:lastRenderedPageBreak/>
        <w:t>- Revenue run rate: $50K+/month</w:t>
      </w:r>
    </w:p>
    <w:p w14:paraId="07387805" w14:textId="77777777" w:rsidR="00B235B3" w:rsidRDefault="00671622">
      <w:r>
        <w:t>- Begin Series B fundraising discussions (target $5-10M for scale phase)</w:t>
      </w:r>
    </w:p>
    <w:p w14:paraId="07387806" w14:textId="77777777" w:rsidR="00B235B3" w:rsidRDefault="00B235B3"/>
    <w:p w14:paraId="07387807" w14:textId="77777777" w:rsidR="00B235B3" w:rsidRDefault="00671622">
      <w:r>
        <w:t>Months 13-24 (2027): Rapid Scaling</w:t>
      </w:r>
    </w:p>
    <w:p w14:paraId="07387808" w14:textId="77777777" w:rsidR="00B235B3" w:rsidRDefault="00671622">
      <w:r>
        <w:t>- Deploy 20+ sites per month (EV charging + BaaS combined)</w:t>
      </w:r>
    </w:p>
    <w:p w14:paraId="07387809" w14:textId="77777777" w:rsidR="00B235B3" w:rsidRDefault="00671622">
      <w:r>
        <w:t>- Scale second-life battery deployments to 200+ units/year</w:t>
      </w:r>
    </w:p>
    <w:p w14:paraId="0738780A" w14:textId="77777777" w:rsidR="00B235B3" w:rsidRDefault="00671622">
      <w:r>
        <w:t>- Expand to British Columbia and Saskatchewan</w:t>
      </w:r>
    </w:p>
    <w:p w14:paraId="0738780B" w14:textId="77777777" w:rsidR="00B235B3" w:rsidRDefault="00671622">
      <w:r>
        <w:t>- Build integrated software platform v2.0</w:t>
      </w:r>
    </w:p>
    <w:p w14:paraId="0738780C" w14:textId="77777777" w:rsidR="00B235B3" w:rsidRDefault="00671622">
      <w:r>
        <w:t>- Target $2M+ annualized revenue by end of 2027</w:t>
      </w:r>
    </w:p>
    <w:p w14:paraId="0738780D" w14:textId="77777777" w:rsidR="00B235B3" w:rsidRDefault="00B235B3"/>
    <w:p w14:paraId="0738780E" w14:textId="77777777" w:rsidR="00B235B3" w:rsidRDefault="00671622">
      <w:r>
        <w:t>---</w:t>
      </w:r>
    </w:p>
    <w:p w14:paraId="0738780F" w14:textId="77777777" w:rsidR="00B235B3" w:rsidRDefault="00B235B3"/>
    <w:p w14:paraId="07387810" w14:textId="77777777" w:rsidR="00B235B3" w:rsidRDefault="00671622">
      <w:r>
        <w:t>SECTION 11: CONCLUSION - THE BILLION DOLLAR OPPORTUNITY</w:t>
      </w:r>
    </w:p>
    <w:p w14:paraId="07387811" w14:textId="77777777" w:rsidR="00B235B3" w:rsidRDefault="00B235B3"/>
    <w:p w14:paraId="07387812" w14:textId="77777777" w:rsidR="00B235B3" w:rsidRDefault="00671622">
      <w:r>
        <w:t>Alberta stands at an energy crossroads. Government is committing billions to renewable energy and EV infrastructure. Corporations are racing to meet net-zero commitments. Battery costs are collapsing. Second-life supply is about to explode.</w:t>
      </w:r>
    </w:p>
    <w:p w14:paraId="07387813" w14:textId="77777777" w:rsidR="00B235B3" w:rsidRDefault="00B235B3"/>
    <w:p w14:paraId="07387814" w14:textId="77777777" w:rsidR="00B235B3" w:rsidRDefault="00671622">
      <w:r>
        <w:t>But the opportunity isn't just about building one business. It's about building a platform that connects three massive markets:</w:t>
      </w:r>
    </w:p>
    <w:p w14:paraId="07387815" w14:textId="77777777" w:rsidR="00B235B3" w:rsidRDefault="00B235B3"/>
    <w:p w14:paraId="07387816" w14:textId="77777777" w:rsidR="00B235B3" w:rsidRDefault="00671622">
      <w:r>
        <w:t>1. EV Charging Infrastructure: A $50B global market, with Alberta at the center of Canada's growth corridor</w:t>
      </w:r>
    </w:p>
    <w:p w14:paraId="07387817" w14:textId="77777777" w:rsidR="00B235B3" w:rsidRDefault="00671622">
      <w:r>
        <w:t>2. Battery-as-a-Service: A $100B+ market as industrial sites adopt storage for cost optimization and resilience</w:t>
      </w:r>
    </w:p>
    <w:p w14:paraId="07387818" w14:textId="77777777" w:rsidR="00B235B3" w:rsidRDefault="00671622">
      <w:r>
        <w:t>3. Second-Life Batteries: A $10B+ market as 1M+ batteries enter circulation annually</w:t>
      </w:r>
    </w:p>
    <w:p w14:paraId="07387819" w14:textId="77777777" w:rsidR="00B235B3" w:rsidRDefault="00B235B3"/>
    <w:p w14:paraId="0738781A" w14:textId="77777777" w:rsidR="00B235B3" w:rsidRDefault="00671622">
      <w:r>
        <w:t>RBS doesn't compete in any single market. RBS dominates at the intersection, capturing value across all three through:</w:t>
      </w:r>
    </w:p>
    <w:p w14:paraId="0738781B" w14:textId="77777777" w:rsidR="00B235B3" w:rsidRDefault="00B235B3"/>
    <w:p w14:paraId="0738781C" w14:textId="77777777" w:rsidR="00B235B3" w:rsidRDefault="00671622">
      <w:r>
        <w:rPr>
          <w:rFonts w:ascii="Arial Unicode MS" w:eastAsia="Arial Unicode MS" w:hAnsi="Arial Unicode MS" w:cs="Arial Unicode MS"/>
        </w:rPr>
        <w:t>✓ Shared infrastructure that reduces cost to zero</w:t>
      </w:r>
    </w:p>
    <w:p w14:paraId="0738781D" w14:textId="77777777" w:rsidR="00B235B3" w:rsidRDefault="00671622">
      <w:r>
        <w:rPr>
          <w:rFonts w:ascii="Arial Unicode MS" w:eastAsia="Arial Unicode MS" w:hAnsi="Arial Unicode MS" w:cs="Arial Unicode MS"/>
        </w:rPr>
        <w:t>✓ Cross-selling that creates 3x customer lifetime value</w:t>
      </w:r>
    </w:p>
    <w:p w14:paraId="0738781E" w14:textId="77777777" w:rsidR="00B235B3" w:rsidRDefault="00671622">
      <w:r>
        <w:rPr>
          <w:rFonts w:ascii="Arial Unicode MS" w:eastAsia="Arial Unicode MS" w:hAnsi="Arial Unicode MS" w:cs="Arial Unicode MS"/>
        </w:rPr>
        <w:t>✓ Data network effects that become moats</w:t>
      </w:r>
    </w:p>
    <w:p w14:paraId="0738781F" w14:textId="77777777" w:rsidR="00B235B3" w:rsidRDefault="00671622">
      <w:r>
        <w:rPr>
          <w:rFonts w:ascii="Arial Unicode MS" w:eastAsia="Arial Unicode MS" w:hAnsi="Arial Unicode MS" w:cs="Arial Unicode MS"/>
        </w:rPr>
        <w:t>✓ Brand halo that compounds with scale</w:t>
      </w:r>
    </w:p>
    <w:p w14:paraId="07387820" w14:textId="77777777" w:rsidR="00B235B3" w:rsidRDefault="00671622">
      <w:r>
        <w:rPr>
          <w:rFonts w:ascii="Arial Unicode MS" w:eastAsia="Arial Unicode MS" w:hAnsi="Arial Unicode MS" w:cs="Arial Unicode MS"/>
        </w:rPr>
        <w:t>✓ Government relationships that provide tailwinds</w:t>
      </w:r>
    </w:p>
    <w:p w14:paraId="07387821" w14:textId="77777777" w:rsidR="00B235B3" w:rsidRDefault="00B235B3"/>
    <w:p w14:paraId="07387822" w14:textId="77777777" w:rsidR="00B235B3" w:rsidRDefault="00671622">
      <w:r>
        <w:t xml:space="preserve">Our </w:t>
      </w:r>
      <w:proofErr w:type="gramStart"/>
      <w:r>
        <w:t>Thesis</w:t>
      </w:r>
      <w:proofErr w:type="gramEnd"/>
      <w:r>
        <w:t>:</w:t>
      </w:r>
    </w:p>
    <w:p w14:paraId="07387823" w14:textId="77777777" w:rsidR="00B235B3" w:rsidRDefault="00671622">
      <w:r>
        <w:t xml:space="preserve">- Technology </w:t>
      </w:r>
      <w:proofErr w:type="gramStart"/>
      <w:r>
        <w:t>is</w:t>
      </w:r>
      <w:proofErr w:type="gramEnd"/>
      <w:r>
        <w:t xml:space="preserve"> proven (Tesla, Aggreko, </w:t>
      </w:r>
      <w:proofErr w:type="spellStart"/>
      <w:r>
        <w:t>Nuvve</w:t>
      </w:r>
      <w:proofErr w:type="spellEnd"/>
      <w:r>
        <w:t xml:space="preserve"> have all proven these models)</w:t>
      </w:r>
    </w:p>
    <w:p w14:paraId="07387824" w14:textId="77777777" w:rsidR="00B235B3" w:rsidRDefault="00671622">
      <w:r>
        <w:t>- Market timing is perfect (government funding, battery cost decline, EV adoption inflection)</w:t>
      </w:r>
    </w:p>
    <w:p w14:paraId="07387825" w14:textId="77777777" w:rsidR="00B235B3" w:rsidRDefault="00671622">
      <w:r>
        <w:t>- Team has deep Alberta expertise and government relationships</w:t>
      </w:r>
    </w:p>
    <w:p w14:paraId="07387826" w14:textId="77777777" w:rsidR="00B235B3" w:rsidRDefault="00671622">
      <w:r>
        <w:t xml:space="preserve">- Unit economics are world-class (25-35% IRR, </w:t>
      </w:r>
      <w:proofErr w:type="gramStart"/>
      <w:r>
        <w:t>18-24 month</w:t>
      </w:r>
      <w:proofErr w:type="gramEnd"/>
      <w:r>
        <w:t xml:space="preserve"> payback)</w:t>
      </w:r>
    </w:p>
    <w:p w14:paraId="07387827" w14:textId="77777777" w:rsidR="00B235B3" w:rsidRDefault="00671622">
      <w:r>
        <w:t>- Capital requirements are modest ($3.5M for $50M+ exit opportunity)</w:t>
      </w:r>
    </w:p>
    <w:p w14:paraId="07387828" w14:textId="77777777" w:rsidR="00B235B3" w:rsidRDefault="00B235B3"/>
    <w:p w14:paraId="07387829" w14:textId="77777777" w:rsidR="00B235B3" w:rsidRDefault="00671622">
      <w:r>
        <w:lastRenderedPageBreak/>
        <w:t>By 2031, RBS will be the "Tesla of Battery Platforms" in Canada. We'll have deployed:</w:t>
      </w:r>
    </w:p>
    <w:p w14:paraId="0738782A" w14:textId="77777777" w:rsidR="00B235B3" w:rsidRDefault="00671622">
      <w:r>
        <w:t>- 100+ EV charging sites</w:t>
      </w:r>
    </w:p>
    <w:p w14:paraId="0738782B" w14:textId="77777777" w:rsidR="00B235B3" w:rsidRDefault="00671622">
      <w:r>
        <w:t>- 200+ BaaS systems</w:t>
      </w:r>
    </w:p>
    <w:p w14:paraId="0738782C" w14:textId="77777777" w:rsidR="00B235B3" w:rsidRDefault="00671622">
      <w:r>
        <w:t>- 10,000+ second-life batteries</w:t>
      </w:r>
    </w:p>
    <w:p w14:paraId="0738782D" w14:textId="77777777" w:rsidR="00B235B3" w:rsidRDefault="00671622">
      <w:r>
        <w:t>- Displaced 10M+ tons of CO2</w:t>
      </w:r>
    </w:p>
    <w:p w14:paraId="0738782E" w14:textId="77777777" w:rsidR="00B235B3" w:rsidRDefault="00671622">
      <w:r>
        <w:t>- Generated $500M+ in customer value</w:t>
      </w:r>
    </w:p>
    <w:p w14:paraId="0738782F" w14:textId="77777777" w:rsidR="00B235B3" w:rsidRDefault="00671622">
      <w:r>
        <w:t>- Delivered 10x+ returns to early investors</w:t>
      </w:r>
    </w:p>
    <w:p w14:paraId="07387830" w14:textId="77777777" w:rsidR="00B235B3" w:rsidRDefault="00B235B3"/>
    <w:p w14:paraId="07387831" w14:textId="77777777" w:rsidR="00B235B3" w:rsidRDefault="00671622">
      <w:r>
        <w:t>We're not asking you to believe in the future of electric vehicles. That ship has sailed. Tesla, traditional automakers, and governments have already made that bet.</w:t>
      </w:r>
    </w:p>
    <w:p w14:paraId="07387832" w14:textId="77777777" w:rsidR="00B235B3" w:rsidRDefault="00B235B3"/>
    <w:p w14:paraId="07387833" w14:textId="77777777" w:rsidR="00B235B3" w:rsidRDefault="00671622">
      <w:r>
        <w:t>We're asking you to believe in the economics of optimizing energy across three interconnected markets. And to partner with a team that understands Alberta's unique market dynamics better than any competitor.</w:t>
      </w:r>
    </w:p>
    <w:p w14:paraId="07387834" w14:textId="77777777" w:rsidR="00B235B3" w:rsidRDefault="00B235B3"/>
    <w:p w14:paraId="07387835" w14:textId="77777777" w:rsidR="00B235B3" w:rsidRDefault="00671622">
      <w:r>
        <w:t>The next decade belongs to integrated energy platforms. Let's build it together.</w:t>
      </w:r>
    </w:p>
    <w:p w14:paraId="07387836" w14:textId="77777777" w:rsidR="00B235B3" w:rsidRDefault="00B235B3"/>
    <w:p w14:paraId="07387837" w14:textId="77777777" w:rsidR="00B235B3" w:rsidRDefault="00671622">
      <w:r>
        <w:t>---</w:t>
      </w:r>
    </w:p>
    <w:p w14:paraId="07387838" w14:textId="77777777" w:rsidR="00B235B3" w:rsidRDefault="00B235B3"/>
    <w:p w14:paraId="07387839" w14:textId="77777777" w:rsidR="00B235B3" w:rsidRDefault="00671622">
      <w:r>
        <w:t>CONTACT &amp; NEXT STEPS</w:t>
      </w:r>
    </w:p>
    <w:p w14:paraId="0738783A" w14:textId="77777777" w:rsidR="00B235B3" w:rsidRDefault="00B235B3"/>
    <w:p w14:paraId="0738783B" w14:textId="77777777" w:rsidR="00B235B3" w:rsidRDefault="00671622">
      <w:r>
        <w:t>We're actively raising a Series A round of $3.5M. We have capacity for co-investors and strategic partners.</w:t>
      </w:r>
    </w:p>
    <w:p w14:paraId="0738783C" w14:textId="77777777" w:rsidR="00B235B3" w:rsidRDefault="00B235B3"/>
    <w:p w14:paraId="0738783D" w14:textId="77777777" w:rsidR="00B235B3" w:rsidRDefault="00671622">
      <w:r>
        <w:t>Next steps:</w:t>
      </w:r>
    </w:p>
    <w:p w14:paraId="0738783E" w14:textId="77777777" w:rsidR="00B235B3" w:rsidRDefault="00671622">
      <w:r>
        <w:t>1. Review this business plan</w:t>
      </w:r>
    </w:p>
    <w:p w14:paraId="0738783F" w14:textId="77777777" w:rsidR="00B235B3" w:rsidRDefault="00671622">
      <w:r>
        <w:t>2. Schedule a 30-minute conversation with our CEO</w:t>
      </w:r>
    </w:p>
    <w:p w14:paraId="07387840" w14:textId="77777777" w:rsidR="00B235B3" w:rsidRDefault="00671622">
      <w:r>
        <w:t>3. Visit a pilot deployment site (hands-on experience)</w:t>
      </w:r>
    </w:p>
    <w:p w14:paraId="07387841" w14:textId="77777777" w:rsidR="00B235B3" w:rsidRDefault="00671622">
      <w:r>
        <w:t xml:space="preserve">4. </w:t>
      </w:r>
      <w:proofErr w:type="gramStart"/>
      <w:r>
        <w:t>Review</w:t>
      </w:r>
      <w:proofErr w:type="gramEnd"/>
      <w:r>
        <w:t xml:space="preserve"> detailed financial models and technical specifications</w:t>
      </w:r>
    </w:p>
    <w:p w14:paraId="07387842" w14:textId="77777777" w:rsidR="00B235B3" w:rsidRDefault="00671622">
      <w:r>
        <w:t>5. Make an investment decision</w:t>
      </w:r>
    </w:p>
    <w:p w14:paraId="07387843" w14:textId="77777777" w:rsidR="00B235B3" w:rsidRDefault="00B235B3"/>
    <w:p w14:paraId="07387844" w14:textId="77777777" w:rsidR="00B235B3" w:rsidRDefault="00671622">
      <w:r>
        <w:t>Timeline: We're moving fast. Funding will close in Q2 2026, and we're planning immediate deployment launches.</w:t>
      </w:r>
    </w:p>
    <w:p w14:paraId="07387845" w14:textId="77777777" w:rsidR="00B235B3" w:rsidRDefault="00B235B3"/>
    <w:p w14:paraId="07387846" w14:textId="77777777" w:rsidR="00B235B3" w:rsidRDefault="00671622">
      <w:r>
        <w:t>For more information, contact: [Contact Details]</w:t>
      </w:r>
    </w:p>
    <w:p w14:paraId="07387847" w14:textId="77777777" w:rsidR="00B235B3" w:rsidRDefault="00B235B3"/>
    <w:p w14:paraId="07387848" w14:textId="77777777" w:rsidR="00B235B3" w:rsidRDefault="00671622">
      <w:r>
        <w:t>---</w:t>
      </w:r>
    </w:p>
    <w:p w14:paraId="07387849" w14:textId="77777777" w:rsidR="00B235B3" w:rsidRDefault="00B235B3"/>
    <w:p w14:paraId="0738784A" w14:textId="77777777" w:rsidR="00B235B3" w:rsidRDefault="00671622">
      <w:r>
        <w:t>APPENDIX</w:t>
      </w:r>
    </w:p>
    <w:p w14:paraId="0738784B" w14:textId="77777777" w:rsidR="00B235B3" w:rsidRDefault="00B235B3"/>
    <w:p w14:paraId="0738784C" w14:textId="77777777" w:rsidR="00B235B3" w:rsidRDefault="00671622">
      <w:r>
        <w:t>A. Market Research Data</w:t>
      </w:r>
    </w:p>
    <w:p w14:paraId="0738784D" w14:textId="77777777" w:rsidR="00B235B3" w:rsidRDefault="00671622">
      <w:r>
        <w:t>- Alberta EV adoption rates and projections</w:t>
      </w:r>
    </w:p>
    <w:p w14:paraId="0738784E" w14:textId="77777777" w:rsidR="00B235B3" w:rsidRDefault="00671622">
      <w:r>
        <w:t>- Government incentive program details (ZEVIP, provincial grants)</w:t>
      </w:r>
    </w:p>
    <w:p w14:paraId="0738784F" w14:textId="77777777" w:rsidR="00B235B3" w:rsidRDefault="00671622">
      <w:r>
        <w:t>- Competitor analysis and positioning</w:t>
      </w:r>
    </w:p>
    <w:p w14:paraId="07387850" w14:textId="77777777" w:rsidR="00B235B3" w:rsidRDefault="00671622">
      <w:r>
        <w:lastRenderedPageBreak/>
        <w:t>- Industry reports on battery-as-a-service adoption</w:t>
      </w:r>
    </w:p>
    <w:p w14:paraId="07387851" w14:textId="77777777" w:rsidR="00B235B3" w:rsidRDefault="00B235B3"/>
    <w:p w14:paraId="07387852" w14:textId="77777777" w:rsidR="00B235B3" w:rsidRDefault="00671622">
      <w:r>
        <w:t>B. Technical Specifications</w:t>
      </w:r>
    </w:p>
    <w:p w14:paraId="07387853" w14:textId="77777777" w:rsidR="00B235B3" w:rsidRDefault="00671622">
      <w:r>
        <w:t>- EV charger specifications and compatibility</w:t>
      </w:r>
    </w:p>
    <w:p w14:paraId="07387854" w14:textId="77777777" w:rsidR="00B235B3" w:rsidRDefault="00671622">
      <w:r>
        <w:t>- Battery energy management system architecture</w:t>
      </w:r>
    </w:p>
    <w:p w14:paraId="07387855" w14:textId="77777777" w:rsidR="00B235B3" w:rsidRDefault="00671622">
      <w:r>
        <w:t>- Second-life battery testing and certification protocols</w:t>
      </w:r>
    </w:p>
    <w:p w14:paraId="07387856" w14:textId="77777777" w:rsidR="00B235B3" w:rsidRDefault="00B235B3"/>
    <w:p w14:paraId="07387857" w14:textId="77777777" w:rsidR="00B235B3" w:rsidRDefault="00671622">
      <w:r>
        <w:t>C. Customer Letters of Intent</w:t>
      </w:r>
    </w:p>
    <w:p w14:paraId="07387858" w14:textId="77777777" w:rsidR="00B235B3" w:rsidRDefault="00671622">
      <w:r>
        <w:t>- 15+ LOIs from potential customers across all three pillars</w:t>
      </w:r>
    </w:p>
    <w:p w14:paraId="07387859" w14:textId="77777777" w:rsidR="00B235B3" w:rsidRDefault="00671622">
      <w:r>
        <w:t>- Government agency interest letters</w:t>
      </w:r>
    </w:p>
    <w:p w14:paraId="0738785A" w14:textId="77777777" w:rsidR="00B235B3" w:rsidRDefault="00671622">
      <w:r>
        <w:t>- OEM partnership inquiries</w:t>
      </w:r>
    </w:p>
    <w:p w14:paraId="0738785B" w14:textId="77777777" w:rsidR="00B235B3" w:rsidRDefault="00B235B3"/>
    <w:p w14:paraId="0738785C" w14:textId="77777777" w:rsidR="00B235B3" w:rsidRDefault="00671622">
      <w:r>
        <w:t>D. Financial Models</w:t>
      </w:r>
    </w:p>
    <w:p w14:paraId="0738785D" w14:textId="77777777" w:rsidR="00B235B3" w:rsidRDefault="00671622">
      <w:r>
        <w:t>- Detailed 5-year P&amp;L projections for each pillar</w:t>
      </w:r>
    </w:p>
    <w:p w14:paraId="0738785E" w14:textId="77777777" w:rsidR="00B235B3" w:rsidRDefault="00671622">
      <w:r>
        <w:t>- Unit economics spreadsheets</w:t>
      </w:r>
    </w:p>
    <w:p w14:paraId="0738785F" w14:textId="77777777" w:rsidR="00B235B3" w:rsidRDefault="00671622">
      <w:r>
        <w:t>- Sensitivity analysis (best/base/worst case scenarios)</w:t>
      </w:r>
    </w:p>
    <w:p w14:paraId="07387860" w14:textId="77777777" w:rsidR="00B235B3" w:rsidRDefault="00671622">
      <w:r>
        <w:t>- Cash flow projections</w:t>
      </w:r>
    </w:p>
    <w:p w14:paraId="07387861" w14:textId="77777777" w:rsidR="00B235B3" w:rsidRDefault="00B235B3"/>
    <w:p w14:paraId="07387862" w14:textId="77777777" w:rsidR="00B235B3" w:rsidRDefault="00671622">
      <w:r>
        <w:t>E. Legal &amp; Compliance</w:t>
      </w:r>
    </w:p>
    <w:p w14:paraId="07387863" w14:textId="77777777" w:rsidR="00B235B3" w:rsidRDefault="00671622">
      <w:r>
        <w:t>- Company incorporation documents</w:t>
      </w:r>
    </w:p>
    <w:p w14:paraId="07387864" w14:textId="77777777" w:rsidR="00B235B3" w:rsidRDefault="00671622">
      <w:r>
        <w:t>- Patent strategy for technology and processes</w:t>
      </w:r>
    </w:p>
    <w:p w14:paraId="07387865" w14:textId="77777777" w:rsidR="00B235B3" w:rsidRDefault="00671622">
      <w:r>
        <w:t>- Regulatory compliance roadmap (electrical safety, battery transport, energy trading)</w:t>
      </w:r>
    </w:p>
    <w:p w14:paraId="07387866" w14:textId="77777777" w:rsidR="00B235B3" w:rsidRDefault="00B235B3"/>
    <w:p w14:paraId="07387867" w14:textId="77777777" w:rsidR="00B235B3" w:rsidRDefault="00671622">
      <w:r>
        <w:t>---</w:t>
      </w:r>
    </w:p>
    <w:p w14:paraId="07387868" w14:textId="77777777" w:rsidR="00B235B3" w:rsidRDefault="00B235B3"/>
    <w:p w14:paraId="07387869" w14:textId="77777777" w:rsidR="00B235B3" w:rsidRDefault="00671622">
      <w:r>
        <w:t>END OF BUSINESS PLAN</w:t>
      </w:r>
    </w:p>
    <w:p w14:paraId="0738786A" w14:textId="77777777" w:rsidR="00B235B3" w:rsidRDefault="00B235B3"/>
    <w:sectPr w:rsidR="00B235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CB5F83-462E-4CB3-9A09-CBBD719AB4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5C57B8-21DE-40FE-B7EB-C93EAA4E9C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5B3"/>
    <w:rsid w:val="000E2F9D"/>
    <w:rsid w:val="00271864"/>
    <w:rsid w:val="00671622"/>
    <w:rsid w:val="00B235B3"/>
    <w:rsid w:val="00D258AF"/>
    <w:rsid w:val="00DD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764C"/>
  <w15:docId w15:val="{5558D7D2-3F10-4712-8CC7-41D683F1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3720</Words>
  <Characters>21205</Characters>
  <Application>Microsoft Office Word</Application>
  <DocSecurity>0</DocSecurity>
  <Lines>176</Lines>
  <Paragraphs>49</Paragraphs>
  <ScaleCrop>false</ScaleCrop>
  <Company/>
  <LinksUpToDate>false</LinksUpToDate>
  <CharactersWithSpaces>24876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Nyasha</dc:creator>
  <cp:lastModifiedBy>NYASHA JONAS</cp:lastModifiedBy>
  <cp:revision>2</cp:revision>
  <dcterms:created xsi:type="dcterms:W3CDTF">2026-03-04T04:12:00Z</dcterms:created>
  <dcterms:modified xsi:type="dcterms:W3CDTF">2026-03-04T04:12:00Z</dcterms:modified>
</cp:coreProperties>
</file>