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21AC" w14:textId="6BCA6F9F" w:rsidR="007C7B40" w:rsidRPr="007C7B40" w:rsidRDefault="007C7B40" w:rsidP="007C7B4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31"/>
          <w:szCs w:val="31"/>
          <w:u w:val="single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u w:val="single"/>
          <w:lang w:eastAsia="en-IN"/>
        </w:rPr>
        <w:t>PROBLEM STATEMENT</w:t>
      </w:r>
    </w:p>
    <w:p w14:paraId="502911C2" w14:textId="77777777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6FA50DAE" w14:textId="6FD2C0D8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Mashable (www.mashable.com) --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is a global, multi-platform media and entertainment company. Powered by its own proprietary technology, Mashable is the go-to source for tech, digital culture and entertainment content for its dedicated and influential audience around the globe.</w:t>
      </w:r>
    </w:p>
    <w:p w14:paraId="7CD41912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78E3EC30" w14:textId="19A44D0B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Just like any other media company its success depends on the popularity of articles.  And one of the key metrics to measure popularity is no. of shares done on article.</w:t>
      </w:r>
    </w:p>
    <w:p w14:paraId="3156C7EA" w14:textId="4F2C69EC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Over period of few years Mashable has collected data on around 40,000 articles. </w:t>
      </w:r>
    </w:p>
    <w:p w14:paraId="5E6A427F" w14:textId="359B65A2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You as ML expert have to do analysis and model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>l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ing to predict number of shares of an article given the input parameters.</w:t>
      </w:r>
    </w:p>
    <w:p w14:paraId="204460B5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04042F9B" w14:textId="16FF64CC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u w:val="single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u w:val="single"/>
          <w:lang w:eastAsia="en-IN"/>
        </w:rPr>
        <w:t>K</w:t>
      </w:r>
      <w:r w:rsidRPr="007C7B40"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  <w:t>EY ISSUES</w:t>
      </w:r>
    </w:p>
    <w:p w14:paraId="1DE2F3DB" w14:textId="52940E6C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•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Data contains large number of features</w:t>
      </w:r>
    </w:p>
    <w:p w14:paraId="129EEC9E" w14:textId="77777777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•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Prediction is of continuous value (shares)</w:t>
      </w:r>
    </w:p>
    <w:p w14:paraId="0E1E24BF" w14:textId="78F2B88D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</w:p>
    <w:p w14:paraId="35746D15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</w:pPr>
      <w:r w:rsidRPr="007C7B40"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  <w:t>CONSIDERATIONS</w:t>
      </w:r>
    </w:p>
    <w:p w14:paraId="4E899339" w14:textId="75E81262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NONE</w:t>
      </w:r>
    </w:p>
    <w:p w14:paraId="63162127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07B4E6C0" w14:textId="6302B034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</w:pPr>
      <w:r w:rsidRPr="007C7B40"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  <w:t>DATA VOLUME</w:t>
      </w:r>
    </w:p>
    <w:p w14:paraId="51CFE127" w14:textId="12BA91EA" w:rsidR="007C7B40" w:rsidRPr="007C7B40" w:rsidRDefault="007C7B40" w:rsidP="007C7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39797   records –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file </w:t>
      </w:r>
    </w:p>
    <w:p w14:paraId="347A6013" w14:textId="77777777" w:rsidR="007C7B40" w:rsidRDefault="007C7B40" w:rsidP="007C7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OnlineNewsPopularity.csv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</w:p>
    <w:p w14:paraId="792987E1" w14:textId="55AEF859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Fields in Data</w:t>
      </w:r>
    </w:p>
    <w:p w14:paraId="6E56559C" w14:textId="6125D36C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  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•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Details in Module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-12-Project-Popularity-Analysis.ipynb</w:t>
      </w:r>
      <w:r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 </w:t>
      </w: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notebook</w:t>
      </w:r>
    </w:p>
    <w:p w14:paraId="032CB685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27881C30" w14:textId="6562CF73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</w:pPr>
      <w:r w:rsidRPr="007C7B40"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  <w:t>ADDITIONAL INFORMATION</w:t>
      </w:r>
    </w:p>
    <w:p w14:paraId="55AB1A8B" w14:textId="6EE78C69" w:rsid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>-NA</w:t>
      </w:r>
    </w:p>
    <w:p w14:paraId="4402853D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</w:p>
    <w:p w14:paraId="20262791" w14:textId="77777777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</w:pPr>
      <w:r w:rsidRPr="007C7B40">
        <w:rPr>
          <w:rFonts w:ascii="Arial" w:eastAsia="Times New Roman" w:hAnsi="Arial" w:cs="Arial"/>
          <w:color w:val="333333"/>
          <w:sz w:val="25"/>
          <w:szCs w:val="25"/>
          <w:u w:val="single"/>
          <w:lang w:eastAsia="en-IN"/>
        </w:rPr>
        <w:t>BUSINESS BENEFITS</w:t>
      </w:r>
    </w:p>
    <w:p w14:paraId="1956E8EA" w14:textId="2FBE60FC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Mashable’s entire business is dependent on popularity of articles. With accurate prediction of shares, company can choose which articles to publish hence driving higher user engagement </w:t>
      </w:r>
    </w:p>
    <w:p w14:paraId="265D434D" w14:textId="2727F744" w:rsidR="007C7B40" w:rsidRPr="007C7B40" w:rsidRDefault="007C7B40" w:rsidP="007C7B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1"/>
          <w:szCs w:val="31"/>
          <w:lang w:eastAsia="en-IN"/>
        </w:rPr>
      </w:pPr>
      <w:r w:rsidRPr="007C7B40">
        <w:rPr>
          <w:rFonts w:ascii="Arial" w:eastAsia="Times New Roman" w:hAnsi="Arial" w:cs="Arial"/>
          <w:color w:val="333333"/>
          <w:sz w:val="31"/>
          <w:szCs w:val="31"/>
          <w:lang w:eastAsia="en-IN"/>
        </w:rPr>
        <w:t xml:space="preserve">and profits.  Rough estimate is 1% increase in engagement time (minutes) increases profit by up to 5%. </w:t>
      </w:r>
    </w:p>
    <w:p w14:paraId="2B9EABA6" w14:textId="77777777" w:rsidR="003C3722" w:rsidRDefault="003C3722"/>
    <w:sectPr w:rsidR="003C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57C5"/>
    <w:multiLevelType w:val="hybridMultilevel"/>
    <w:tmpl w:val="CC2C2976"/>
    <w:lvl w:ilvl="0" w:tplc="34A271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40"/>
    <w:rsid w:val="000C5D9F"/>
    <w:rsid w:val="003C3722"/>
    <w:rsid w:val="007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4F16"/>
  <w15:chartTrackingRefBased/>
  <w15:docId w15:val="{660440B8-E28C-4D66-B481-BC81BC22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24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1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5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9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5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3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8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1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9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8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1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Tewari</dc:creator>
  <cp:keywords/>
  <dc:description/>
  <cp:lastModifiedBy>Gaurav Tewari</cp:lastModifiedBy>
  <cp:revision>1</cp:revision>
  <cp:lastPrinted>2022-04-20T14:28:00Z</cp:lastPrinted>
  <dcterms:created xsi:type="dcterms:W3CDTF">2022-04-20T14:19:00Z</dcterms:created>
  <dcterms:modified xsi:type="dcterms:W3CDTF">2022-04-20T14:30:00Z</dcterms:modified>
</cp:coreProperties>
</file>