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  <w:lang w:val="pt-BR"/>
        </w:rPr>
      </w:pPr>
      <w:bookmarkStart w:id="0" w:name="_GoBack"/>
      <w:bookmarkEnd w:id="0"/>
      <w:r>
        <w:rPr>
          <w:color w:val="000000"/>
          <w:sz w:val="88"/>
          <w:szCs w:val="88"/>
        </w:rPr>
        <w:t>Functions and Advanced Program Structure</w:t>
      </w:r>
    </w:p>
    <w:p w:rsidR="00000000" w:rsidRDefault="00A20DA9">
      <w:pPr>
        <w:pStyle w:val="Ttulo2"/>
        <w:ind w:left="0" w:firstLine="0"/>
        <w:jc w:val="center"/>
        <w:rPr>
          <w:color w:val="000000"/>
          <w:sz w:val="64"/>
          <w:szCs w:val="64"/>
          <w:lang w:val="pt-BR"/>
        </w:rPr>
      </w:pPr>
      <w:r>
        <w:rPr>
          <w:color w:val="000000"/>
          <w:sz w:val="64"/>
          <w:szCs w:val="64"/>
        </w:rPr>
        <w:t>© 2005 Devendra Tewari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Introduction to Functions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Useful for program structuring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Make program more modular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Should be as generally applicable as possible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Should encapsulate implementation as best as possible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Cannot be nested (unlike in Pascal)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Function Declaration</w:t>
      </w:r>
    </w:p>
    <w:p w:rsidR="00000000" w:rsidRDefault="00A20DA9" w:rsidP="00B3008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Functions need to be declared before use</w:t>
      </w:r>
    </w:p>
    <w:p w:rsidR="00000000" w:rsidRDefault="00A20DA9" w:rsidP="00B3008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lastRenderedPageBreak/>
        <w:t>The compiler matches the declaration with the syntax of usage and definition to see if they mat</w:t>
      </w:r>
      <w:r>
        <w:rPr>
          <w:color w:val="000000"/>
        </w:rPr>
        <w:t>ch</w:t>
      </w:r>
    </w:p>
    <w:p w:rsidR="00000000" w:rsidRDefault="00A20DA9" w:rsidP="00B3008A">
      <w:pPr>
        <w:pStyle w:val="Ttulo3"/>
        <w:numPr>
          <w:ilvl w:val="0"/>
          <w:numId w:val="3"/>
        </w:numPr>
        <w:ind w:left="1170" w:hanging="450"/>
        <w:rPr>
          <w:color w:val="000000"/>
        </w:rPr>
      </w:pPr>
      <w:r>
        <w:rPr>
          <w:color w:val="000000"/>
        </w:rPr>
        <w:t>the return type should be the same</w:t>
      </w:r>
    </w:p>
    <w:p w:rsidR="00000000" w:rsidRDefault="00A20DA9" w:rsidP="00B3008A">
      <w:pPr>
        <w:pStyle w:val="Ttulo3"/>
        <w:numPr>
          <w:ilvl w:val="0"/>
          <w:numId w:val="3"/>
        </w:numPr>
        <w:ind w:left="1170" w:hanging="450"/>
        <w:rPr>
          <w:color w:val="000000"/>
        </w:rPr>
      </w:pPr>
      <w:r>
        <w:rPr>
          <w:color w:val="000000"/>
        </w:rPr>
        <w:t>the parameters should be the same type (not name)</w:t>
      </w:r>
    </w:p>
    <w:p w:rsidR="00000000" w:rsidRDefault="00A20DA9">
      <w:pPr>
        <w:pStyle w:val="Ttulo3"/>
        <w:ind w:left="1170" w:hanging="450"/>
        <w:rPr>
          <w:color w:val="000000"/>
        </w:rPr>
      </w:pP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>return-type function-name (argument declarations);</w:t>
      </w:r>
    </w:p>
    <w:p w:rsidR="00000000" w:rsidRDefault="00A20DA9">
      <w:pPr>
        <w:pStyle w:val="Ttulo2"/>
        <w:ind w:left="540" w:hanging="540"/>
        <w:rPr>
          <w:color w:val="000000"/>
        </w:rPr>
      </w:pP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Function Definition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>return-type function-name (argument declarations) {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ab/>
        <w:t>declarations and statements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ab/>
      </w:r>
      <w:r>
        <w:rPr>
          <w:rFonts w:ascii="Courier New" w:cs="Courier New"/>
          <w:color w:val="000000"/>
          <w:sz w:val="36"/>
          <w:szCs w:val="36"/>
        </w:rPr>
        <w:t>return statement returns a value of type return-type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>}</w:t>
      </w:r>
    </w:p>
    <w:p w:rsidR="00000000" w:rsidRDefault="00A20DA9" w:rsidP="00B3008A">
      <w:pPr>
        <w:pStyle w:val="Ttulo2"/>
        <w:numPr>
          <w:ilvl w:val="0"/>
          <w:numId w:val="2"/>
        </w:numPr>
        <w:ind w:left="540" w:hanging="540"/>
        <w:rPr>
          <w:rFonts w:ascii="Courier New" w:cs="Courier New"/>
          <w:color w:val="000000"/>
        </w:rPr>
      </w:pPr>
      <w:r>
        <w:rPr>
          <w:color w:val="000000"/>
        </w:rPr>
        <w:t xml:space="preserve">The </w:t>
      </w:r>
      <w:r>
        <w:rPr>
          <w:rFonts w:ascii="Courier New" w:cs="Courier New"/>
          <w:color w:val="000000"/>
        </w:rPr>
        <w:t>return-type</w:t>
      </w:r>
      <w:r>
        <w:rPr>
          <w:color w:val="000000"/>
        </w:rPr>
        <w:t xml:space="preserve"> can be void or any other type, if not specified it defaults to </w:t>
      </w:r>
      <w:r>
        <w:rPr>
          <w:rFonts w:ascii="Courier New" w:cs="Courier New"/>
          <w:color w:val="000000"/>
        </w:rPr>
        <w:t>int</w:t>
      </w:r>
    </w:p>
    <w:p w:rsidR="00000000" w:rsidRDefault="00A20DA9" w:rsidP="00B3008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 xml:space="preserve">A </w:t>
      </w:r>
      <w:r>
        <w:rPr>
          <w:rFonts w:ascii="Courier New" w:cs="Courier New"/>
          <w:color w:val="000000"/>
        </w:rPr>
        <w:t>return</w:t>
      </w:r>
      <w:r>
        <w:rPr>
          <w:color w:val="000000"/>
        </w:rPr>
        <w:t xml:space="preserve"> statement is optional and can be used to return a value to the </w:t>
      </w:r>
      <w:r>
        <w:rPr>
          <w:color w:val="000000"/>
        </w:rPr>
        <w:lastRenderedPageBreak/>
        <w:t>caller, the caller may ignore this value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return expression;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Variable Declaration</w:t>
      </w:r>
    </w:p>
    <w:p w:rsidR="00000000" w:rsidRDefault="00A20DA9" w:rsidP="00B3008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Anywhere in a C source file</w:t>
      </w:r>
    </w:p>
    <w:p w:rsidR="00000000" w:rsidRDefault="00A20DA9" w:rsidP="00B3008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Inside a function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int main() {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ab/>
        <w:t>int a, b;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}</w:t>
      </w:r>
    </w:p>
    <w:p w:rsidR="00000000" w:rsidRDefault="00A20DA9" w:rsidP="00B3008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Inside any code block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{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ab/>
        <w:t>int a, b;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}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Variable Declaration – Example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int a;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int main() {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ab/>
        <w:t>int a = 10; // "a" is local to main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ab/>
      </w:r>
      <w:r>
        <w:rPr>
          <w:rFonts w:ascii="Courier New" w:cs="Courier New"/>
          <w:color w:val="000000"/>
          <w:sz w:val="48"/>
          <w:szCs w:val="48"/>
        </w:rPr>
        <w:t>print(); // prints "a: 0"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}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int print() {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lastRenderedPageBreak/>
        <w:tab/>
        <w:t>printf("a: %d\n", a);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}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External variables</w:t>
      </w:r>
    </w:p>
    <w:p w:rsidR="00000000" w:rsidRDefault="00A20DA9" w:rsidP="00B3008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Variable defined outside functions or in other source files are external</w:t>
      </w:r>
    </w:p>
    <w:p w:rsidR="00000000" w:rsidRDefault="00A20DA9" w:rsidP="00B3008A">
      <w:pPr>
        <w:pStyle w:val="Ttulo3"/>
        <w:numPr>
          <w:ilvl w:val="0"/>
          <w:numId w:val="3"/>
        </w:numPr>
        <w:ind w:left="1170" w:hanging="450"/>
        <w:rPr>
          <w:color w:val="000000"/>
        </w:rPr>
      </w:pPr>
      <w:r>
        <w:rPr>
          <w:color w:val="000000"/>
        </w:rPr>
        <w:t>The term Definition indicates the place where a variable is created or assigned storage</w:t>
      </w:r>
    </w:p>
    <w:p w:rsidR="00000000" w:rsidRDefault="00A20DA9" w:rsidP="00B3008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A variable defined before the function definition in a source file is visible to the function, as seen in previous example</w:t>
      </w:r>
    </w:p>
    <w:p w:rsidR="00000000" w:rsidRDefault="00A20DA9" w:rsidP="00B3008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Remember multiple source files example in the Introduction?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extern keyword</w:t>
      </w:r>
    </w:p>
    <w:p w:rsidR="00000000" w:rsidRDefault="00A20DA9" w:rsidP="00B3008A">
      <w:pPr>
        <w:pStyle w:val="Ttulo2"/>
        <w:numPr>
          <w:ilvl w:val="0"/>
          <w:numId w:val="2"/>
        </w:numPr>
        <w:ind w:left="600" w:hanging="600"/>
        <w:rPr>
          <w:color w:val="000000"/>
        </w:rPr>
      </w:pPr>
      <w:r>
        <w:rPr>
          <w:color w:val="000000"/>
        </w:rPr>
        <w:t>The extern keyword is used to declare variables defi</w:t>
      </w:r>
      <w:r>
        <w:rPr>
          <w:color w:val="000000"/>
        </w:rPr>
        <w:t>ned outside the current function or source file</w:t>
      </w:r>
    </w:p>
    <w:p w:rsidR="00000000" w:rsidRDefault="00A20DA9">
      <w:pPr>
        <w:pStyle w:val="Ttulo3"/>
        <w:ind w:left="126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int a;</w:t>
      </w:r>
    </w:p>
    <w:p w:rsidR="00000000" w:rsidRDefault="00A20DA9">
      <w:pPr>
        <w:pStyle w:val="Ttulo3"/>
        <w:ind w:left="126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int main() {</w:t>
      </w:r>
    </w:p>
    <w:p w:rsidR="00000000" w:rsidRDefault="00A20DA9">
      <w:pPr>
        <w:pStyle w:val="Ttulo3"/>
        <w:ind w:left="126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lastRenderedPageBreak/>
        <w:tab/>
        <w:t>int a = 10; // "a" is local to main</w:t>
      </w:r>
    </w:p>
    <w:p w:rsidR="00000000" w:rsidRDefault="00A20DA9">
      <w:pPr>
        <w:pStyle w:val="Ttulo3"/>
        <w:ind w:left="126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ab/>
        <w:t>print(); // prints "a: 0"</w:t>
      </w:r>
    </w:p>
    <w:p w:rsidR="00000000" w:rsidRDefault="00A20DA9">
      <w:pPr>
        <w:pStyle w:val="Ttulo3"/>
        <w:ind w:left="126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}</w:t>
      </w:r>
    </w:p>
    <w:p w:rsidR="00000000" w:rsidRDefault="00A20DA9">
      <w:pPr>
        <w:pStyle w:val="Ttulo3"/>
        <w:ind w:left="126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int print() {</w:t>
      </w:r>
    </w:p>
    <w:p w:rsidR="00000000" w:rsidRDefault="00A20DA9">
      <w:pPr>
        <w:pStyle w:val="Ttulo3"/>
        <w:ind w:left="126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ab/>
        <w:t>extern int a;</w:t>
      </w:r>
    </w:p>
    <w:p w:rsidR="00000000" w:rsidRDefault="00A20DA9">
      <w:pPr>
        <w:pStyle w:val="Ttulo3"/>
        <w:ind w:left="126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ab/>
        <w:t>printf("a: %d\n", a);</w:t>
      </w:r>
    </w:p>
    <w:p w:rsidR="00000000" w:rsidRDefault="00A20DA9">
      <w:pPr>
        <w:pStyle w:val="Ttulo3"/>
        <w:ind w:left="126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}</w:t>
      </w:r>
    </w:p>
    <w:p w:rsidR="00000000" w:rsidRDefault="00A20DA9">
      <w:pPr>
        <w:pStyle w:val="Ttulo2"/>
        <w:ind w:left="600" w:hanging="600"/>
        <w:rPr>
          <w:color w:val="000000"/>
        </w:rPr>
      </w:pP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auto keyword</w:t>
      </w:r>
    </w:p>
    <w:p w:rsidR="00000000" w:rsidRDefault="00A20DA9" w:rsidP="00B3008A">
      <w:pPr>
        <w:pStyle w:val="Ttulo2"/>
        <w:numPr>
          <w:ilvl w:val="0"/>
          <w:numId w:val="4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Variables within functions or code blocks that are not declared as extern are auto (for automatic)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a;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main() {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ab/>
        <w:t>auto int a = 10; // "a" is local to main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ab/>
        <w:t>print(); // prints "a: 0"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}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print() {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ab/>
        <w:t>extern int a;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ab/>
        <w:t>printf("a: %d\n", a);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}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lastRenderedPageBreak/>
        <w:t>static variables</w:t>
      </w:r>
    </w:p>
    <w:p w:rsidR="00000000" w:rsidRDefault="00A20DA9" w:rsidP="00B3008A">
      <w:pPr>
        <w:pStyle w:val="Ttulo2"/>
        <w:numPr>
          <w:ilvl w:val="0"/>
          <w:numId w:val="4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A variable declared with the keyword static within a function or code block retains it's value till the program ends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main() {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ab/>
        <w:t>print(); // prints "a: 0"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ab/>
        <w:t>print(); // prints "a: 1"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}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print() {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ab/>
        <w:t>static int a;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ab/>
        <w:t>printf("a: %d\n", a+</w:t>
      </w:r>
      <w:r>
        <w:rPr>
          <w:rFonts w:ascii="Courier New" w:cs="Courier New"/>
          <w:color w:val="000000"/>
          <w:sz w:val="40"/>
          <w:szCs w:val="40"/>
        </w:rPr>
        <w:t>+);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}</w:t>
      </w:r>
    </w:p>
    <w:p w:rsidR="00000000" w:rsidRDefault="00A20DA9" w:rsidP="00B3008A">
      <w:pPr>
        <w:pStyle w:val="Ttulo2"/>
        <w:numPr>
          <w:ilvl w:val="0"/>
          <w:numId w:val="4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A static variable anywhere else in the source file is considered local to that file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register variables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Useful for advising a compiler to retain a heavily used variable in a CPU register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Examples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56"/>
          <w:szCs w:val="56"/>
        </w:rPr>
      </w:pPr>
      <w:r>
        <w:rPr>
          <w:rFonts w:ascii="Courier New" w:cs="Courier New"/>
          <w:color w:val="000000"/>
          <w:sz w:val="56"/>
          <w:szCs w:val="56"/>
        </w:rPr>
        <w:t>register int i;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56"/>
          <w:szCs w:val="56"/>
        </w:rPr>
      </w:pPr>
      <w:r>
        <w:rPr>
          <w:rFonts w:ascii="Courier New" w:cs="Courier New"/>
          <w:color w:val="000000"/>
          <w:sz w:val="56"/>
          <w:szCs w:val="56"/>
        </w:rPr>
        <w:t>register char c;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lastRenderedPageBreak/>
        <w:t>Variable initialization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External and static variables</w:t>
      </w:r>
    </w:p>
    <w:p w:rsidR="00000000" w:rsidRDefault="00A20DA9" w:rsidP="00B3008A">
      <w:pPr>
        <w:pStyle w:val="Ttulo3"/>
        <w:numPr>
          <w:ilvl w:val="0"/>
          <w:numId w:val="5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Are guaranteed to be initialized to zero</w:t>
      </w:r>
    </w:p>
    <w:p w:rsidR="00000000" w:rsidRDefault="00A20DA9" w:rsidP="00B3008A">
      <w:pPr>
        <w:pStyle w:val="Ttulo3"/>
        <w:numPr>
          <w:ilvl w:val="0"/>
          <w:numId w:val="5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Any values assigned must be constant expressions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Automatic and register variables</w:t>
      </w:r>
    </w:p>
    <w:p w:rsidR="00000000" w:rsidRDefault="00A20DA9" w:rsidP="00B3008A">
      <w:pPr>
        <w:pStyle w:val="Ttulo3"/>
        <w:numPr>
          <w:ilvl w:val="0"/>
          <w:numId w:val="5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Contain garbage unless initialized</w:t>
      </w:r>
    </w:p>
    <w:p w:rsidR="00000000" w:rsidRDefault="00A20DA9" w:rsidP="00B3008A">
      <w:pPr>
        <w:pStyle w:val="Ttulo3"/>
        <w:numPr>
          <w:ilvl w:val="0"/>
          <w:numId w:val="5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Can be initialized by specifying expressions containing constants and variables already defined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Recursion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A function can call itself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The local automatic variables are stored in the stack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Function parameters are passed using the stack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lastRenderedPageBreak/>
        <w:t>Prone to s</w:t>
      </w:r>
      <w:r>
        <w:rPr>
          <w:color w:val="000000"/>
          <w:sz w:val="64"/>
          <w:szCs w:val="64"/>
        </w:rPr>
        <w:t>tack overflow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There is always a danger of creating an infinite loop if the exit criteria is not clear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Recursion – Example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int main() {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ab/>
        <w:t>print(1);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}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int print(int i) {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ab/>
        <w:t>printf("i:%d\n", i++);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ab/>
        <w:t xml:space="preserve">if (i &gt; 5) return; 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ab/>
      </w:r>
      <w:r>
        <w:rPr>
          <w:rFonts w:ascii="Courier New" w:cs="Courier New"/>
          <w:color w:val="000000"/>
          <w:lang w:val="pt-BR"/>
        </w:rPr>
        <w:tab/>
        <w:t>else print(i);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}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Header files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Use</w:t>
      </w:r>
      <w:r>
        <w:rPr>
          <w:color w:val="000000"/>
          <w:sz w:val="64"/>
          <w:szCs w:val="64"/>
        </w:rPr>
        <w:t>d to include external variable and function definitions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 xml:space="preserve">Allow applications to be compiled </w:t>
      </w:r>
      <w:r>
        <w:rPr>
          <w:color w:val="000000"/>
          <w:sz w:val="64"/>
          <w:szCs w:val="64"/>
        </w:rPr>
        <w:lastRenderedPageBreak/>
        <w:t xml:space="preserve">in parts 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 xml:space="preserve">The remaining parts are resolved during linking from statically or dynamically linked libraries 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Remember the example from Introduction?</w:t>
      </w:r>
    </w:p>
    <w:p w:rsidR="00000000" w:rsidRDefault="00A20DA9">
      <w:pPr>
        <w:pStyle w:val="Ttulo2"/>
        <w:ind w:left="540" w:hanging="540"/>
        <w:rPr>
          <w:color w:val="000000"/>
          <w:sz w:val="64"/>
          <w:szCs w:val="64"/>
        </w:rPr>
      </w:pP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Macro def</w:t>
      </w:r>
      <w:r>
        <w:rPr>
          <w:color w:val="000000"/>
          <w:sz w:val="88"/>
          <w:szCs w:val="88"/>
        </w:rPr>
        <w:t>inition and substitution</w:t>
      </w:r>
    </w:p>
    <w:p w:rsidR="00000000" w:rsidRDefault="00A20DA9" w:rsidP="00B3008A">
      <w:pPr>
        <w:pStyle w:val="Ttulo2"/>
        <w:numPr>
          <w:ilvl w:val="0"/>
          <w:numId w:val="4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A macro definition takes the form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#define name replacement-text</w:t>
      </w:r>
    </w:p>
    <w:p w:rsidR="00000000" w:rsidRDefault="00A20DA9" w:rsidP="00B3008A">
      <w:pPr>
        <w:pStyle w:val="Ttulo2"/>
        <w:numPr>
          <w:ilvl w:val="0"/>
          <w:numId w:val="4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Token </w:t>
      </w:r>
      <w:r>
        <w:rPr>
          <w:rFonts w:ascii="Courier New" w:cs="Courier New"/>
          <w:color w:val="000000"/>
          <w:sz w:val="48"/>
          <w:szCs w:val="48"/>
        </w:rPr>
        <w:t>name</w:t>
      </w:r>
      <w:r>
        <w:rPr>
          <w:color w:val="000000"/>
          <w:sz w:val="48"/>
          <w:szCs w:val="48"/>
        </w:rPr>
        <w:t xml:space="preserve"> has the same syntax as a variable name</w:t>
      </w:r>
    </w:p>
    <w:p w:rsidR="00000000" w:rsidRDefault="00A20DA9" w:rsidP="00B3008A">
      <w:pPr>
        <w:pStyle w:val="Ttulo2"/>
        <w:numPr>
          <w:ilvl w:val="0"/>
          <w:numId w:val="4"/>
        </w:numPr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Everywhere in the source file where the token </w:t>
      </w:r>
      <w:r>
        <w:rPr>
          <w:rFonts w:ascii="Courier New" w:cs="Courier New"/>
          <w:color w:val="000000"/>
          <w:sz w:val="48"/>
          <w:szCs w:val="48"/>
        </w:rPr>
        <w:t>name</w:t>
      </w:r>
      <w:r>
        <w:rPr>
          <w:color w:val="000000"/>
          <w:sz w:val="48"/>
          <w:szCs w:val="48"/>
        </w:rPr>
        <w:t xml:space="preserve"> occurs it is substituted by </w:t>
      </w:r>
      <w:r>
        <w:rPr>
          <w:rFonts w:ascii="Courier New" w:cs="Courier New"/>
          <w:color w:val="000000"/>
          <w:sz w:val="48"/>
          <w:szCs w:val="48"/>
        </w:rPr>
        <w:t>replacement-text</w:t>
      </w:r>
    </w:p>
    <w:p w:rsidR="00000000" w:rsidRDefault="00A20DA9" w:rsidP="00B3008A">
      <w:pPr>
        <w:pStyle w:val="Ttulo2"/>
        <w:numPr>
          <w:ilvl w:val="0"/>
          <w:numId w:val="6"/>
        </w:numPr>
        <w:ind w:left="540" w:hanging="540"/>
        <w:rPr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replacement-text</w:t>
      </w:r>
      <w:r>
        <w:rPr>
          <w:color w:val="000000"/>
          <w:sz w:val="48"/>
          <w:szCs w:val="48"/>
        </w:rPr>
        <w:t xml:space="preserve"> is any arbitrary text and it can span several lines by ending each line with a </w:t>
      </w:r>
      <w:r>
        <w:rPr>
          <w:rFonts w:ascii="Courier New" w:cs="Courier New"/>
          <w:color w:val="000000"/>
          <w:sz w:val="48"/>
          <w:szCs w:val="48"/>
        </w:rPr>
        <w:t>\</w:t>
      </w:r>
    </w:p>
    <w:p w:rsidR="00000000" w:rsidRDefault="00A20DA9" w:rsidP="00B3008A">
      <w:pPr>
        <w:pStyle w:val="Ttulo2"/>
        <w:numPr>
          <w:ilvl w:val="0"/>
          <w:numId w:val="4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 xml:space="preserve">A macro can also be defined or redefined by using the </w:t>
      </w:r>
      <w:r>
        <w:rPr>
          <w:rFonts w:ascii="Courier New" w:cs="Courier New"/>
          <w:color w:val="000000"/>
          <w:sz w:val="48"/>
          <w:szCs w:val="48"/>
        </w:rPr>
        <w:t>-D</w:t>
      </w:r>
      <w:r>
        <w:rPr>
          <w:color w:val="000000"/>
          <w:sz w:val="48"/>
          <w:szCs w:val="48"/>
        </w:rPr>
        <w:t xml:space="preserve"> compiler option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 xml:space="preserve">gcc </w:t>
      </w:r>
      <w:r>
        <w:rPr>
          <w:rFonts w:ascii="Courier New" w:cs="Courier New"/>
          <w:color w:val="000000"/>
          <w:sz w:val="40"/>
          <w:szCs w:val="40"/>
        </w:rPr>
        <w:t>–</w:t>
      </w:r>
      <w:r>
        <w:rPr>
          <w:rFonts w:ascii="Courier New" w:cs="Courier New"/>
          <w:color w:val="000000"/>
          <w:sz w:val="40"/>
          <w:szCs w:val="40"/>
        </w:rPr>
        <w:t>Dname=value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Un-define macros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rFonts w:ascii="Courier New" w:cs="Courier New"/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 xml:space="preserve">To un-define a macro called </w:t>
      </w:r>
      <w:r>
        <w:rPr>
          <w:rFonts w:ascii="Courier New" w:cs="Courier New"/>
          <w:color w:val="000000"/>
          <w:sz w:val="64"/>
          <w:szCs w:val="64"/>
        </w:rPr>
        <w:t>name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56"/>
          <w:szCs w:val="56"/>
        </w:rPr>
      </w:pPr>
      <w:r>
        <w:rPr>
          <w:rFonts w:ascii="Courier New" w:cs="Courier New"/>
          <w:color w:val="000000"/>
          <w:sz w:val="56"/>
          <w:szCs w:val="56"/>
        </w:rPr>
        <w:t>#undef name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A macro defined in a program can also be undefined by using the -U compiler option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56"/>
          <w:szCs w:val="56"/>
        </w:rPr>
      </w:pPr>
      <w:r>
        <w:rPr>
          <w:rFonts w:ascii="Courier New" w:cs="Courier New"/>
          <w:color w:val="000000"/>
          <w:sz w:val="56"/>
          <w:szCs w:val="56"/>
        </w:rPr>
        <w:t>gcc -Uname</w:t>
      </w:r>
    </w:p>
    <w:p w:rsidR="00000000" w:rsidRDefault="00A20DA9">
      <w:pPr>
        <w:pStyle w:val="Ttulo4"/>
        <w:ind w:left="180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where </w:t>
      </w:r>
      <w:r>
        <w:rPr>
          <w:rFonts w:ascii="Courier New" w:cs="Courier New"/>
          <w:color w:val="000000"/>
          <w:sz w:val="48"/>
          <w:szCs w:val="48"/>
        </w:rPr>
        <w:t>name</w:t>
      </w:r>
      <w:r>
        <w:rPr>
          <w:color w:val="000000"/>
          <w:sz w:val="48"/>
          <w:szCs w:val="48"/>
        </w:rPr>
        <w:t xml:space="preserve"> is the name of the macro you want to undefine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Macro with arguments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Look like functions but result in inline code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Macro with arguments are appl</w:t>
      </w:r>
      <w:r>
        <w:rPr>
          <w:color w:val="000000"/>
          <w:sz w:val="64"/>
          <w:szCs w:val="64"/>
        </w:rPr>
        <w:t>icable to arbitrary types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lastRenderedPageBreak/>
        <w:t>#define MAX(A,B) ((A) &gt; (B) ? (A) : (B))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 xml:space="preserve">MAX(1.5,2.9) </w:t>
      </w:r>
      <w:r>
        <w:rPr>
          <w:rFonts w:ascii="Courier New" w:hAnsi="Courier New"/>
          <w:color w:val="000000"/>
          <w:sz w:val="36"/>
          <w:szCs w:val="36"/>
        </w:rPr>
        <w:sym w:font="Wingdings" w:char="F0E0"/>
      </w:r>
      <w:r>
        <w:rPr>
          <w:rFonts w:ascii="Courier New" w:cs="Courier New"/>
          <w:color w:val="000000"/>
          <w:sz w:val="36"/>
          <w:szCs w:val="36"/>
        </w:rPr>
        <w:t xml:space="preserve"> ((1.5) &gt; (2.9) ? (1.5) : (2.9))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 xml:space="preserve">MAX(a+b, c+d) </w:t>
      </w:r>
      <w:r>
        <w:rPr>
          <w:rFonts w:ascii="Courier New" w:hAnsi="Courier New"/>
          <w:color w:val="000000"/>
          <w:sz w:val="36"/>
          <w:szCs w:val="36"/>
        </w:rPr>
        <w:sym w:font="Wingdings" w:char="F0E0"/>
      </w:r>
      <w:r>
        <w:rPr>
          <w:rFonts w:ascii="Courier New" w:cs="Courier New"/>
          <w:color w:val="000000"/>
          <w:sz w:val="36"/>
          <w:szCs w:val="36"/>
        </w:rPr>
        <w:t xml:space="preserve"> ((a+b) &gt; (c+d) ? (a+b) : (c+d))</w:t>
      </w:r>
    </w:p>
    <w:p w:rsidR="00000000" w:rsidRDefault="00A20DA9" w:rsidP="00B3008A">
      <w:pPr>
        <w:pStyle w:val="Ttulo4"/>
        <w:numPr>
          <w:ilvl w:val="0"/>
          <w:numId w:val="4"/>
        </w:numPr>
        <w:ind w:left="180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The parentheses are required to maintain proper expression semantics after substitution</w:t>
      </w:r>
    </w:p>
    <w:p w:rsidR="00000000" w:rsidRDefault="00A20DA9">
      <w:pPr>
        <w:pStyle w:val="Ttulo2"/>
        <w:ind w:left="540" w:hanging="540"/>
        <w:rPr>
          <w:color w:val="000000"/>
          <w:sz w:val="64"/>
          <w:szCs w:val="64"/>
        </w:rPr>
      </w:pPr>
    </w:p>
    <w:p w:rsidR="00000000" w:rsidRDefault="00A20DA9">
      <w:pPr>
        <w:pStyle w:val="Ttulo1"/>
        <w:ind w:left="0" w:firstLine="0"/>
        <w:jc w:val="center"/>
        <w:rPr>
          <w:color w:val="000000"/>
          <w:sz w:val="80"/>
          <w:szCs w:val="80"/>
        </w:rPr>
      </w:pPr>
      <w:r>
        <w:rPr>
          <w:color w:val="000000"/>
          <w:sz w:val="80"/>
          <w:szCs w:val="80"/>
        </w:rPr>
        <w:t>Macro with arguments – additional syntax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#define debug_print(expression) printf(\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ab/>
        <w:t>#expression " = %g\n", expression)</w:t>
      </w:r>
    </w:p>
    <w:p w:rsidR="00000000" w:rsidRDefault="00A20DA9">
      <w:pPr>
        <w:pStyle w:val="Ttulo2"/>
        <w:ind w:left="540" w:hanging="540"/>
        <w:rPr>
          <w:color w:val="000000"/>
        </w:rPr>
      </w:pP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 xml:space="preserve">debug_print(x) </w:t>
      </w:r>
      <w:r>
        <w:rPr>
          <w:rFonts w:ascii="Courier New" w:hAnsi="Courier New"/>
          <w:color w:val="000000"/>
          <w:sz w:val="36"/>
          <w:szCs w:val="36"/>
        </w:rPr>
        <w:sym w:font="Wingdings" w:char="F0E0"/>
      </w:r>
      <w:r>
        <w:rPr>
          <w:rFonts w:ascii="Courier New" w:cs="Courier New"/>
          <w:color w:val="000000"/>
          <w:sz w:val="36"/>
          <w:szCs w:val="36"/>
        </w:rPr>
        <w:t xml:space="preserve"> printf("x" " = %g\n", x)</w:t>
      </w:r>
    </w:p>
    <w:p w:rsidR="00000000" w:rsidRDefault="00A20DA9">
      <w:pPr>
        <w:pStyle w:val="Ttulo2"/>
        <w:ind w:left="540" w:hanging="540"/>
        <w:rPr>
          <w:color w:val="000000"/>
        </w:rPr>
      </w:pP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#define concat(prefix, suffix) prefix ## suffix</w:t>
      </w:r>
    </w:p>
    <w:p w:rsidR="00000000" w:rsidRDefault="00A20DA9">
      <w:pPr>
        <w:pStyle w:val="Ttulo2"/>
        <w:ind w:left="540" w:hanging="540"/>
        <w:rPr>
          <w:color w:val="000000"/>
        </w:rPr>
      </w:pP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 xml:space="preserve">concat(name, 1) </w:t>
      </w:r>
      <w:r>
        <w:rPr>
          <w:rFonts w:ascii="Courier New" w:cs="Courier New"/>
          <w:color w:val="000000"/>
          <w:sz w:val="36"/>
          <w:szCs w:val="36"/>
        </w:rPr>
        <w:t></w:t>
      </w:r>
      <w:r>
        <w:rPr>
          <w:rFonts w:ascii="Courier New" w:cs="Courier New"/>
          <w:color w:val="000000"/>
          <w:sz w:val="36"/>
          <w:szCs w:val="36"/>
        </w:rPr>
        <w:t xml:space="preserve"> name1</w:t>
      </w:r>
    </w:p>
    <w:p w:rsidR="00000000" w:rsidRDefault="00A20DA9">
      <w:pPr>
        <w:pStyle w:val="Ttulo2"/>
        <w:ind w:left="540" w:hanging="540"/>
        <w:rPr>
          <w:color w:val="000000"/>
        </w:rPr>
      </w:pPr>
    </w:p>
    <w:p w:rsidR="00000000" w:rsidRDefault="00A20DA9">
      <w:pPr>
        <w:pStyle w:val="Ttulo2"/>
        <w:ind w:left="540" w:hanging="540"/>
        <w:rPr>
          <w:color w:val="000000"/>
        </w:rPr>
      </w:pP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lastRenderedPageBreak/>
        <w:t>Conditional inclusion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Preprocessing provides for means to insert code conditionally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This can useful to</w:t>
      </w:r>
    </w:p>
    <w:p w:rsidR="00000000" w:rsidRDefault="00A20DA9" w:rsidP="00B3008A">
      <w:pPr>
        <w:pStyle w:val="Ttulo3"/>
        <w:numPr>
          <w:ilvl w:val="0"/>
          <w:numId w:val="5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Enable or disable tracing statements</w:t>
      </w:r>
    </w:p>
    <w:p w:rsidR="00000000" w:rsidRDefault="00A20DA9" w:rsidP="00B3008A">
      <w:pPr>
        <w:pStyle w:val="Ttulo3"/>
        <w:numPr>
          <w:ilvl w:val="0"/>
          <w:numId w:val="5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Include OS specific code</w:t>
      </w:r>
    </w:p>
    <w:p w:rsidR="00000000" w:rsidRDefault="00A20DA9" w:rsidP="00B3008A">
      <w:pPr>
        <w:pStyle w:val="Ttulo3"/>
        <w:numPr>
          <w:ilvl w:val="0"/>
          <w:numId w:val="5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Include a header file just once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Enable and disable tracing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#define TRACE_NONE 0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#define TRACE_DEBUG 1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#define TRACE_ALL 2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#define TRACE_LEVEL TRACE_DEBUG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main() {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#if TRACE_LEVEL == TRACE_ALL || TRACE_LEVEL == \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ab/>
      </w:r>
      <w:r>
        <w:rPr>
          <w:rFonts w:ascii="Courier New" w:cs="Courier New"/>
          <w:color w:val="000000"/>
          <w:sz w:val="40"/>
          <w:szCs w:val="40"/>
        </w:rPr>
        <w:tab/>
        <w:t>TRACE_DEBU</w:t>
      </w:r>
      <w:r>
        <w:rPr>
          <w:rFonts w:ascii="Courier New" w:cs="Courier New"/>
          <w:color w:val="000000"/>
          <w:sz w:val="40"/>
          <w:szCs w:val="40"/>
        </w:rPr>
        <w:t>G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ab/>
        <w:t>printf("within main\n");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#endif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ab/>
        <w:t>return 0;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}</w:t>
      </w:r>
    </w:p>
    <w:p w:rsidR="00000000" w:rsidRDefault="00A20DA9" w:rsidP="00B3008A">
      <w:pPr>
        <w:pStyle w:val="Ttulo2"/>
        <w:numPr>
          <w:ilvl w:val="0"/>
          <w:numId w:val="4"/>
        </w:numPr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Only integer constants and the following operators can be used in the expression </w:t>
      </w:r>
      <w:r>
        <w:rPr>
          <w:color w:val="000000"/>
          <w:sz w:val="48"/>
          <w:szCs w:val="48"/>
        </w:rPr>
        <w:lastRenderedPageBreak/>
        <w:t xml:space="preserve">following </w:t>
      </w:r>
      <w:r>
        <w:rPr>
          <w:rFonts w:ascii="Courier New" w:cs="Courier New"/>
          <w:color w:val="000000"/>
          <w:sz w:val="48"/>
          <w:szCs w:val="48"/>
        </w:rPr>
        <w:t>#if</w:t>
      </w:r>
      <w:r>
        <w:rPr>
          <w:color w:val="000000"/>
          <w:sz w:val="48"/>
          <w:szCs w:val="48"/>
        </w:rPr>
        <w:t xml:space="preserve">: </w:t>
      </w:r>
      <w:r>
        <w:rPr>
          <w:rFonts w:ascii="Courier New" w:cs="Courier New"/>
          <w:color w:val="000000"/>
          <w:sz w:val="48"/>
          <w:szCs w:val="48"/>
        </w:rPr>
        <w:t>&amp;&amp;</w:t>
      </w:r>
      <w:r>
        <w:rPr>
          <w:color w:val="000000"/>
          <w:sz w:val="48"/>
          <w:szCs w:val="48"/>
        </w:rPr>
        <w:t xml:space="preserve">, </w:t>
      </w:r>
      <w:r>
        <w:rPr>
          <w:rFonts w:ascii="Courier New" w:cs="Courier New"/>
          <w:color w:val="000000"/>
          <w:sz w:val="48"/>
          <w:szCs w:val="48"/>
        </w:rPr>
        <w:t>||</w:t>
      </w:r>
      <w:r>
        <w:rPr>
          <w:color w:val="000000"/>
          <w:sz w:val="48"/>
          <w:szCs w:val="48"/>
        </w:rPr>
        <w:t xml:space="preserve">, </w:t>
      </w:r>
      <w:r>
        <w:rPr>
          <w:rFonts w:ascii="Courier New" w:cs="Courier New"/>
          <w:color w:val="000000"/>
          <w:sz w:val="48"/>
          <w:szCs w:val="48"/>
        </w:rPr>
        <w:t>&lt;</w:t>
      </w:r>
      <w:r>
        <w:rPr>
          <w:color w:val="000000"/>
          <w:sz w:val="48"/>
          <w:szCs w:val="48"/>
        </w:rPr>
        <w:t xml:space="preserve">, </w:t>
      </w:r>
      <w:r>
        <w:rPr>
          <w:rFonts w:ascii="Courier New" w:cs="Courier New"/>
          <w:color w:val="000000"/>
          <w:sz w:val="48"/>
          <w:szCs w:val="48"/>
        </w:rPr>
        <w:t>&gt;</w:t>
      </w:r>
      <w:r>
        <w:rPr>
          <w:color w:val="000000"/>
          <w:sz w:val="48"/>
          <w:szCs w:val="48"/>
        </w:rPr>
        <w:t xml:space="preserve">, </w:t>
      </w:r>
      <w:r>
        <w:rPr>
          <w:rFonts w:ascii="Courier New" w:cs="Courier New"/>
          <w:color w:val="000000"/>
          <w:sz w:val="48"/>
          <w:szCs w:val="48"/>
        </w:rPr>
        <w:t>&lt;=</w:t>
      </w:r>
      <w:r>
        <w:rPr>
          <w:color w:val="000000"/>
          <w:sz w:val="48"/>
          <w:szCs w:val="48"/>
        </w:rPr>
        <w:t xml:space="preserve">, </w:t>
      </w:r>
      <w:r>
        <w:rPr>
          <w:rFonts w:ascii="Courier New" w:cs="Courier New"/>
          <w:color w:val="000000"/>
          <w:sz w:val="48"/>
          <w:szCs w:val="48"/>
        </w:rPr>
        <w:t>&gt;=</w:t>
      </w:r>
      <w:r>
        <w:rPr>
          <w:color w:val="000000"/>
          <w:sz w:val="48"/>
          <w:szCs w:val="48"/>
        </w:rPr>
        <w:t xml:space="preserve">, </w:t>
      </w:r>
      <w:r>
        <w:rPr>
          <w:rFonts w:ascii="Courier New" w:cs="Courier New"/>
          <w:color w:val="000000"/>
          <w:sz w:val="48"/>
          <w:szCs w:val="48"/>
        </w:rPr>
        <w:t>!</w:t>
      </w:r>
      <w:r>
        <w:rPr>
          <w:color w:val="000000"/>
          <w:sz w:val="48"/>
          <w:szCs w:val="48"/>
        </w:rPr>
        <w:t xml:space="preserve"> and </w:t>
      </w:r>
      <w:r>
        <w:rPr>
          <w:rFonts w:ascii="Courier New" w:cs="Courier New"/>
          <w:color w:val="000000"/>
          <w:sz w:val="48"/>
          <w:szCs w:val="48"/>
        </w:rPr>
        <w:t>==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 xml:space="preserve">OS specific code 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  <w:lang w:val="pt-BR"/>
        </w:rPr>
      </w:pPr>
      <w:r>
        <w:rPr>
          <w:rFonts w:ascii="Courier New" w:cs="Courier New"/>
          <w:color w:val="000000"/>
          <w:sz w:val="40"/>
          <w:szCs w:val="40"/>
          <w:lang w:val="pt-BR"/>
        </w:rPr>
        <w:t>int main() {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  <w:lang w:val="pt-BR"/>
        </w:rPr>
      </w:pPr>
      <w:r>
        <w:rPr>
          <w:rFonts w:ascii="Courier New" w:cs="Courier New"/>
          <w:color w:val="000000"/>
          <w:sz w:val="40"/>
          <w:szCs w:val="40"/>
          <w:lang w:val="pt-BR"/>
        </w:rPr>
        <w:t xml:space="preserve">#if !defined(OSNAME) 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  <w:lang w:val="pt-BR"/>
        </w:rPr>
      </w:pPr>
      <w:r>
        <w:rPr>
          <w:rFonts w:ascii="Courier New" w:cs="Courier New"/>
          <w:color w:val="000000"/>
          <w:sz w:val="40"/>
          <w:szCs w:val="40"/>
          <w:lang w:val="pt-BR"/>
        </w:rPr>
        <w:tab/>
      </w:r>
      <w:r>
        <w:rPr>
          <w:rFonts w:ascii="Courier New" w:cs="Courier New"/>
          <w:color w:val="000000"/>
          <w:sz w:val="40"/>
          <w:szCs w:val="40"/>
          <w:lang w:val="pt-BR"/>
        </w:rPr>
        <w:t>#error OSNAME not specified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  <w:lang w:val="pt-BR"/>
        </w:rPr>
      </w:pPr>
      <w:r>
        <w:rPr>
          <w:rFonts w:ascii="Courier New" w:cs="Courier New"/>
          <w:color w:val="000000"/>
          <w:sz w:val="40"/>
          <w:szCs w:val="40"/>
          <w:lang w:val="pt-BR"/>
        </w:rPr>
        <w:t>#endif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  <w:lang w:val="pt-BR"/>
        </w:rPr>
      </w:pPr>
      <w:r>
        <w:rPr>
          <w:rFonts w:ascii="Courier New" w:cs="Courier New"/>
          <w:color w:val="000000"/>
          <w:sz w:val="40"/>
          <w:szCs w:val="40"/>
          <w:lang w:val="pt-BR"/>
        </w:rPr>
        <w:t>#if OSNAME == LINUX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  <w:lang w:val="pt-BR"/>
        </w:rPr>
      </w:pPr>
      <w:r>
        <w:rPr>
          <w:rFonts w:ascii="Courier New" w:cs="Courier New"/>
          <w:color w:val="000000"/>
          <w:sz w:val="40"/>
          <w:szCs w:val="40"/>
          <w:lang w:val="pt-BR"/>
        </w:rPr>
        <w:tab/>
        <w:t>printf("Linux\n");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  <w:lang w:val="pt-BR"/>
        </w:rPr>
      </w:pPr>
      <w:r>
        <w:rPr>
          <w:rFonts w:ascii="Courier New" w:cs="Courier New"/>
          <w:color w:val="000000"/>
          <w:sz w:val="40"/>
          <w:szCs w:val="40"/>
          <w:lang w:val="pt-BR"/>
        </w:rPr>
        <w:t>#else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  <w:lang w:val="pt-BR"/>
        </w:rPr>
      </w:pPr>
      <w:r>
        <w:rPr>
          <w:rFonts w:ascii="Courier New" w:cs="Courier New"/>
          <w:color w:val="000000"/>
          <w:sz w:val="40"/>
          <w:szCs w:val="40"/>
          <w:lang w:val="pt-BR"/>
        </w:rPr>
        <w:tab/>
        <w:t>printf("Windows\n");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  <w:lang w:val="pt-BR"/>
        </w:rPr>
      </w:pPr>
      <w:r>
        <w:rPr>
          <w:rFonts w:ascii="Courier New" w:cs="Courier New"/>
          <w:color w:val="000000"/>
          <w:sz w:val="40"/>
          <w:szCs w:val="40"/>
          <w:lang w:val="pt-BR"/>
        </w:rPr>
        <w:t>#endif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  <w:lang w:val="pt-BR"/>
        </w:rPr>
      </w:pPr>
      <w:r>
        <w:rPr>
          <w:rFonts w:ascii="Courier New" w:cs="Courier New"/>
          <w:color w:val="000000"/>
          <w:sz w:val="40"/>
          <w:szCs w:val="40"/>
          <w:lang w:val="pt-BR"/>
        </w:rPr>
        <w:t>}</w:t>
      </w:r>
    </w:p>
    <w:p w:rsidR="00000000" w:rsidRDefault="00A20DA9" w:rsidP="00B3008A">
      <w:pPr>
        <w:pStyle w:val="Ttulo2"/>
        <w:numPr>
          <w:ilvl w:val="0"/>
          <w:numId w:val="4"/>
        </w:numPr>
        <w:ind w:left="540" w:hanging="540"/>
        <w:rPr>
          <w:color w:val="000000"/>
          <w:sz w:val="48"/>
          <w:szCs w:val="48"/>
          <w:lang w:val="pt-BR"/>
        </w:rPr>
      </w:pPr>
      <w:r>
        <w:rPr>
          <w:color w:val="000000"/>
          <w:sz w:val="48"/>
          <w:szCs w:val="48"/>
          <w:lang w:val="pt-BR"/>
        </w:rPr>
        <w:t>Compile program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  <w:lang w:val="pt-BR"/>
        </w:rPr>
      </w:pPr>
      <w:r>
        <w:rPr>
          <w:rFonts w:ascii="Courier New" w:cs="Courier New"/>
          <w:color w:val="000000"/>
          <w:sz w:val="40"/>
          <w:szCs w:val="40"/>
          <w:lang w:val="pt-BR"/>
        </w:rPr>
        <w:t>gcc -DOSNAME -DLINUX macro.c</w:t>
      </w: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Include header file just once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64"/>
          <w:szCs w:val="64"/>
        </w:rPr>
      </w:pPr>
      <w:r>
        <w:rPr>
          <w:rFonts w:ascii="Courier New" w:cs="Courier New"/>
          <w:color w:val="000000"/>
          <w:sz w:val="64"/>
          <w:szCs w:val="64"/>
        </w:rPr>
        <w:t>#ifndef _HDR_H_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64"/>
          <w:szCs w:val="64"/>
        </w:rPr>
      </w:pPr>
      <w:r>
        <w:rPr>
          <w:rFonts w:ascii="Courier New" w:cs="Courier New"/>
          <w:color w:val="000000"/>
          <w:sz w:val="64"/>
          <w:szCs w:val="64"/>
        </w:rPr>
        <w:t>#define _HDR_H_</w:t>
      </w:r>
    </w:p>
    <w:p w:rsidR="00000000" w:rsidRDefault="00A20DA9">
      <w:pPr>
        <w:pStyle w:val="Ttulo2"/>
        <w:ind w:left="540" w:hanging="540"/>
        <w:rPr>
          <w:rFonts w:ascii="Courier New" w:cs="Courier New"/>
          <w:i/>
          <w:iCs/>
          <w:color w:val="000000"/>
          <w:sz w:val="64"/>
          <w:szCs w:val="64"/>
        </w:rPr>
      </w:pPr>
      <w:r>
        <w:rPr>
          <w:rFonts w:ascii="Courier New" w:cs="Courier New"/>
          <w:color w:val="000000"/>
          <w:sz w:val="64"/>
          <w:szCs w:val="64"/>
        </w:rPr>
        <w:tab/>
      </w:r>
      <w:r>
        <w:rPr>
          <w:rFonts w:ascii="Courier New" w:cs="Courier New"/>
          <w:i/>
          <w:iCs/>
          <w:color w:val="000000"/>
          <w:sz w:val="64"/>
          <w:szCs w:val="64"/>
        </w:rPr>
        <w:t>declarations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64"/>
          <w:szCs w:val="64"/>
        </w:rPr>
      </w:pPr>
      <w:r>
        <w:rPr>
          <w:rFonts w:ascii="Courier New" w:cs="Courier New"/>
          <w:color w:val="000000"/>
          <w:sz w:val="64"/>
          <w:szCs w:val="64"/>
        </w:rPr>
        <w:t>#endif</w:t>
      </w:r>
    </w:p>
    <w:p w:rsidR="00000000" w:rsidRDefault="00A20DA9">
      <w:pPr>
        <w:pStyle w:val="Ttulo2"/>
        <w:ind w:left="540" w:hanging="540"/>
        <w:rPr>
          <w:rFonts w:ascii="Courier New" w:cs="Courier New"/>
          <w:color w:val="000000"/>
          <w:sz w:val="64"/>
          <w:szCs w:val="64"/>
        </w:rPr>
      </w:pPr>
    </w:p>
    <w:p w:rsidR="00000000" w:rsidRDefault="00A20DA9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Exercise</w:t>
      </w:r>
    </w:p>
    <w:p w:rsidR="00000000" w:rsidRDefault="00A20DA9" w:rsidP="00B3008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 xml:space="preserve">A factorial of a number n, denoted as </w:t>
      </w:r>
      <w:r>
        <w:rPr>
          <w:rFonts w:ascii="Courier New" w:cs="Courier New"/>
          <w:color w:val="000000"/>
          <w:sz w:val="64"/>
          <w:szCs w:val="64"/>
        </w:rPr>
        <w:t>n!</w:t>
      </w:r>
      <w:r>
        <w:rPr>
          <w:color w:val="000000"/>
          <w:sz w:val="64"/>
          <w:szCs w:val="64"/>
        </w:rPr>
        <w:t>, is calculated as: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56"/>
          <w:szCs w:val="56"/>
        </w:rPr>
      </w:pPr>
      <w:r>
        <w:rPr>
          <w:rFonts w:ascii="Courier New" w:cs="Courier New"/>
          <w:color w:val="000000"/>
          <w:sz w:val="56"/>
          <w:szCs w:val="56"/>
        </w:rPr>
        <w:t>n * (n-1) * (n-2) ... 3 * 2 * 1</w:t>
      </w:r>
    </w:p>
    <w:p w:rsidR="00000000" w:rsidRDefault="00A20DA9">
      <w:pPr>
        <w:pStyle w:val="Ttulo3"/>
        <w:ind w:left="1170" w:hanging="450"/>
        <w:rPr>
          <w:rFonts w:ascii="Courier New" w:cs="Courier New"/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Thus, </w:t>
      </w:r>
      <w:r>
        <w:rPr>
          <w:rFonts w:ascii="Courier New" w:cs="Courier New"/>
          <w:color w:val="000000"/>
          <w:sz w:val="56"/>
          <w:szCs w:val="56"/>
        </w:rPr>
        <w:t>5!=120</w:t>
      </w:r>
      <w:r>
        <w:rPr>
          <w:color w:val="000000"/>
          <w:sz w:val="56"/>
          <w:szCs w:val="56"/>
        </w:rPr>
        <w:t xml:space="preserve"> and </w:t>
      </w:r>
      <w:r>
        <w:rPr>
          <w:rFonts w:ascii="Courier New" w:cs="Courier New"/>
          <w:color w:val="000000"/>
          <w:sz w:val="56"/>
          <w:szCs w:val="56"/>
        </w:rPr>
        <w:t>10!=3628800</w:t>
      </w:r>
    </w:p>
    <w:p w:rsidR="00A20DA9" w:rsidRDefault="00A20DA9" w:rsidP="00B3008A">
      <w:pPr>
        <w:pStyle w:val="Ttulo2"/>
        <w:numPr>
          <w:ilvl w:val="0"/>
          <w:numId w:val="1"/>
        </w:numPr>
        <w:ind w:left="540" w:hanging="540"/>
        <w:rPr>
          <w:rFonts w:ascii="Courier New" w:cs="Courier New"/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 xml:space="preserve">Write a recursive function to calculate factorial for any number </w:t>
      </w:r>
      <w:r>
        <w:rPr>
          <w:rFonts w:ascii="Courier New" w:cs="Courier New"/>
          <w:color w:val="000000"/>
          <w:sz w:val="64"/>
          <w:szCs w:val="64"/>
        </w:rPr>
        <w:t>n</w:t>
      </w:r>
    </w:p>
    <w:sectPr w:rsidR="00A20D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F3E03D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56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5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cs="Times New Roman" w:hint="default"/>
          <w:sz w:val="56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urier New" w:hAnsi="Courier New" w:cs="Courier New" w:hint="default"/>
          <w:sz w:val="4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008A"/>
    <w:rsid w:val="00A20DA9"/>
    <w:rsid w:val="00B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224B257-2D9E-43BB-94D7-29CB5D9D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/>
      <w:kern w:val="24"/>
      <w:sz w:val="64"/>
      <w:szCs w:val="64"/>
    </w:rPr>
  </w:style>
  <w:style w:type="paragraph" w:styleId="Ttulo2">
    <w:name w:val="heading 2"/>
    <w:basedOn w:val="Normal"/>
    <w:next w:val="Normal"/>
    <w:link w:val="Ttulo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/>
      <w:kern w:val="24"/>
      <w:sz w:val="56"/>
      <w:szCs w:val="56"/>
    </w:rPr>
  </w:style>
  <w:style w:type="paragraph" w:styleId="Ttulo3">
    <w:name w:val="heading 3"/>
    <w:basedOn w:val="Normal"/>
    <w:next w:val="Normal"/>
    <w:link w:val="Ttulo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/>
      <w:kern w:val="24"/>
      <w:sz w:val="48"/>
      <w:szCs w:val="48"/>
    </w:rPr>
  </w:style>
  <w:style w:type="paragraph" w:styleId="Ttulo4">
    <w:name w:val="heading 4"/>
    <w:basedOn w:val="Normal"/>
    <w:next w:val="Normal"/>
    <w:link w:val="Ttulo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/>
      <w:kern w:val="24"/>
      <w:sz w:val="40"/>
      <w:szCs w:val="40"/>
    </w:rPr>
  </w:style>
  <w:style w:type="paragraph" w:styleId="Ttulo5">
    <w:name w:val="heading 5"/>
    <w:basedOn w:val="Normal"/>
    <w:next w:val="Normal"/>
    <w:link w:val="Ttulo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/>
      <w:kern w:val="24"/>
      <w:sz w:val="40"/>
      <w:szCs w:val="40"/>
    </w:rPr>
  </w:style>
  <w:style w:type="paragraph" w:styleId="Ttulo6">
    <w:name w:val="heading 6"/>
    <w:basedOn w:val="Normal"/>
    <w:next w:val="Normal"/>
    <w:link w:val="Ttulo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/>
      <w:kern w:val="24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/>
      <w:kern w:val="24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/>
      <w:kern w:val="24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/>
      <w:kern w:val="24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rPr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Pr>
      <w:b/>
      <w:bCs/>
    </w:rPr>
  </w:style>
  <w:style w:type="character" w:customStyle="1" w:styleId="Ttulo7Char">
    <w:name w:val="Título 7 Char"/>
    <w:link w:val="Ttulo7"/>
    <w:uiPriority w:val="9"/>
    <w:semiHidden/>
    <w:rPr>
      <w:sz w:val="24"/>
      <w:szCs w:val="24"/>
    </w:rPr>
  </w:style>
  <w:style w:type="character" w:customStyle="1" w:styleId="Ttulo8Char">
    <w:name w:val="Título 8 Char"/>
    <w:link w:val="Ttulo8"/>
    <w:uiPriority w:val="9"/>
    <w:semiHidden/>
    <w:rPr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Pr>
      <w:rFonts w:ascii="Calibri Light" w:eastAsia="Times New Roman" w:hAnsi="Calibri Light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 Tewari</dc:creator>
  <cp:keywords/>
  <dc:description/>
  <cp:lastModifiedBy>Devendra K Tewari</cp:lastModifiedBy>
  <cp:revision>2</cp:revision>
  <dcterms:created xsi:type="dcterms:W3CDTF">2018-03-22T23:27:00Z</dcterms:created>
  <dcterms:modified xsi:type="dcterms:W3CDTF">2018-03-22T23:27:00Z</dcterms:modified>
</cp:coreProperties>
</file>