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F270B" w14:textId="77777777" w:rsidR="00AB7348" w:rsidRDefault="00000000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知识</w:t>
      </w:r>
      <w:r>
        <w:rPr>
          <w:rFonts w:ascii="Times New Roman" w:hAnsi="Times New Roman"/>
          <w:b/>
          <w:sz w:val="28"/>
          <w:szCs w:val="28"/>
        </w:rPr>
        <w:t>点：</w:t>
      </w:r>
      <w:r>
        <w:rPr>
          <w:rFonts w:ascii="Times New Roman" w:hAnsi="Times New Roman"/>
          <w:sz w:val="28"/>
          <w:szCs w:val="28"/>
        </w:rPr>
        <w:t>硬件方法</w:t>
      </w:r>
      <w:r>
        <w:rPr>
          <w:rFonts w:ascii="Times New Roman" w:hAnsi="Times New Roman" w:hint="eastAsia"/>
          <w:sz w:val="28"/>
          <w:szCs w:val="28"/>
        </w:rPr>
        <w:t>+</w:t>
      </w:r>
      <w:r>
        <w:rPr>
          <w:rFonts w:ascii="Times New Roman" w:hAnsi="Times New Roman" w:hint="eastAsia"/>
          <w:sz w:val="28"/>
          <w:szCs w:val="28"/>
        </w:rPr>
        <w:t>信号量初步</w:t>
      </w:r>
    </w:p>
    <w:p w14:paraId="30198A78" w14:textId="77777777" w:rsidR="00AB7348" w:rsidRDefault="0000000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思考</w:t>
      </w:r>
      <w:r>
        <w:rPr>
          <w:rFonts w:ascii="Times New Roman" w:hAnsi="Times New Roman"/>
          <w:b/>
          <w:sz w:val="28"/>
          <w:szCs w:val="28"/>
        </w:rPr>
        <w:t>题</w:t>
      </w:r>
      <w:r>
        <w:rPr>
          <w:rFonts w:ascii="Times New Roman" w:hAnsi="Times New Roman"/>
          <w:sz w:val="28"/>
          <w:szCs w:val="28"/>
        </w:rPr>
        <w:t>：</w:t>
      </w:r>
    </w:p>
    <w:p w14:paraId="5EE1DD48" w14:textId="77777777" w:rsidR="00AB7348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体会</w:t>
      </w:r>
      <w:r>
        <w:rPr>
          <w:rFonts w:ascii="Times New Roman" w:hAnsi="Times New Roman"/>
          <w:sz w:val="28"/>
          <w:szCs w:val="28"/>
        </w:rPr>
        <w:t>硬件方法中</w:t>
      </w:r>
      <w:r>
        <w:rPr>
          <w:rFonts w:ascii="Times New Roman" w:hAnsi="Times New Roman" w:hint="eastAsia"/>
          <w:sz w:val="28"/>
          <w:szCs w:val="28"/>
        </w:rPr>
        <w:t>的</w:t>
      </w:r>
      <w:r>
        <w:rPr>
          <w:rFonts w:ascii="Times New Roman" w:hAnsi="Times New Roman" w:hint="eastAsia"/>
          <w:sz w:val="28"/>
          <w:szCs w:val="28"/>
        </w:rPr>
        <w:t>TS</w:t>
      </w:r>
      <w:r>
        <w:rPr>
          <w:rFonts w:ascii="Times New Roman" w:hAnsi="Times New Roman" w:hint="eastAsia"/>
          <w:sz w:val="28"/>
          <w:szCs w:val="28"/>
        </w:rPr>
        <w:t>和</w:t>
      </w:r>
      <w:r>
        <w:rPr>
          <w:rFonts w:ascii="Times New Roman" w:hAnsi="Times New Roman" w:hint="eastAsia"/>
          <w:sz w:val="28"/>
          <w:szCs w:val="28"/>
        </w:rPr>
        <w:t>S</w:t>
      </w:r>
      <w:r>
        <w:rPr>
          <w:rFonts w:ascii="Times New Roman" w:hAnsi="Times New Roman"/>
          <w:sz w:val="28"/>
          <w:szCs w:val="28"/>
        </w:rPr>
        <w:t>wap</w:t>
      </w:r>
      <w:r>
        <w:rPr>
          <w:rFonts w:ascii="Times New Roman" w:hAnsi="Times New Roman" w:hint="eastAsia"/>
          <w:sz w:val="28"/>
          <w:szCs w:val="28"/>
        </w:rPr>
        <w:t>指令实现</w:t>
      </w:r>
      <w:r>
        <w:rPr>
          <w:rFonts w:ascii="Times New Roman" w:hAnsi="Times New Roman"/>
          <w:sz w:val="28"/>
          <w:szCs w:val="28"/>
        </w:rPr>
        <w:t>逻辑，</w:t>
      </w:r>
      <w:r>
        <w:rPr>
          <w:rFonts w:ascii="Times New Roman" w:hAnsi="Times New Roman" w:hint="eastAsia"/>
          <w:sz w:val="28"/>
          <w:szCs w:val="28"/>
        </w:rPr>
        <w:t>体会</w:t>
      </w:r>
      <w:r>
        <w:rPr>
          <w:rFonts w:ascii="Times New Roman" w:hAnsi="Times New Roman"/>
          <w:sz w:val="28"/>
          <w:szCs w:val="28"/>
        </w:rPr>
        <w:t>硬件方法相对于软件方法的优势，也</w:t>
      </w:r>
      <w:r>
        <w:rPr>
          <w:rFonts w:ascii="Times New Roman" w:hAnsi="Times New Roman" w:hint="eastAsia"/>
          <w:sz w:val="28"/>
          <w:szCs w:val="28"/>
        </w:rPr>
        <w:t>体会</w:t>
      </w:r>
      <w:r>
        <w:rPr>
          <w:rFonts w:ascii="Times New Roman" w:hAnsi="Times New Roman"/>
          <w:sz w:val="28"/>
          <w:szCs w:val="28"/>
        </w:rPr>
        <w:t>其存在的不足。</w:t>
      </w:r>
    </w:p>
    <w:p w14:paraId="19F2FC22" w14:textId="45DBF026" w:rsidR="00AB7348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基于</w:t>
      </w:r>
      <w:r w:rsidR="00A219EB">
        <w:rPr>
          <w:rFonts w:ascii="Times New Roman" w:hAnsi="Times New Roman" w:hint="eastAsia"/>
          <w:sz w:val="28"/>
          <w:szCs w:val="28"/>
        </w:rPr>
        <w:t>软硬件</w:t>
      </w:r>
      <w:r>
        <w:rPr>
          <w:rFonts w:ascii="Times New Roman" w:hAnsi="Times New Roman"/>
          <w:sz w:val="28"/>
          <w:szCs w:val="28"/>
        </w:rPr>
        <w:t>两种方法的不足，</w:t>
      </w:r>
      <w:r>
        <w:rPr>
          <w:rFonts w:ascii="Times New Roman" w:hAnsi="Times New Roman" w:hint="eastAsia"/>
          <w:sz w:val="28"/>
          <w:szCs w:val="28"/>
        </w:rPr>
        <w:t>这件</w:t>
      </w:r>
      <w:r>
        <w:rPr>
          <w:rFonts w:ascii="Times New Roman" w:hAnsi="Times New Roman"/>
          <w:sz w:val="28"/>
          <w:szCs w:val="28"/>
        </w:rPr>
        <w:t>事情的解决放到</w:t>
      </w:r>
      <w:r>
        <w:rPr>
          <w:rFonts w:ascii="Times New Roman" w:hAnsi="Times New Roman" w:hint="eastAsia"/>
          <w:sz w:val="28"/>
          <w:szCs w:val="28"/>
        </w:rPr>
        <w:t>操作</w:t>
      </w:r>
      <w:r>
        <w:rPr>
          <w:rFonts w:ascii="Times New Roman" w:hAnsi="Times New Roman"/>
          <w:sz w:val="28"/>
          <w:szCs w:val="28"/>
        </w:rPr>
        <w:t>系统层面上来解决</w:t>
      </w:r>
      <w:r>
        <w:rPr>
          <w:rFonts w:ascii="Times New Roman" w:hAnsi="Times New Roman" w:hint="eastAsia"/>
          <w:sz w:val="28"/>
          <w:szCs w:val="28"/>
        </w:rPr>
        <w:t>，</w:t>
      </w:r>
      <w:r>
        <w:rPr>
          <w:rFonts w:ascii="Times New Roman" w:hAnsi="Times New Roman"/>
          <w:sz w:val="28"/>
          <w:szCs w:val="28"/>
        </w:rPr>
        <w:t>即信号量机制。</w:t>
      </w:r>
    </w:p>
    <w:p w14:paraId="19BF6A30" w14:textId="77777777" w:rsidR="00AB7348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掌握</w:t>
      </w:r>
      <w:r>
        <w:rPr>
          <w:rFonts w:ascii="Times New Roman" w:hAnsi="Times New Roman"/>
          <w:sz w:val="28"/>
          <w:szCs w:val="28"/>
        </w:rPr>
        <w:t>信号量</w:t>
      </w:r>
      <w:r>
        <w:rPr>
          <w:rFonts w:ascii="Times New Roman" w:hAnsi="Times New Roman" w:hint="eastAsia"/>
          <w:sz w:val="28"/>
          <w:szCs w:val="28"/>
        </w:rPr>
        <w:t>的</w:t>
      </w:r>
      <w:r>
        <w:rPr>
          <w:rFonts w:ascii="Times New Roman" w:hAnsi="Times New Roman"/>
          <w:sz w:val="28"/>
          <w:szCs w:val="28"/>
        </w:rPr>
        <w:t>物理含义，</w:t>
      </w:r>
      <w:r>
        <w:rPr>
          <w:rFonts w:ascii="Times New Roman" w:hAnsi="Times New Roman" w:hint="eastAsia"/>
          <w:sz w:val="28"/>
          <w:szCs w:val="28"/>
        </w:rPr>
        <w:t>数据</w:t>
      </w:r>
      <w:r>
        <w:rPr>
          <w:rFonts w:ascii="Times New Roman" w:hAnsi="Times New Roman"/>
          <w:sz w:val="28"/>
          <w:szCs w:val="28"/>
        </w:rPr>
        <w:t>结构</w:t>
      </w:r>
      <w:r>
        <w:rPr>
          <w:rFonts w:ascii="Times New Roman" w:hAnsi="Times New Roman" w:hint="eastAsia"/>
          <w:sz w:val="28"/>
          <w:szCs w:val="28"/>
        </w:rPr>
        <w:t>。体会</w:t>
      </w:r>
      <w:r>
        <w:rPr>
          <w:rFonts w:ascii="Times New Roman" w:hAnsi="Times New Roman"/>
          <w:sz w:val="28"/>
          <w:szCs w:val="28"/>
        </w:rPr>
        <w:t>到信号量是操作系统</w:t>
      </w:r>
      <w:r>
        <w:rPr>
          <w:rFonts w:ascii="Times New Roman" w:hAnsi="Times New Roman" w:hint="eastAsia"/>
          <w:sz w:val="28"/>
          <w:szCs w:val="28"/>
        </w:rPr>
        <w:t>维护</w:t>
      </w:r>
      <w:r>
        <w:rPr>
          <w:rFonts w:ascii="Times New Roman" w:hAnsi="Times New Roman"/>
          <w:sz w:val="28"/>
          <w:szCs w:val="28"/>
        </w:rPr>
        <w:t>的数据结构，其</w:t>
      </w:r>
      <w:r>
        <w:rPr>
          <w:rFonts w:ascii="Times New Roman" w:hAnsi="Times New Roman" w:hint="eastAsia"/>
          <w:sz w:val="28"/>
          <w:szCs w:val="28"/>
        </w:rPr>
        <w:t>只能</w:t>
      </w:r>
      <w:r>
        <w:rPr>
          <w:rFonts w:ascii="Times New Roman" w:hAnsi="Times New Roman"/>
          <w:sz w:val="28"/>
          <w:szCs w:val="28"/>
        </w:rPr>
        <w:t>通过初始化和</w:t>
      </w:r>
      <w:r>
        <w:rPr>
          <w:rFonts w:ascii="Times New Roman" w:hAnsi="Times New Roman" w:hint="eastAsia"/>
          <w:sz w:val="28"/>
          <w:szCs w:val="28"/>
        </w:rPr>
        <w:t>P/V</w:t>
      </w:r>
      <w:r>
        <w:rPr>
          <w:rFonts w:ascii="Times New Roman" w:hAnsi="Times New Roman" w:hint="eastAsia"/>
          <w:sz w:val="28"/>
          <w:szCs w:val="28"/>
        </w:rPr>
        <w:t>两个</w:t>
      </w:r>
      <w:r>
        <w:rPr>
          <w:rFonts w:ascii="Times New Roman" w:hAnsi="Times New Roman"/>
          <w:sz w:val="28"/>
          <w:szCs w:val="28"/>
        </w:rPr>
        <w:t>系统</w:t>
      </w:r>
      <w:r>
        <w:rPr>
          <w:rFonts w:ascii="Times New Roman" w:hAnsi="Times New Roman" w:hint="eastAsia"/>
          <w:sz w:val="28"/>
          <w:szCs w:val="28"/>
        </w:rPr>
        <w:t>调用</w:t>
      </w:r>
      <w:r>
        <w:rPr>
          <w:rFonts w:ascii="Times New Roman" w:hAnsi="Times New Roman"/>
          <w:sz w:val="28"/>
          <w:szCs w:val="28"/>
        </w:rPr>
        <w:t>去修改和</w:t>
      </w:r>
      <w:r>
        <w:rPr>
          <w:rFonts w:ascii="Times New Roman" w:hAnsi="Times New Roman" w:hint="eastAsia"/>
          <w:sz w:val="28"/>
          <w:szCs w:val="28"/>
        </w:rPr>
        <w:t>访问</w:t>
      </w:r>
      <w:r>
        <w:rPr>
          <w:rFonts w:ascii="Times New Roman" w:hAnsi="Times New Roman"/>
          <w:sz w:val="28"/>
          <w:szCs w:val="28"/>
        </w:rPr>
        <w:t>。</w:t>
      </w:r>
    </w:p>
    <w:p w14:paraId="5F597200" w14:textId="77777777" w:rsidR="00AB7348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掌握</w:t>
      </w:r>
      <w:r>
        <w:rPr>
          <w:rFonts w:ascii="Times New Roman" w:hAnsi="Times New Roman"/>
          <w:sz w:val="28"/>
          <w:szCs w:val="28"/>
        </w:rPr>
        <w:t>利用</w:t>
      </w:r>
      <w:r>
        <w:rPr>
          <w:rFonts w:ascii="Times New Roman" w:hAnsi="Times New Roman" w:hint="eastAsia"/>
          <w:sz w:val="28"/>
          <w:szCs w:val="28"/>
        </w:rPr>
        <w:t>P/V</w:t>
      </w:r>
      <w:r>
        <w:rPr>
          <w:rFonts w:ascii="Times New Roman" w:hAnsi="Times New Roman" w:hint="eastAsia"/>
          <w:sz w:val="28"/>
          <w:szCs w:val="28"/>
        </w:rPr>
        <w:t>机制</w:t>
      </w:r>
      <w:r>
        <w:rPr>
          <w:rFonts w:ascii="Times New Roman" w:hAnsi="Times New Roman"/>
          <w:sz w:val="28"/>
          <w:szCs w:val="28"/>
        </w:rPr>
        <w:t>实现</w:t>
      </w:r>
      <w:r>
        <w:rPr>
          <w:rFonts w:ascii="Times New Roman" w:hAnsi="Times New Roman" w:hint="eastAsia"/>
          <w:sz w:val="28"/>
          <w:szCs w:val="28"/>
        </w:rPr>
        <w:t>进程</w:t>
      </w:r>
      <w:r>
        <w:rPr>
          <w:rFonts w:ascii="Times New Roman" w:hAnsi="Times New Roman"/>
          <w:sz w:val="28"/>
          <w:szCs w:val="28"/>
        </w:rPr>
        <w:t>互斥</w:t>
      </w:r>
      <w:r>
        <w:rPr>
          <w:rFonts w:ascii="Times New Roman" w:hAnsi="Times New Roman" w:hint="eastAsia"/>
          <w:sz w:val="28"/>
          <w:szCs w:val="28"/>
        </w:rPr>
        <w:t>的</w:t>
      </w:r>
      <w:r>
        <w:rPr>
          <w:rFonts w:ascii="Times New Roman" w:hAnsi="Times New Roman"/>
          <w:sz w:val="28"/>
          <w:szCs w:val="28"/>
        </w:rPr>
        <w:t>方法以及信号量</w:t>
      </w:r>
      <w:r>
        <w:rPr>
          <w:rFonts w:ascii="Times New Roman" w:hAnsi="Times New Roman" w:hint="eastAsia"/>
          <w:sz w:val="28"/>
          <w:szCs w:val="28"/>
        </w:rPr>
        <w:t>、</w:t>
      </w:r>
      <w:r>
        <w:rPr>
          <w:rFonts w:ascii="Times New Roman" w:hAnsi="Times New Roman" w:hint="eastAsia"/>
          <w:sz w:val="28"/>
          <w:szCs w:val="28"/>
        </w:rPr>
        <w:t>P/V</w:t>
      </w:r>
      <w:r>
        <w:rPr>
          <w:rFonts w:ascii="Times New Roman" w:hAnsi="Times New Roman" w:hint="eastAsia"/>
          <w:sz w:val="28"/>
          <w:szCs w:val="28"/>
        </w:rPr>
        <w:t>对</w:t>
      </w:r>
      <w:r>
        <w:rPr>
          <w:rFonts w:ascii="Times New Roman" w:hAnsi="Times New Roman"/>
          <w:sz w:val="28"/>
          <w:szCs w:val="28"/>
        </w:rPr>
        <w:t>的特点；掌握利用</w:t>
      </w:r>
      <w:r>
        <w:rPr>
          <w:rFonts w:ascii="Times New Roman" w:hAnsi="Times New Roman" w:hint="eastAsia"/>
          <w:sz w:val="28"/>
          <w:szCs w:val="28"/>
        </w:rPr>
        <w:t>P/V</w:t>
      </w:r>
      <w:r>
        <w:rPr>
          <w:rFonts w:ascii="Times New Roman" w:hAnsi="Times New Roman" w:hint="eastAsia"/>
          <w:sz w:val="28"/>
          <w:szCs w:val="28"/>
        </w:rPr>
        <w:t>机制</w:t>
      </w:r>
      <w:r>
        <w:rPr>
          <w:rFonts w:ascii="Times New Roman" w:hAnsi="Times New Roman"/>
          <w:sz w:val="28"/>
          <w:szCs w:val="28"/>
        </w:rPr>
        <w:t>实现</w:t>
      </w:r>
      <w:r>
        <w:rPr>
          <w:rFonts w:ascii="Times New Roman" w:hAnsi="Times New Roman" w:hint="eastAsia"/>
          <w:sz w:val="28"/>
          <w:szCs w:val="28"/>
        </w:rPr>
        <w:t>进程同步的</w:t>
      </w:r>
      <w:r>
        <w:rPr>
          <w:rFonts w:ascii="Times New Roman" w:hAnsi="Times New Roman"/>
          <w:sz w:val="28"/>
          <w:szCs w:val="28"/>
        </w:rPr>
        <w:t>方法以及信号量</w:t>
      </w:r>
      <w:r>
        <w:rPr>
          <w:rFonts w:ascii="Times New Roman" w:hAnsi="Times New Roman" w:hint="eastAsia"/>
          <w:sz w:val="28"/>
          <w:szCs w:val="28"/>
        </w:rPr>
        <w:t>、</w:t>
      </w:r>
      <w:r>
        <w:rPr>
          <w:rFonts w:ascii="Times New Roman" w:hAnsi="Times New Roman" w:hint="eastAsia"/>
          <w:sz w:val="28"/>
          <w:szCs w:val="28"/>
        </w:rPr>
        <w:t>P/V</w:t>
      </w:r>
      <w:r>
        <w:rPr>
          <w:rFonts w:ascii="Times New Roman" w:hAnsi="Times New Roman" w:hint="eastAsia"/>
          <w:sz w:val="28"/>
          <w:szCs w:val="28"/>
        </w:rPr>
        <w:t>对</w:t>
      </w:r>
      <w:r>
        <w:rPr>
          <w:rFonts w:ascii="Times New Roman" w:hAnsi="Times New Roman"/>
          <w:sz w:val="28"/>
          <w:szCs w:val="28"/>
        </w:rPr>
        <w:t>的特点</w:t>
      </w:r>
      <w:r>
        <w:rPr>
          <w:rFonts w:ascii="Times New Roman" w:hAnsi="Times New Roman" w:hint="eastAsia"/>
          <w:sz w:val="28"/>
          <w:szCs w:val="28"/>
        </w:rPr>
        <w:t>。</w:t>
      </w:r>
    </w:p>
    <w:p w14:paraId="0895EC50" w14:textId="77777777" w:rsidR="00B474AE" w:rsidRDefault="00B474AE" w:rsidP="00B474AE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建议</w:t>
      </w:r>
      <w:r>
        <w:rPr>
          <w:rFonts w:ascii="Times New Roman" w:hAnsi="Times New Roman"/>
          <w:sz w:val="28"/>
          <w:szCs w:val="28"/>
        </w:rPr>
        <w:t>：使用信号</w:t>
      </w:r>
      <w:r>
        <w:rPr>
          <w:rFonts w:ascii="Times New Roman" w:hAnsi="Times New Roman" w:hint="eastAsia"/>
          <w:sz w:val="28"/>
          <w:szCs w:val="28"/>
        </w:rPr>
        <w:t>量</w:t>
      </w:r>
      <w:r>
        <w:rPr>
          <w:rFonts w:ascii="Times New Roman" w:hAnsi="Times New Roman"/>
          <w:sz w:val="28"/>
          <w:szCs w:val="28"/>
        </w:rPr>
        <w:t>之前，</w:t>
      </w:r>
      <w:r>
        <w:rPr>
          <w:rFonts w:ascii="Times New Roman" w:hAnsi="Times New Roman" w:hint="eastAsia"/>
          <w:sz w:val="28"/>
          <w:szCs w:val="28"/>
        </w:rPr>
        <w:t>首先说明</w:t>
      </w:r>
      <w:r>
        <w:rPr>
          <w:rFonts w:ascii="Times New Roman" w:hAnsi="Times New Roman"/>
          <w:sz w:val="28"/>
          <w:szCs w:val="28"/>
        </w:rPr>
        <w:t>信号量的含义，比如代表那个资源，什么信号</w:t>
      </w:r>
      <w:r>
        <w:rPr>
          <w:rFonts w:ascii="Times New Roman" w:hAnsi="Times New Roman" w:hint="eastAsia"/>
          <w:sz w:val="28"/>
          <w:szCs w:val="28"/>
        </w:rPr>
        <w:t>量</w:t>
      </w:r>
      <w:r>
        <w:rPr>
          <w:rFonts w:ascii="Times New Roman" w:hAnsi="Times New Roman"/>
          <w:sz w:val="28"/>
          <w:szCs w:val="28"/>
        </w:rPr>
        <w:t>等</w:t>
      </w:r>
      <w:r>
        <w:rPr>
          <w:rFonts w:ascii="Times New Roman" w:hAnsi="Times New Roman" w:hint="eastAsia"/>
          <w:sz w:val="28"/>
          <w:szCs w:val="28"/>
        </w:rPr>
        <w:t>；其次</w:t>
      </w:r>
      <w:r>
        <w:rPr>
          <w:rFonts w:ascii="Times New Roman" w:hAnsi="Times New Roman"/>
          <w:sz w:val="28"/>
          <w:szCs w:val="28"/>
        </w:rPr>
        <w:t>，一定要确定初值</w:t>
      </w:r>
      <w:r>
        <w:rPr>
          <w:rFonts w:ascii="Times New Roman" w:hAnsi="Times New Roman" w:hint="eastAsia"/>
          <w:sz w:val="28"/>
          <w:szCs w:val="28"/>
        </w:rPr>
        <w:t>；再次</w:t>
      </w:r>
      <w:r>
        <w:rPr>
          <w:rFonts w:ascii="Times New Roman" w:hAnsi="Times New Roman"/>
          <w:sz w:val="28"/>
          <w:szCs w:val="28"/>
        </w:rPr>
        <w:t>，信号量的数量确定，一般与自己要</w:t>
      </w:r>
      <w:r>
        <w:rPr>
          <w:rFonts w:ascii="Times New Roman" w:hAnsi="Times New Roman" w:hint="eastAsia"/>
          <w:sz w:val="28"/>
          <w:szCs w:val="28"/>
        </w:rPr>
        <w:t>协作</w:t>
      </w:r>
      <w:r>
        <w:rPr>
          <w:rFonts w:ascii="Times New Roman" w:hAnsi="Times New Roman"/>
          <w:sz w:val="28"/>
          <w:szCs w:val="28"/>
        </w:rPr>
        <w:t>的资源</w:t>
      </w:r>
      <w:r>
        <w:rPr>
          <w:rFonts w:ascii="Times New Roman" w:hAnsi="Times New Roman" w:hint="eastAsia"/>
          <w:sz w:val="28"/>
          <w:szCs w:val="28"/>
        </w:rPr>
        <w:t>数量</w:t>
      </w:r>
      <w:r>
        <w:rPr>
          <w:rFonts w:ascii="Times New Roman" w:hAnsi="Times New Roman"/>
          <w:sz w:val="28"/>
          <w:szCs w:val="28"/>
        </w:rPr>
        <w:t>有关，要协作的关系有关。</w:t>
      </w:r>
    </w:p>
    <w:p w14:paraId="05775D8B" w14:textId="20FA5B7A" w:rsidR="00AB7348" w:rsidRDefault="00B474AE" w:rsidP="00B474AE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掌握生产者</w:t>
      </w:r>
      <w:r>
        <w:rPr>
          <w:rFonts w:ascii="Times New Roman" w:hAnsi="Times New Roman" w:hint="eastAsia"/>
          <w:sz w:val="28"/>
          <w:szCs w:val="28"/>
        </w:rPr>
        <w:t>-</w:t>
      </w:r>
      <w:r>
        <w:rPr>
          <w:rFonts w:ascii="Times New Roman" w:hAnsi="Times New Roman" w:hint="eastAsia"/>
          <w:sz w:val="28"/>
          <w:szCs w:val="28"/>
        </w:rPr>
        <w:t>消费者</w:t>
      </w:r>
      <w:r>
        <w:rPr>
          <w:rFonts w:ascii="Times New Roman" w:hAnsi="Times New Roman"/>
          <w:sz w:val="28"/>
          <w:szCs w:val="28"/>
        </w:rPr>
        <w:t>模型</w:t>
      </w:r>
      <w:r>
        <w:rPr>
          <w:rFonts w:ascii="Times New Roman" w:hAnsi="Times New Roman" w:hint="eastAsia"/>
          <w:sz w:val="28"/>
          <w:szCs w:val="28"/>
        </w:rPr>
        <w:t>自身</w:t>
      </w:r>
      <w:r>
        <w:rPr>
          <w:rFonts w:ascii="Times New Roman" w:hAnsi="Times New Roman"/>
          <w:sz w:val="28"/>
          <w:szCs w:val="28"/>
        </w:rPr>
        <w:t>，</w:t>
      </w:r>
      <w:r>
        <w:rPr>
          <w:rFonts w:ascii="Times New Roman" w:hAnsi="Times New Roman" w:hint="eastAsia"/>
          <w:sz w:val="28"/>
          <w:szCs w:val="28"/>
        </w:rPr>
        <w:t>体会</w:t>
      </w:r>
      <w:r>
        <w:rPr>
          <w:rFonts w:ascii="Times New Roman" w:hAnsi="Times New Roman"/>
          <w:sz w:val="28"/>
          <w:szCs w:val="28"/>
        </w:rPr>
        <w:t>生产者</w:t>
      </w: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 w:hint="eastAsia"/>
          <w:sz w:val="28"/>
          <w:szCs w:val="28"/>
        </w:rPr>
        <w:t>消费者者</w:t>
      </w:r>
      <w:r>
        <w:rPr>
          <w:rFonts w:ascii="Times New Roman" w:hAnsi="Times New Roman"/>
          <w:sz w:val="28"/>
          <w:szCs w:val="28"/>
        </w:rPr>
        <w:t>模型</w:t>
      </w:r>
      <w:r>
        <w:rPr>
          <w:rFonts w:ascii="Times New Roman" w:hAnsi="Times New Roman" w:hint="eastAsia"/>
          <w:sz w:val="28"/>
          <w:szCs w:val="28"/>
        </w:rPr>
        <w:t>是</w:t>
      </w:r>
      <w:r>
        <w:rPr>
          <w:rFonts w:ascii="Times New Roman" w:hAnsi="Times New Roman"/>
          <w:sz w:val="28"/>
          <w:szCs w:val="28"/>
        </w:rPr>
        <w:t>操作系统中</w:t>
      </w:r>
      <w:r>
        <w:rPr>
          <w:rFonts w:ascii="Times New Roman" w:hAnsi="Times New Roman" w:hint="eastAsia"/>
          <w:sz w:val="28"/>
          <w:szCs w:val="28"/>
        </w:rPr>
        <w:t>很</w:t>
      </w:r>
      <w:r>
        <w:rPr>
          <w:rFonts w:ascii="Times New Roman" w:hAnsi="Times New Roman"/>
          <w:sz w:val="28"/>
          <w:szCs w:val="28"/>
        </w:rPr>
        <w:t>普遍的</w:t>
      </w:r>
      <w:r>
        <w:rPr>
          <w:rFonts w:ascii="Times New Roman" w:hAnsi="Times New Roman" w:hint="eastAsia"/>
          <w:sz w:val="28"/>
          <w:szCs w:val="28"/>
        </w:rPr>
        <w:t>关系</w:t>
      </w:r>
      <w:r>
        <w:rPr>
          <w:rFonts w:ascii="Times New Roman" w:hAnsi="Times New Roman"/>
          <w:sz w:val="28"/>
          <w:szCs w:val="28"/>
        </w:rPr>
        <w:t>模型，能熟练应用</w:t>
      </w:r>
      <w:r>
        <w:rPr>
          <w:rFonts w:ascii="Times New Roman" w:hAnsi="Times New Roman" w:hint="eastAsia"/>
          <w:sz w:val="28"/>
          <w:szCs w:val="28"/>
        </w:rPr>
        <w:t>利用</w:t>
      </w:r>
      <w:r>
        <w:rPr>
          <w:rFonts w:ascii="Times New Roman" w:hAnsi="Times New Roman"/>
          <w:sz w:val="28"/>
          <w:szCs w:val="28"/>
        </w:rPr>
        <w:t>信号量机制协作各个进程之间的关系。</w:t>
      </w:r>
    </w:p>
    <w:p w14:paraId="3B16F454" w14:textId="77777777" w:rsidR="00B474AE" w:rsidRDefault="00B474AE">
      <w:pPr>
        <w:rPr>
          <w:rFonts w:ascii="Times New Roman" w:hAnsi="Times New Roman"/>
          <w:b/>
          <w:sz w:val="28"/>
          <w:szCs w:val="28"/>
        </w:rPr>
      </w:pPr>
    </w:p>
    <w:p w14:paraId="4F4C546B" w14:textId="7BB3C845" w:rsidR="00AB7348" w:rsidRDefault="00000000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拓展阅读</w:t>
      </w:r>
    </w:p>
    <w:p w14:paraId="3E4F6C2E" w14:textId="77777777" w:rsidR="00AB7348" w:rsidRDefault="00000000">
      <w:pPr>
        <w:pStyle w:val="1"/>
        <w:ind w:firstLineChars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lastRenderedPageBreak/>
        <w:t xml:space="preserve">1. </w:t>
      </w:r>
      <w:r>
        <w:rPr>
          <w:rFonts w:ascii="Times New Roman" w:hAnsi="Times New Roman" w:hint="eastAsia"/>
          <w:b/>
          <w:sz w:val="28"/>
          <w:szCs w:val="28"/>
        </w:rPr>
        <w:t>复习</w:t>
      </w:r>
      <w:r>
        <w:rPr>
          <w:rFonts w:ascii="Times New Roman" w:hAnsi="Times New Roman"/>
          <w:sz w:val="28"/>
          <w:szCs w:val="28"/>
        </w:rPr>
        <w:t>：</w:t>
      </w:r>
      <w:r>
        <w:rPr>
          <w:rFonts w:ascii="Times New Roman" w:hAnsi="Times New Roman" w:hint="eastAsia"/>
          <w:sz w:val="28"/>
          <w:szCs w:val="28"/>
        </w:rPr>
        <w:t>本节</w:t>
      </w:r>
      <w:r>
        <w:rPr>
          <w:rFonts w:ascii="Times New Roman" w:hAnsi="Times New Roman"/>
          <w:sz w:val="28"/>
          <w:szCs w:val="28"/>
        </w:rPr>
        <w:t>内容了解</w:t>
      </w:r>
      <w:r>
        <w:rPr>
          <w:rFonts w:ascii="Times New Roman" w:hAnsi="Times New Roman" w:hint="eastAsia"/>
          <w:sz w:val="28"/>
          <w:szCs w:val="28"/>
        </w:rPr>
        <w:t>性质</w:t>
      </w:r>
      <w:r>
        <w:rPr>
          <w:rFonts w:ascii="Times New Roman" w:hAnsi="Times New Roman"/>
          <w:sz w:val="28"/>
          <w:szCs w:val="28"/>
        </w:rPr>
        <w:t>居多，</w:t>
      </w:r>
      <w:r>
        <w:rPr>
          <w:rFonts w:ascii="Times New Roman" w:hAnsi="Times New Roman" w:hint="eastAsia"/>
          <w:sz w:val="28"/>
          <w:szCs w:val="28"/>
        </w:rPr>
        <w:t>建议</w:t>
      </w:r>
      <w:r>
        <w:rPr>
          <w:rFonts w:ascii="Times New Roman" w:hAnsi="Times New Roman"/>
          <w:sz w:val="28"/>
          <w:szCs w:val="28"/>
        </w:rPr>
        <w:t>先行阅读</w:t>
      </w:r>
      <w:r>
        <w:rPr>
          <w:rFonts w:ascii="Times New Roman" w:hAnsi="Times New Roman" w:hint="eastAsia"/>
          <w:sz w:val="28"/>
          <w:szCs w:val="28"/>
        </w:rPr>
        <w:t>PPT</w:t>
      </w:r>
      <w:r>
        <w:rPr>
          <w:rFonts w:ascii="Times New Roman" w:hAnsi="Times New Roman" w:hint="eastAsia"/>
          <w:sz w:val="28"/>
          <w:szCs w:val="28"/>
        </w:rPr>
        <w:t>上关于</w:t>
      </w:r>
      <w:r>
        <w:rPr>
          <w:rFonts w:ascii="Times New Roman" w:hAnsi="Times New Roman"/>
          <w:sz w:val="28"/>
          <w:szCs w:val="28"/>
        </w:rPr>
        <w:t>上文提及到的内容</w:t>
      </w:r>
      <w:r>
        <w:rPr>
          <w:rFonts w:ascii="Times New Roman" w:hAnsi="Times New Roman" w:hint="eastAsia"/>
          <w:sz w:val="28"/>
          <w:szCs w:val="28"/>
        </w:rPr>
        <w:t>，回顾自己</w:t>
      </w:r>
      <w:r>
        <w:rPr>
          <w:rFonts w:ascii="Times New Roman" w:hAnsi="Times New Roman"/>
          <w:sz w:val="28"/>
          <w:szCs w:val="28"/>
        </w:rPr>
        <w:t>的课堂笔记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07F5FC5A" w14:textId="7AA81EB1" w:rsidR="00AB7348" w:rsidRDefault="00000000">
      <w:pPr>
        <w:pStyle w:val="1"/>
        <w:ind w:firstLineChars="0"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 xml:space="preserve">2. </w:t>
      </w:r>
      <w:r>
        <w:rPr>
          <w:rFonts w:ascii="Times New Roman" w:hAnsi="Times New Roman" w:hint="eastAsia"/>
          <w:b/>
          <w:sz w:val="28"/>
          <w:szCs w:val="28"/>
        </w:rPr>
        <w:t>预习：</w:t>
      </w:r>
      <w:r>
        <w:rPr>
          <w:rFonts w:ascii="Times New Roman" w:hAnsi="Times New Roman"/>
          <w:sz w:val="28"/>
          <w:szCs w:val="28"/>
        </w:rPr>
        <w:t>预习</w:t>
      </w:r>
      <w:r>
        <w:rPr>
          <w:rFonts w:ascii="Times New Roman" w:hAnsi="Times New Roman" w:hint="eastAsia"/>
          <w:sz w:val="28"/>
          <w:szCs w:val="28"/>
        </w:rPr>
        <w:t>PPT</w:t>
      </w:r>
      <w:r>
        <w:rPr>
          <w:rFonts w:ascii="Times New Roman" w:hAnsi="Times New Roman" w:hint="eastAsia"/>
          <w:sz w:val="28"/>
          <w:szCs w:val="28"/>
        </w:rPr>
        <w:t>的进程</w:t>
      </w:r>
      <w:r>
        <w:rPr>
          <w:rFonts w:ascii="Times New Roman" w:hAnsi="Times New Roman"/>
          <w:sz w:val="28"/>
          <w:szCs w:val="28"/>
        </w:rPr>
        <w:t>同步章节。</w:t>
      </w:r>
    </w:p>
    <w:p w14:paraId="02DEC1CB" w14:textId="77777777" w:rsidR="00AB7348" w:rsidRDefault="00AB7348">
      <w:pPr>
        <w:pStyle w:val="1"/>
        <w:ind w:firstLineChars="0" w:firstLine="0"/>
        <w:rPr>
          <w:rFonts w:ascii="Times New Roman" w:hAnsi="Times New Roman"/>
          <w:sz w:val="28"/>
          <w:szCs w:val="28"/>
        </w:rPr>
      </w:pPr>
    </w:p>
    <w:p w14:paraId="36BD4BF5" w14:textId="77777777" w:rsidR="00AB7348" w:rsidRDefault="00AB7348">
      <w:pPr>
        <w:pStyle w:val="1"/>
        <w:ind w:left="504" w:firstLineChars="0" w:firstLine="0"/>
        <w:rPr>
          <w:rFonts w:ascii="Times New Roman" w:hAnsi="Times New Roman"/>
          <w:sz w:val="28"/>
          <w:szCs w:val="28"/>
        </w:rPr>
      </w:pPr>
    </w:p>
    <w:sectPr w:rsidR="00AB734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4E1FB7"/>
    <w:multiLevelType w:val="singleLevel"/>
    <w:tmpl w:val="B54E1FB7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605F623C"/>
    <w:multiLevelType w:val="multilevel"/>
    <w:tmpl w:val="605F62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81638116">
    <w:abstractNumId w:val="1"/>
  </w:num>
  <w:num w:numId="2" w16cid:durableId="283194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8B"/>
    <w:rsid w:val="00046898"/>
    <w:rsid w:val="00101321"/>
    <w:rsid w:val="0021772E"/>
    <w:rsid w:val="002855DD"/>
    <w:rsid w:val="00594311"/>
    <w:rsid w:val="006D368B"/>
    <w:rsid w:val="00813952"/>
    <w:rsid w:val="009418DE"/>
    <w:rsid w:val="009A1E11"/>
    <w:rsid w:val="00A219EB"/>
    <w:rsid w:val="00AB7348"/>
    <w:rsid w:val="00B256EF"/>
    <w:rsid w:val="00B25D53"/>
    <w:rsid w:val="00B474AE"/>
    <w:rsid w:val="00BA17DA"/>
    <w:rsid w:val="00ED0C8C"/>
    <w:rsid w:val="18733809"/>
    <w:rsid w:val="1B1A0DE3"/>
    <w:rsid w:val="1C031867"/>
    <w:rsid w:val="1ED02543"/>
    <w:rsid w:val="62AF6223"/>
    <w:rsid w:val="6FB00E5C"/>
    <w:rsid w:val="778159E3"/>
    <w:rsid w:val="7934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42EBA260"/>
  <w15:docId w15:val="{C5E3A53E-9878-4E1F-9A66-E23657A48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226</Words>
  <Characters>241</Characters>
  <Application>Microsoft Office Word</Application>
  <DocSecurity>0</DocSecurity>
  <Lines>10</Lines>
  <Paragraphs>9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2023年4月11日：</dc:title>
  <dc:creator>张惠娟</dc:creator>
  <cp:lastModifiedBy>PING SUN</cp:lastModifiedBy>
  <cp:revision>3</cp:revision>
  <dcterms:created xsi:type="dcterms:W3CDTF">2026-04-16T05:54:00Z</dcterms:created>
  <dcterms:modified xsi:type="dcterms:W3CDTF">2026-04-16T05:55:00Z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</Properties>
</file>