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死锁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什么</w:t>
      </w:r>
      <w:r>
        <w:rPr>
          <w:rFonts w:ascii="Times New Roman" w:hAnsi="Times New Roman" w:cs="Times New Roman"/>
          <w:sz w:val="28"/>
          <w:szCs w:val="28"/>
        </w:rPr>
        <w:t>是死锁？带来</w:t>
      </w:r>
      <w:r>
        <w:rPr>
          <w:rFonts w:hint="eastAsia" w:ascii="Times New Roman" w:hAnsi="Times New Roman" w:cs="Times New Roman"/>
          <w:sz w:val="28"/>
          <w:szCs w:val="28"/>
        </w:rPr>
        <w:t>什么</w:t>
      </w:r>
      <w:r>
        <w:rPr>
          <w:rFonts w:ascii="Times New Roman" w:hAnsi="Times New Roman" w:cs="Times New Roman"/>
          <w:sz w:val="28"/>
          <w:szCs w:val="28"/>
        </w:rPr>
        <w:t>问题？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死锁的四个</w:t>
      </w:r>
      <w:r>
        <w:rPr>
          <w:rFonts w:ascii="Times New Roman" w:hAnsi="Times New Roman" w:cs="Times New Roman"/>
          <w:sz w:val="28"/>
          <w:szCs w:val="28"/>
        </w:rPr>
        <w:t>特征</w:t>
      </w:r>
      <w:r>
        <w:rPr>
          <w:rFonts w:hint="eastAsia" w:ascii="Times New Roman" w:hAnsi="Times New Roman" w:cs="Times New Roman"/>
          <w:sz w:val="28"/>
          <w:szCs w:val="28"/>
        </w:rPr>
        <w:t>含义</w:t>
      </w:r>
      <w:r>
        <w:rPr>
          <w:rFonts w:ascii="Times New Roman" w:hAnsi="Times New Roman" w:cs="Times New Roman"/>
          <w:sz w:val="28"/>
          <w:szCs w:val="28"/>
        </w:rPr>
        <w:t>？我们从</w:t>
      </w:r>
      <w:r>
        <w:rPr>
          <w:rFonts w:hint="eastAsia" w:ascii="Times New Roman" w:hAnsi="Times New Roman" w:cs="Times New Roman"/>
          <w:sz w:val="28"/>
          <w:szCs w:val="28"/>
        </w:rPr>
        <w:t>哪些</w:t>
      </w:r>
      <w:r>
        <w:rPr>
          <w:rFonts w:ascii="Times New Roman" w:hAnsi="Times New Roman" w:cs="Times New Roman"/>
          <w:sz w:val="28"/>
          <w:szCs w:val="28"/>
        </w:rPr>
        <w:t>特征能着实解决问题？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四种死锁</w:t>
      </w:r>
      <w:r>
        <w:rPr>
          <w:rFonts w:ascii="Times New Roman" w:hAnsi="Times New Roman" w:cs="Times New Roman"/>
          <w:sz w:val="28"/>
          <w:szCs w:val="28"/>
        </w:rPr>
        <w:t>处理方法？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他们之间的不同</w:t>
      </w:r>
      <w:r>
        <w:rPr>
          <w:rFonts w:hint="eastAsia" w:ascii="Times New Roman" w:hAnsi="Times New Roman" w:cs="Times New Roman"/>
          <w:sz w:val="28"/>
          <w:szCs w:val="28"/>
        </w:rPr>
        <w:t>和</w:t>
      </w:r>
      <w:r>
        <w:rPr>
          <w:rFonts w:ascii="Times New Roman" w:hAnsi="Times New Roman" w:cs="Times New Roman"/>
          <w:sz w:val="28"/>
          <w:szCs w:val="28"/>
        </w:rPr>
        <w:t>能处理的程度。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认识</w:t>
      </w:r>
      <w:r>
        <w:rPr>
          <w:rFonts w:ascii="Times New Roman" w:hAnsi="Times New Roman" w:cs="Times New Roman"/>
          <w:sz w:val="28"/>
          <w:szCs w:val="28"/>
        </w:rPr>
        <w:t>资源分配图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基于资源分配图看看判断死锁的情况？如</w:t>
      </w:r>
      <w:r>
        <w:rPr>
          <w:rFonts w:hint="eastAsia" w:ascii="Times New Roman" w:hAnsi="Times New Roman" w:cs="Times New Roman"/>
          <w:sz w:val="28"/>
          <w:szCs w:val="28"/>
        </w:rPr>
        <w:t>讲义</w:t>
      </w:r>
      <w:r>
        <w:rPr>
          <w:rFonts w:ascii="Times New Roman" w:hAnsi="Times New Roman" w:cs="Times New Roman"/>
          <w:sz w:val="28"/>
          <w:szCs w:val="28"/>
        </w:rPr>
        <w:t>中</w:t>
      </w:r>
      <w:r>
        <w:rPr>
          <w:rFonts w:hint="eastAsia" w:ascii="Times New Roman" w:hAnsi="Times New Roman" w:cs="Times New Roman"/>
          <w:sz w:val="28"/>
          <w:szCs w:val="28"/>
        </w:rPr>
        <w:t>例图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什么是死锁</w:t>
      </w:r>
      <w:r>
        <w:rPr>
          <w:rFonts w:ascii="Times New Roman" w:hAnsi="Times New Roman" w:cs="Times New Roman"/>
          <w:sz w:val="28"/>
          <w:szCs w:val="28"/>
        </w:rPr>
        <w:t>检测</w:t>
      </w:r>
      <w:r>
        <w:rPr>
          <w:rFonts w:hint="eastAsia" w:ascii="Times New Roman" w:hAnsi="Times New Roman" w:cs="Times New Roman"/>
          <w:sz w:val="28"/>
          <w:szCs w:val="28"/>
        </w:rPr>
        <w:t>/恢复方法</w:t>
      </w:r>
      <w:r>
        <w:rPr>
          <w:rFonts w:ascii="Times New Roman" w:hAnsi="Times New Roman" w:cs="Times New Roman"/>
          <w:sz w:val="28"/>
          <w:szCs w:val="28"/>
        </w:rPr>
        <w:t>？</w:t>
      </w:r>
      <w:r>
        <w:rPr>
          <w:rFonts w:hint="eastAsia" w:ascii="Times New Roman" w:hAnsi="Times New Roman" w:cs="Times New Roman"/>
          <w:sz w:val="28"/>
          <w:szCs w:val="28"/>
        </w:rPr>
        <w:t>这种方法</w:t>
      </w:r>
      <w:r>
        <w:rPr>
          <w:rFonts w:ascii="Times New Roman" w:hAnsi="Times New Roman" w:cs="Times New Roman"/>
          <w:sz w:val="28"/>
          <w:szCs w:val="28"/>
        </w:rPr>
        <w:t>是基于什么</w:t>
      </w:r>
      <w:r>
        <w:rPr>
          <w:rFonts w:hint="eastAsia" w:ascii="Times New Roman" w:hAnsi="Times New Roman" w:cs="Times New Roman"/>
          <w:sz w:val="28"/>
          <w:szCs w:val="28"/>
        </w:rPr>
        <w:t>背景提出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  <w:lang w:eastAsia="zh-CN"/>
        </w:rPr>
        <w:t>？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死锁检测</w:t>
      </w:r>
      <w:r>
        <w:rPr>
          <w:rFonts w:ascii="Times New Roman" w:hAnsi="Times New Roman" w:cs="Times New Roman"/>
          <w:sz w:val="28"/>
          <w:szCs w:val="28"/>
        </w:rPr>
        <w:t>中的资源分配图化简，如</w:t>
      </w:r>
      <w:r>
        <w:rPr>
          <w:rFonts w:hint="eastAsia" w:ascii="Times New Roman" w:hAnsi="Times New Roman" w:cs="Times New Roman"/>
          <w:sz w:val="28"/>
          <w:szCs w:val="28"/>
        </w:rPr>
        <w:t>课堂</w:t>
      </w:r>
      <w:r>
        <w:rPr>
          <w:rFonts w:ascii="Times New Roman" w:hAnsi="Times New Roman" w:cs="Times New Roman"/>
          <w:sz w:val="28"/>
          <w:szCs w:val="28"/>
        </w:rPr>
        <w:t>练习的分析过程。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死锁</w:t>
      </w:r>
      <w:r>
        <w:rPr>
          <w:rFonts w:ascii="Times New Roman" w:hAnsi="Times New Roman" w:cs="Times New Roman"/>
          <w:sz w:val="28"/>
          <w:szCs w:val="28"/>
        </w:rPr>
        <w:t>恢复的</w:t>
      </w:r>
      <w:r>
        <w:rPr>
          <w:rFonts w:hint="eastAsia" w:ascii="Times New Roman" w:hAnsi="Times New Roman" w:cs="Times New Roman"/>
          <w:sz w:val="28"/>
          <w:szCs w:val="28"/>
        </w:rPr>
        <w:t>两种</w:t>
      </w:r>
      <w:r>
        <w:rPr>
          <w:rFonts w:ascii="Times New Roman" w:hAnsi="Times New Roman" w:cs="Times New Roman"/>
          <w:sz w:val="28"/>
          <w:szCs w:val="28"/>
        </w:rPr>
        <w:t>方法</w:t>
      </w:r>
      <w:r>
        <w:rPr>
          <w:rFonts w:hint="eastAsia" w:ascii="Times New Roman" w:hAnsi="Times New Roman" w:cs="Times New Roman"/>
          <w:sz w:val="28"/>
          <w:szCs w:val="28"/>
        </w:rPr>
        <w:t>以及进程</w:t>
      </w:r>
      <w:r>
        <w:rPr>
          <w:rFonts w:ascii="Times New Roman" w:hAnsi="Times New Roman" w:cs="Times New Roman"/>
          <w:sz w:val="28"/>
          <w:szCs w:val="28"/>
        </w:rPr>
        <w:t>终止的策略。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cs="Times New Roman"/>
          <w:b/>
          <w:sz w:val="28"/>
          <w:szCs w:val="28"/>
        </w:rPr>
        <w:t>拓展阅读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练习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pStyle w:val="6"/>
        <w:numPr>
          <w:ilvl w:val="0"/>
          <w:numId w:val="2"/>
        </w:numPr>
        <w:ind w:leftChars="0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qq</w:t>
      </w:r>
      <w:r>
        <w:rPr>
          <w:rFonts w:hint="eastAsia" w:ascii="Times New Roman" w:hAnsi="Times New Roman" w:cs="Times New Roman"/>
          <w:sz w:val="28"/>
          <w:szCs w:val="28"/>
        </w:rPr>
        <w:t>群</w:t>
      </w:r>
      <w:r>
        <w:rPr>
          <w:rFonts w:ascii="Times New Roman" w:hAnsi="Times New Roman" w:cs="Times New Roman"/>
          <w:sz w:val="28"/>
          <w:szCs w:val="28"/>
        </w:rPr>
        <w:t>课件文档下的：</w:t>
      </w:r>
      <w:r>
        <w:rPr>
          <w:rFonts w:hint="eastAsia" w:ascii="Times New Roman" w:hAnsi="Times New Roman" w:cs="Times New Roman"/>
          <w:sz w:val="28"/>
          <w:szCs w:val="28"/>
        </w:rPr>
        <w:t>进程</w:t>
      </w:r>
      <w:r>
        <w:rPr>
          <w:rFonts w:ascii="Times New Roman" w:hAnsi="Times New Roman" w:cs="Times New Roman"/>
          <w:sz w:val="28"/>
          <w:szCs w:val="28"/>
        </w:rPr>
        <w:t>管理之复习题目</w:t>
      </w:r>
      <w:r>
        <w:rPr>
          <w:rFonts w:hint="eastAsia" w:ascii="Times New Roman" w:hAnsi="Times New Roman" w:cs="Times New Roman"/>
          <w:sz w:val="28"/>
          <w:szCs w:val="28"/>
        </w:rPr>
        <w:t>.doc</w:t>
      </w:r>
    </w:p>
    <w:p>
      <w:pPr>
        <w:pStyle w:val="6"/>
        <w:ind w:left="504" w:firstLine="0" w:firstLineChars="0"/>
        <w:rPr>
          <w:rFonts w:ascii="Times New Roman" w:hAnsi="Times New Roman" w:cs="Times New Roman"/>
          <w:sz w:val="28"/>
          <w:szCs w:val="28"/>
        </w:rPr>
      </w:pPr>
    </w:p>
    <w:p>
      <w:pPr>
        <w:pStyle w:val="6"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90136854">
    <w:nsid w:val="114B2316"/>
    <w:multiLevelType w:val="multilevel"/>
    <w:tmpl w:val="114B2316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45455433">
    <w:nsid w:val="5627E649"/>
    <w:multiLevelType w:val="singleLevel"/>
    <w:tmpl w:val="5627E649"/>
    <w:lvl w:ilvl="0" w:tentative="1">
      <w:start w:val="1"/>
      <w:numFmt w:val="decimal"/>
      <w:suff w:val="space"/>
      <w:lvlText w:val="%1."/>
      <w:lvlJc w:val="left"/>
    </w:lvl>
  </w:abstractNum>
  <w:num w:numId="1">
    <w:abstractNumId w:val="290136854"/>
  </w:num>
  <w:num w:numId="2">
    <w:abstractNumId w:val="14454554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docVars>
    <w:docVar w:name="commondata" w:val="eyJoZGlkIjoiNGQ2MjUxZGU3YjkyYmNjZTkzMDJkNmZkYjMyMmQ3MGEifQ=="/>
  </w:docVars>
  <w:rsids>
    <w:rsidRoot w:val="006D368B"/>
    <w:rsid w:val="00046898"/>
    <w:rsid w:val="000534D6"/>
    <w:rsid w:val="00125B37"/>
    <w:rsid w:val="00160145"/>
    <w:rsid w:val="001B12AD"/>
    <w:rsid w:val="0021772E"/>
    <w:rsid w:val="002855DD"/>
    <w:rsid w:val="00463393"/>
    <w:rsid w:val="004B50CF"/>
    <w:rsid w:val="004C4B2B"/>
    <w:rsid w:val="005F1AC8"/>
    <w:rsid w:val="006D368B"/>
    <w:rsid w:val="00813952"/>
    <w:rsid w:val="0081731F"/>
    <w:rsid w:val="008C50D4"/>
    <w:rsid w:val="00B25D53"/>
    <w:rsid w:val="00BA17DA"/>
    <w:rsid w:val="00BD43B0"/>
    <w:rsid w:val="00ED0C8C"/>
    <w:rsid w:val="00F81729"/>
    <w:rsid w:val="00FC1A86"/>
    <w:rsid w:val="09F62CA3"/>
    <w:rsid w:val="17427C14"/>
    <w:rsid w:val="19A3120F"/>
    <w:rsid w:val="3DD84F84"/>
    <w:rsid w:val="445A5CB0"/>
    <w:rsid w:val="48460E07"/>
    <w:rsid w:val="5256097D"/>
    <w:rsid w:val="55E77E79"/>
    <w:rsid w:val="5F251636"/>
    <w:rsid w:val="6B1B41D4"/>
    <w:rsid w:val="6E230A35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4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809</Words>
  <Characters>829</Characters>
  <Lines>7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2026-04-23T09:57:49Z</dcterms:modified>
  <dc:title>2023年4月18日：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  <property fmtid="{D5CDD505-2E9C-101B-9397-08002B2CF9AE}" pid="3" name="ICV">
    <vt:lpwstr>8ABF5FB4DC024E169438E7453E01A928</vt:lpwstr>
  </property>
</Properties>
</file>