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ascii="Times New Roman" w:hAnsi="Times New Roman" w:cs="Times New Roman"/>
          <w:sz w:val="28"/>
          <w:szCs w:val="28"/>
        </w:rPr>
        <w:t>操作系统体系结构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+进程基础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numPr>
          <w:ilvl w:val="0"/>
          <w:numId w:val="1"/>
        </w:numPr>
        <w:tabs>
          <w:tab w:val="left" w:pos="540"/>
        </w:tabs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理解操作</w:t>
      </w:r>
      <w:r>
        <w:rPr>
          <w:rFonts w:ascii="Times New Roman" w:hAnsi="Times New Roman" w:cs="Times New Roman"/>
          <w:sz w:val="28"/>
          <w:szCs w:val="28"/>
        </w:rPr>
        <w:t>系统组成、系统服务、系统调用之间的关系，会画</w:t>
      </w:r>
      <w:r>
        <w:rPr>
          <w:rFonts w:hint="eastAsia" w:ascii="Times New Roman" w:hAnsi="Times New Roman" w:cs="Times New Roman"/>
          <w:sz w:val="28"/>
          <w:szCs w:val="28"/>
        </w:rPr>
        <w:t>黑板</w:t>
      </w:r>
    </w:p>
    <w:p>
      <w:pPr>
        <w:numPr>
          <w:numId w:val="0"/>
        </w:numPr>
        <w:tabs>
          <w:tab w:val="left" w:pos="540"/>
        </w:tabs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上那个图，给自己讲讲：</w:t>
      </w:r>
      <w:r>
        <w:rPr>
          <w:rFonts w:hint="eastAsia" w:ascii="Times New Roman" w:hAnsi="Times New Roman" w:cs="Times New Roman"/>
          <w:sz w:val="28"/>
          <w:szCs w:val="28"/>
        </w:rPr>
        <w:t>在</w:t>
      </w:r>
      <w:r>
        <w:rPr>
          <w:rFonts w:ascii="Times New Roman" w:hAnsi="Times New Roman" w:cs="Times New Roman"/>
          <w:sz w:val="28"/>
          <w:szCs w:val="28"/>
        </w:rPr>
        <w:t>现代计算机体系结构工作方式上，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</w:t>
      </w:r>
      <w:r>
        <w:rPr>
          <w:rFonts w:hint="eastAsia" w:ascii="Times New Roman" w:hAnsi="Times New Roman" w:cs="Times New Roman"/>
          <w:sz w:val="28"/>
          <w:szCs w:val="28"/>
        </w:rPr>
        <w:t>按照</w:t>
      </w:r>
      <w:r>
        <w:rPr>
          <w:rFonts w:ascii="Times New Roman" w:hAnsi="Times New Roman" w:cs="Times New Roman"/>
          <w:sz w:val="28"/>
          <w:szCs w:val="28"/>
        </w:rPr>
        <w:t>其管理的对象，</w:t>
      </w:r>
      <w:r>
        <w:rPr>
          <w:rFonts w:hint="eastAsia" w:ascii="Times New Roman" w:hAnsi="Times New Roman" w:cs="Times New Roman"/>
          <w:sz w:val="28"/>
          <w:szCs w:val="28"/>
        </w:rPr>
        <w:t>分为CPU管理</w:t>
      </w:r>
      <w:r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hint="eastAsia" w:ascii="Times New Roman" w:hAnsi="Times New Roman" w:cs="Times New Roman"/>
          <w:sz w:val="28"/>
          <w:szCs w:val="28"/>
        </w:rPr>
        <w:t>这</w:t>
      </w:r>
      <w:r>
        <w:rPr>
          <w:rFonts w:ascii="Times New Roman" w:hAnsi="Times New Roman" w:cs="Times New Roman"/>
          <w:sz w:val="28"/>
          <w:szCs w:val="28"/>
        </w:rPr>
        <w:t>四个逻辑功能模块，一个逻辑功能是由一系列服务体现的，</w:t>
      </w:r>
      <w:r>
        <w:rPr>
          <w:rFonts w:hint="eastAsia" w:ascii="Times New Roman" w:hAnsi="Times New Roman" w:cs="Times New Roman"/>
          <w:sz w:val="28"/>
          <w:szCs w:val="28"/>
        </w:rPr>
        <w:t>一个</w:t>
      </w:r>
      <w:r>
        <w:rPr>
          <w:rFonts w:ascii="Times New Roman" w:hAnsi="Times New Roman" w:cs="Times New Roman"/>
          <w:sz w:val="28"/>
          <w:szCs w:val="28"/>
        </w:rPr>
        <w:t>服务是</w:t>
      </w:r>
      <w:r>
        <w:rPr>
          <w:rFonts w:hint="eastAsia" w:ascii="Times New Roman" w:hAnsi="Times New Roman" w:cs="Times New Roman"/>
          <w:sz w:val="28"/>
          <w:szCs w:val="28"/>
        </w:rPr>
        <w:t>由</w:t>
      </w:r>
      <w:r>
        <w:rPr>
          <w:rFonts w:ascii="Times New Roman" w:hAnsi="Times New Roman" w:cs="Times New Roman"/>
          <w:sz w:val="28"/>
          <w:szCs w:val="28"/>
        </w:rPr>
        <w:t>一系</w:t>
      </w:r>
      <w:r>
        <w:rPr>
          <w:rFonts w:hint="eastAsia" w:ascii="Times New Roman" w:hAnsi="Times New Roman" w:cs="Times New Roman"/>
          <w:sz w:val="28"/>
          <w:szCs w:val="28"/>
        </w:rPr>
        <w:t>列</w:t>
      </w:r>
      <w:r>
        <w:rPr>
          <w:rFonts w:ascii="Times New Roman" w:hAnsi="Times New Roman" w:cs="Times New Roman"/>
          <w:sz w:val="28"/>
          <w:szCs w:val="28"/>
        </w:rPr>
        <w:t>系统调用实现的。</w:t>
      </w:r>
    </w:p>
    <w:p>
      <w:pPr>
        <w:numPr>
          <w:ilvl w:val="0"/>
          <w:numId w:val="1"/>
        </w:numPr>
        <w:tabs>
          <w:tab w:val="left" w:pos="540"/>
        </w:tabs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为</w:t>
      </w:r>
      <w:r>
        <w:rPr>
          <w:rFonts w:ascii="Times New Roman" w:hAnsi="Times New Roman" w:cs="Times New Roman"/>
          <w:sz w:val="28"/>
          <w:szCs w:val="28"/>
        </w:rPr>
        <w:t>将庞杂的系统调用组织起来，成为一个有结构有机的程序，所</w:t>
      </w:r>
    </w:p>
    <w:p>
      <w:pPr>
        <w:numPr>
          <w:numId w:val="0"/>
        </w:numPr>
        <w:tabs>
          <w:tab w:val="left" w:pos="540"/>
        </w:tabs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以，操作系统有了体系结构的概念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这个结构是我们通过已</w:t>
      </w:r>
      <w:r>
        <w:rPr>
          <w:rFonts w:hint="eastAsia" w:ascii="Times New Roman" w:hAnsi="Times New Roman" w:cs="Times New Roman"/>
          <w:sz w:val="28"/>
          <w:szCs w:val="28"/>
        </w:rPr>
        <w:t>有</w:t>
      </w:r>
      <w:r>
        <w:rPr>
          <w:rFonts w:ascii="Times New Roman" w:hAnsi="Times New Roman" w:cs="Times New Roman"/>
          <w:sz w:val="28"/>
          <w:szCs w:val="28"/>
        </w:rPr>
        <w:t>的产品而学习到别人是这么样设计的结构。</w:t>
      </w:r>
      <w:r>
        <w:rPr>
          <w:rFonts w:hint="eastAsia" w:ascii="Times New Roman" w:hAnsi="Times New Roman" w:cs="Times New Roman"/>
          <w:sz w:val="28"/>
          <w:szCs w:val="28"/>
        </w:rPr>
        <w:t>这个</w:t>
      </w:r>
      <w:r>
        <w:rPr>
          <w:rFonts w:ascii="Times New Roman" w:hAnsi="Times New Roman" w:cs="Times New Roman"/>
          <w:sz w:val="28"/>
          <w:szCs w:val="28"/>
        </w:rPr>
        <w:t>逻辑概念要有。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3 . </w:t>
      </w:r>
      <w:r>
        <w:rPr>
          <w:rFonts w:hint="eastAsia" w:ascii="Times New Roman" w:hAnsi="Times New Roman" w:cs="Times New Roman"/>
          <w:sz w:val="28"/>
          <w:szCs w:val="28"/>
        </w:rPr>
        <w:t>PPT上</w:t>
      </w:r>
      <w:r>
        <w:rPr>
          <w:rFonts w:ascii="Times New Roman" w:hAnsi="Times New Roman" w:cs="Times New Roman"/>
          <w:sz w:val="28"/>
          <w:szCs w:val="28"/>
        </w:rPr>
        <w:t>体系结构的从</w:t>
      </w:r>
      <w:r>
        <w:rPr>
          <w:rFonts w:hint="eastAsia" w:ascii="Times New Roman" w:hAnsi="Times New Roman" w:cs="Times New Roman"/>
          <w:sz w:val="28"/>
          <w:szCs w:val="28"/>
        </w:rPr>
        <w:t>a到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hint="eastAsia" w:ascii="Times New Roman" w:hAnsi="Times New Roman" w:cs="Times New Roman"/>
          <w:sz w:val="28"/>
          <w:szCs w:val="28"/>
        </w:rPr>
        <w:t>到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再补充一下</w:t>
      </w:r>
      <w:r>
        <w:rPr>
          <w:rFonts w:hint="eastAsia" w:ascii="Times New Roman" w:hAnsi="Times New Roman" w:cs="Times New Roman"/>
          <w:sz w:val="28"/>
          <w:szCs w:val="28"/>
        </w:rPr>
        <w:t>d图</w:t>
      </w:r>
      <w:r>
        <w:rPr>
          <w:rFonts w:ascii="Times New Roman" w:hAnsi="Times New Roman" w:cs="Times New Roman"/>
          <w:sz w:val="28"/>
          <w:szCs w:val="28"/>
        </w:rPr>
        <w:t>，知道从没有</w:t>
      </w:r>
      <w:r>
        <w:rPr>
          <w:rFonts w:hint="eastAsia" w:ascii="Times New Roman" w:hAnsi="Times New Roman" w:cs="Times New Roman"/>
          <w:sz w:val="28"/>
          <w:szCs w:val="28"/>
        </w:rPr>
        <w:t>结构</w:t>
      </w:r>
      <w:r>
        <w:rPr>
          <w:rFonts w:ascii="Times New Roman" w:hAnsi="Times New Roman" w:cs="Times New Roman"/>
          <w:sz w:val="28"/>
          <w:szCs w:val="28"/>
        </w:rPr>
        <w:t>到单一结构，再到核心层次结构，到现在的微内核结构这个过程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始终是在</w:t>
      </w:r>
      <w:r>
        <w:rPr>
          <w:rFonts w:ascii="Times New Roman" w:hAnsi="Times New Roman" w:cs="Times New Roman"/>
          <w:b/>
          <w:sz w:val="28"/>
          <w:szCs w:val="28"/>
        </w:rPr>
        <w:t>核心和外围的边界划分角度</w:t>
      </w:r>
      <w:r>
        <w:rPr>
          <w:rFonts w:ascii="Times New Roman" w:hAnsi="Times New Roman" w:cs="Times New Roman"/>
          <w:sz w:val="28"/>
          <w:szCs w:val="28"/>
        </w:rPr>
        <w:t>的演变。</w:t>
      </w:r>
    </w:p>
    <w:p>
      <w:pPr>
        <w:pStyle w:val="6"/>
        <w:numPr>
          <w:numId w:val="0"/>
        </w:numPr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4. </w:t>
      </w: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什么是微内核的</w:t>
      </w:r>
      <w:r>
        <w:rPr>
          <w:rFonts w:hint="eastAsia" w:ascii="Times New Roman" w:hAnsi="Times New Roman" w:cs="Times New Roman"/>
          <w:sz w:val="28"/>
          <w:szCs w:val="28"/>
        </w:rPr>
        <w:t>结构。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5. </w:t>
      </w:r>
      <w:r>
        <w:rPr>
          <w:rFonts w:hint="eastAsia" w:ascii="Times New Roman" w:hAnsi="Times New Roman" w:cs="Times New Roman"/>
          <w:b/>
          <w:sz w:val="28"/>
          <w:szCs w:val="28"/>
        </w:rPr>
        <w:t>进程基础这个</w:t>
      </w:r>
      <w:r>
        <w:rPr>
          <w:rFonts w:ascii="Times New Roman" w:hAnsi="Times New Roman" w:cs="Times New Roman"/>
          <w:b/>
          <w:sz w:val="28"/>
          <w:szCs w:val="28"/>
        </w:rPr>
        <w:t>章节</w:t>
      </w:r>
      <w:r>
        <w:rPr>
          <w:rFonts w:hint="eastAsia" w:ascii="Times New Roman" w:hAnsi="Times New Roman" w:cs="Times New Roman"/>
          <w:b/>
          <w:sz w:val="28"/>
          <w:szCs w:val="28"/>
        </w:rPr>
        <w:t>内容</w:t>
      </w:r>
      <w:r>
        <w:rPr>
          <w:rFonts w:ascii="Times New Roman" w:hAnsi="Times New Roman" w:cs="Times New Roman"/>
          <w:b/>
          <w:sz w:val="28"/>
          <w:szCs w:val="28"/>
        </w:rPr>
        <w:t>侧重点</w:t>
      </w:r>
      <w:r>
        <w:rPr>
          <w:rFonts w:ascii="Times New Roman" w:hAnsi="Times New Roman" w:cs="Times New Roman"/>
          <w:sz w:val="28"/>
          <w:szCs w:val="28"/>
        </w:rPr>
        <w:t>在于：是什么？需要做什么？至于</w:t>
      </w:r>
      <w:r>
        <w:rPr>
          <w:rFonts w:hint="eastAsia" w:ascii="Times New Roman" w:hAnsi="Times New Roman" w:cs="Times New Roman"/>
          <w:sz w:val="28"/>
          <w:szCs w:val="28"/>
        </w:rPr>
        <w:t>如何</w:t>
      </w:r>
      <w:r>
        <w:rPr>
          <w:rFonts w:ascii="Times New Roman" w:hAnsi="Times New Roman" w:cs="Times New Roman"/>
          <w:sz w:val="28"/>
          <w:szCs w:val="28"/>
        </w:rPr>
        <w:t>去做，</w:t>
      </w:r>
      <w:r>
        <w:rPr>
          <w:rFonts w:hint="eastAsia" w:ascii="Times New Roman" w:hAnsi="Times New Roman" w:cs="Times New Roman"/>
          <w:sz w:val="28"/>
          <w:szCs w:val="28"/>
        </w:rPr>
        <w:t>本模块</w:t>
      </w:r>
      <w:r>
        <w:rPr>
          <w:rFonts w:ascii="Times New Roman" w:hAnsi="Times New Roman" w:cs="Times New Roman"/>
          <w:sz w:val="28"/>
          <w:szCs w:val="28"/>
        </w:rPr>
        <w:t>的其他章节会逐个介绍方法。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6. </w:t>
      </w:r>
      <w:bookmarkStart w:id="0" w:name="_GoBack"/>
      <w:bookmarkEnd w:id="0"/>
      <w:r>
        <w:rPr>
          <w:rFonts w:hint="eastAsia" w:ascii="Times New Roman" w:hAnsi="Times New Roman" w:cs="Times New Roman"/>
          <w:sz w:val="28"/>
          <w:szCs w:val="28"/>
        </w:rPr>
        <w:t>掌握进程的</w:t>
      </w:r>
      <w:r>
        <w:rPr>
          <w:rFonts w:ascii="Times New Roman" w:hAnsi="Times New Roman" w:cs="Times New Roman"/>
          <w:sz w:val="28"/>
          <w:szCs w:val="28"/>
        </w:rPr>
        <w:t>定义</w:t>
      </w:r>
      <w:r>
        <w:rPr>
          <w:rFonts w:hint="eastAsia" w:ascii="Times New Roman" w:hAnsi="Times New Roman" w:cs="Times New Roman"/>
          <w:sz w:val="28"/>
          <w:szCs w:val="28"/>
        </w:rPr>
        <w:t>，理解进程和</w:t>
      </w:r>
      <w:r>
        <w:rPr>
          <w:rFonts w:ascii="Times New Roman" w:hAnsi="Times New Roman" w:cs="Times New Roman"/>
          <w:sz w:val="28"/>
          <w:szCs w:val="28"/>
        </w:rPr>
        <w:t>程序的区别。</w:t>
      </w:r>
    </w:p>
    <w:p>
      <w:pPr>
        <w:pStyle w:val="6"/>
        <w:numPr>
          <w:numId w:val="0"/>
        </w:num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</w:p>
    <w:p>
      <w:pPr>
        <w:rPr>
          <w:rFonts w:hint="eastAsia" w:ascii="Times New Roman" w:hAnsi="Times New Roman" w:cs="Times New Roman"/>
          <w:b/>
          <w:sz w:val="28"/>
          <w:szCs w:val="28"/>
        </w:rPr>
      </w:pPr>
    </w:p>
    <w:p>
      <w:pPr>
        <w:pStyle w:val="6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32533037">
    <w:nsid w:val="3D8B342D"/>
    <w:multiLevelType w:val="multilevel"/>
    <w:tmpl w:val="3D8B342D"/>
    <w:lvl w:ilvl="0" w:tentative="1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325330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971A8"/>
    <w:rsid w:val="000B1858"/>
    <w:rsid w:val="000B5D49"/>
    <w:rsid w:val="001067EB"/>
    <w:rsid w:val="00121E10"/>
    <w:rsid w:val="001F10C7"/>
    <w:rsid w:val="0021772E"/>
    <w:rsid w:val="002E7759"/>
    <w:rsid w:val="0036386A"/>
    <w:rsid w:val="003D5B32"/>
    <w:rsid w:val="004E024C"/>
    <w:rsid w:val="006D368B"/>
    <w:rsid w:val="007C697B"/>
    <w:rsid w:val="00941E91"/>
    <w:rsid w:val="009A50DE"/>
    <w:rsid w:val="00A43448"/>
    <w:rsid w:val="00AC0046"/>
    <w:rsid w:val="00B97325"/>
    <w:rsid w:val="00BC4AD0"/>
    <w:rsid w:val="00C35B7E"/>
    <w:rsid w:val="00C756D7"/>
    <w:rsid w:val="00E6202D"/>
    <w:rsid w:val="00FE6C61"/>
    <w:rsid w:val="088D703C"/>
    <w:rsid w:val="33F90CAF"/>
    <w:rsid w:val="3F554AA7"/>
    <w:rsid w:val="47ED6252"/>
    <w:rsid w:val="4FB63BBE"/>
    <w:rsid w:val="56604BD8"/>
    <w:rsid w:val="5D442FFB"/>
    <w:rsid w:val="60AE7784"/>
    <w:rsid w:val="74E23B2E"/>
    <w:rsid w:val="7878287A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</Words>
  <Characters>814</Characters>
  <Lines>6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2026-03-17T09:59:13Z</dcterms:modified>
  <dc:title>2023年3月07日：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