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0441A" w14:textId="34A7AE52" w:rsidR="00D3039A" w:rsidRPr="00C55D51" w:rsidRDefault="00D3039A">
      <w:pPr>
        <w:rPr>
          <w:sz w:val="32"/>
          <w:szCs w:val="32"/>
        </w:rPr>
      </w:pPr>
      <w:r w:rsidRPr="00C55D51">
        <w:rPr>
          <w:sz w:val="32"/>
          <w:szCs w:val="32"/>
        </w:rPr>
        <w:t xml:space="preserve">Good morning, </w:t>
      </w:r>
      <w:r w:rsidR="00BF391B" w:rsidRPr="00C55D51">
        <w:rPr>
          <w:sz w:val="32"/>
          <w:szCs w:val="32"/>
        </w:rPr>
        <w:t xml:space="preserve">thank you for (TA’s name) joining our demo. We’re excited to present what we come up for this project.  </w:t>
      </w:r>
    </w:p>
    <w:p w14:paraId="20CB1B66" w14:textId="310FB505" w:rsidR="00253755" w:rsidRPr="00C55D51" w:rsidRDefault="009160A8">
      <w:pPr>
        <w:rPr>
          <w:rStyle w:val="normaltextrun"/>
          <w:rFonts w:ascii="Calibri" w:hAnsi="Calibri" w:cs="Calibri"/>
          <w:color w:val="24292E"/>
          <w:sz w:val="32"/>
          <w:szCs w:val="32"/>
          <w:shd w:val="clear" w:color="auto" w:fill="FFFFFF"/>
        </w:rPr>
      </w:pPr>
      <w:r w:rsidRPr="00C55D51">
        <w:rPr>
          <w:sz w:val="32"/>
          <w:szCs w:val="32"/>
        </w:rPr>
        <w:t xml:space="preserve">In this project, </w:t>
      </w:r>
      <w:r w:rsidRPr="00C55D51">
        <w:rPr>
          <w:rStyle w:val="normaltextrun"/>
          <w:rFonts w:ascii="Calibri" w:hAnsi="Calibri" w:cs="Calibri"/>
          <w:color w:val="24292E"/>
          <w:sz w:val="32"/>
          <w:szCs w:val="32"/>
          <w:shd w:val="clear" w:color="auto" w:fill="FFFFFF"/>
        </w:rPr>
        <w:t>we used </w:t>
      </w:r>
      <w:r w:rsidRPr="00C55D51">
        <w:rPr>
          <w:rStyle w:val="normaltextrun"/>
          <w:rFonts w:ascii="Calibri" w:hAnsi="Calibri" w:cs="Calibri"/>
          <w:b/>
          <w:bCs/>
          <w:color w:val="24292E"/>
          <w:sz w:val="32"/>
          <w:szCs w:val="32"/>
          <w:shd w:val="clear" w:color="auto" w:fill="FFFFFF"/>
        </w:rPr>
        <w:t>Python </w:t>
      </w:r>
      <w:r w:rsidRPr="00C55D51">
        <w:rPr>
          <w:rStyle w:val="normaltextrun"/>
          <w:rFonts w:ascii="Calibri" w:hAnsi="Calibri" w:cs="Calibri"/>
          <w:color w:val="24292E"/>
          <w:sz w:val="32"/>
          <w:szCs w:val="32"/>
          <w:shd w:val="clear" w:color="auto" w:fill="FFFFFF"/>
        </w:rPr>
        <w:t>as our programming language to build a web application. MySQL is the database we used in this project. Django is our main backend framework. </w:t>
      </w:r>
      <w:r w:rsidR="00253755" w:rsidRPr="00C55D51">
        <w:rPr>
          <w:rStyle w:val="normaltextrun"/>
          <w:rFonts w:ascii="Calibri" w:hAnsi="Calibri" w:cs="Calibri"/>
          <w:color w:val="24292E"/>
          <w:sz w:val="32"/>
          <w:szCs w:val="32"/>
          <w:shd w:val="clear" w:color="auto" w:fill="FFFFFF"/>
        </w:rPr>
        <w:t>O</w:t>
      </w:r>
      <w:r w:rsidRPr="00C55D51">
        <w:rPr>
          <w:rStyle w:val="normaltextrun"/>
          <w:rFonts w:ascii="Calibri" w:hAnsi="Calibri" w:cs="Calibri"/>
          <w:color w:val="24292E"/>
          <w:sz w:val="32"/>
          <w:szCs w:val="32"/>
          <w:shd w:val="clear" w:color="auto" w:fill="FFFFFF"/>
        </w:rPr>
        <w:t>ur frontend framework</w:t>
      </w:r>
      <w:r w:rsidR="00253755" w:rsidRPr="00C55D51">
        <w:rPr>
          <w:rStyle w:val="normaltextrun"/>
          <w:rFonts w:ascii="Calibri" w:hAnsi="Calibri" w:cs="Calibri"/>
          <w:color w:val="24292E"/>
          <w:sz w:val="32"/>
          <w:szCs w:val="32"/>
          <w:shd w:val="clear" w:color="auto" w:fill="FFFFFF"/>
        </w:rPr>
        <w:t xml:space="preserve"> uses bootstrap</w:t>
      </w:r>
      <w:r w:rsidRPr="00C55D51">
        <w:rPr>
          <w:rStyle w:val="normaltextrun"/>
          <w:rFonts w:ascii="Calibri" w:hAnsi="Calibri" w:cs="Calibri"/>
          <w:color w:val="24292E"/>
          <w:sz w:val="32"/>
          <w:szCs w:val="32"/>
          <w:shd w:val="clear" w:color="auto" w:fill="FFFFFF"/>
        </w:rPr>
        <w:t>.</w:t>
      </w:r>
    </w:p>
    <w:p w14:paraId="70E3A92D" w14:textId="03E2F73F" w:rsidR="009160A8" w:rsidRPr="00C55D51" w:rsidRDefault="00C55D51">
      <w:pPr>
        <w:rPr>
          <w:rStyle w:val="normaltextrun"/>
          <w:rFonts w:ascii="Calibri" w:hAnsi="Calibri" w:cs="Calibri"/>
          <w:color w:val="24292E"/>
          <w:sz w:val="32"/>
          <w:szCs w:val="32"/>
          <w:shd w:val="clear" w:color="auto" w:fill="FFFFFF"/>
        </w:rPr>
      </w:pPr>
      <w:r>
        <w:rPr>
          <w:rStyle w:val="normaltextrun"/>
          <w:rFonts w:ascii="Calibri" w:hAnsi="Calibri" w:cs="Calibri"/>
          <w:color w:val="24292E"/>
          <w:sz w:val="32"/>
          <w:szCs w:val="32"/>
          <w:shd w:val="clear" w:color="auto" w:fill="FFFFFF"/>
        </w:rPr>
        <w:t>To demo the web application, w</w:t>
      </w:r>
      <w:r w:rsidR="00E6522A" w:rsidRPr="00C55D51">
        <w:rPr>
          <w:rStyle w:val="normaltextrun"/>
          <w:rFonts w:ascii="Calibri" w:hAnsi="Calibri" w:cs="Calibri"/>
          <w:color w:val="24292E"/>
          <w:sz w:val="32"/>
          <w:szCs w:val="32"/>
          <w:shd w:val="clear" w:color="auto" w:fill="FFFFFF"/>
        </w:rPr>
        <w:t xml:space="preserve">e type </w:t>
      </w:r>
      <w:r>
        <w:rPr>
          <w:rStyle w:val="normaltextrun"/>
          <w:rFonts w:ascii="Calibri" w:hAnsi="Calibri" w:cs="Calibri"/>
          <w:color w:val="24292E"/>
          <w:sz w:val="32"/>
          <w:szCs w:val="32"/>
          <w:shd w:val="clear" w:color="auto" w:fill="FFFFFF"/>
        </w:rPr>
        <w:t xml:space="preserve">the </w:t>
      </w:r>
      <w:r w:rsidR="00E6522A" w:rsidRPr="00C55D51">
        <w:rPr>
          <w:rStyle w:val="normaltextrun"/>
          <w:rFonts w:ascii="Calibri" w:hAnsi="Calibri" w:cs="Calibri"/>
          <w:color w:val="24292E"/>
          <w:sz w:val="32"/>
          <w:szCs w:val="32"/>
          <w:shd w:val="clear" w:color="auto" w:fill="FFFFFF"/>
        </w:rPr>
        <w:t xml:space="preserve">command in </w:t>
      </w:r>
      <w:proofErr w:type="spellStart"/>
      <w:r w:rsidR="00E6522A" w:rsidRPr="00C55D51">
        <w:rPr>
          <w:rStyle w:val="normaltextrun"/>
          <w:rFonts w:ascii="Calibri" w:hAnsi="Calibri" w:cs="Calibri"/>
          <w:color w:val="24292E"/>
          <w:sz w:val="32"/>
          <w:szCs w:val="32"/>
          <w:shd w:val="clear" w:color="auto" w:fill="FFFFFF"/>
        </w:rPr>
        <w:t>cmd</w:t>
      </w:r>
      <w:proofErr w:type="spellEnd"/>
      <w:r w:rsidR="00E6522A" w:rsidRPr="00C55D51">
        <w:rPr>
          <w:rStyle w:val="normaltextrun"/>
          <w:rFonts w:ascii="Calibri" w:hAnsi="Calibri" w:cs="Calibri"/>
          <w:color w:val="24292E"/>
          <w:sz w:val="32"/>
          <w:szCs w:val="32"/>
          <w:shd w:val="clear" w:color="auto" w:fill="FFFFFF"/>
        </w:rPr>
        <w:t xml:space="preserve">: </w:t>
      </w:r>
      <w:proofErr w:type="spellStart"/>
      <w:r w:rsidR="00E6522A" w:rsidRPr="00C55D51">
        <w:rPr>
          <w:rStyle w:val="normaltextrun"/>
          <w:rFonts w:ascii="Calibri" w:hAnsi="Calibri" w:cs="Calibri"/>
          <w:color w:val="24292E"/>
          <w:sz w:val="32"/>
          <w:szCs w:val="32"/>
          <w:shd w:val="clear" w:color="auto" w:fill="FFFFFF"/>
        </w:rPr>
        <w:t>py</w:t>
      </w:r>
      <w:proofErr w:type="spellEnd"/>
      <w:r w:rsidR="00E6522A" w:rsidRPr="00C55D51">
        <w:rPr>
          <w:rStyle w:val="normaltextrun"/>
          <w:rFonts w:ascii="Calibri" w:hAnsi="Calibri" w:cs="Calibri"/>
          <w:color w:val="24292E"/>
          <w:sz w:val="32"/>
          <w:szCs w:val="32"/>
          <w:shd w:val="clear" w:color="auto" w:fill="FFFFFF"/>
        </w:rPr>
        <w:t xml:space="preserve"> manage.py </w:t>
      </w:r>
      <w:proofErr w:type="spellStart"/>
      <w:r w:rsidR="00E6522A" w:rsidRPr="00C55D51">
        <w:rPr>
          <w:rStyle w:val="normaltextrun"/>
          <w:rFonts w:ascii="Calibri" w:hAnsi="Calibri" w:cs="Calibri"/>
          <w:color w:val="24292E"/>
          <w:sz w:val="32"/>
          <w:szCs w:val="32"/>
          <w:shd w:val="clear" w:color="auto" w:fill="FFFFFF"/>
        </w:rPr>
        <w:t>runserver</w:t>
      </w:r>
      <w:proofErr w:type="spellEnd"/>
      <w:r w:rsidR="00E6522A" w:rsidRPr="00C55D51">
        <w:rPr>
          <w:rStyle w:val="normaltextrun"/>
          <w:rFonts w:ascii="Calibri" w:hAnsi="Calibri" w:cs="Calibri"/>
          <w:color w:val="24292E"/>
          <w:sz w:val="32"/>
          <w:szCs w:val="32"/>
          <w:shd w:val="clear" w:color="auto" w:fill="FFFFFF"/>
        </w:rPr>
        <w:t xml:space="preserve"> and</w:t>
      </w:r>
      <w:r>
        <w:rPr>
          <w:rStyle w:val="normaltextrun"/>
          <w:rFonts w:ascii="Calibri" w:hAnsi="Calibri" w:cs="Calibri"/>
          <w:color w:val="24292E"/>
          <w:sz w:val="32"/>
          <w:szCs w:val="32"/>
          <w:shd w:val="clear" w:color="auto" w:fill="FFFFFF"/>
        </w:rPr>
        <w:t xml:space="preserve"> it</w:t>
      </w:r>
      <w:r w:rsidR="00E6522A" w:rsidRPr="00C55D51">
        <w:rPr>
          <w:rStyle w:val="normaltextrun"/>
          <w:rFonts w:ascii="Calibri" w:hAnsi="Calibri" w:cs="Calibri"/>
          <w:color w:val="24292E"/>
          <w:sz w:val="32"/>
          <w:szCs w:val="32"/>
          <w:shd w:val="clear" w:color="auto" w:fill="FFFFFF"/>
        </w:rPr>
        <w:t xml:space="preserve"> give</w:t>
      </w:r>
      <w:r>
        <w:rPr>
          <w:rStyle w:val="normaltextrun"/>
          <w:rFonts w:ascii="Calibri" w:hAnsi="Calibri" w:cs="Calibri"/>
          <w:color w:val="24292E"/>
          <w:sz w:val="32"/>
          <w:szCs w:val="32"/>
          <w:shd w:val="clear" w:color="auto" w:fill="FFFFFF"/>
        </w:rPr>
        <w:t>s</w:t>
      </w:r>
      <w:r w:rsidR="00E6522A" w:rsidRPr="00C55D51">
        <w:rPr>
          <w:rStyle w:val="normaltextrun"/>
          <w:rFonts w:ascii="Calibri" w:hAnsi="Calibri" w:cs="Calibri"/>
          <w:color w:val="24292E"/>
          <w:sz w:val="32"/>
          <w:szCs w:val="32"/>
          <w:shd w:val="clear" w:color="auto" w:fill="FFFFFF"/>
        </w:rPr>
        <w:t xml:space="preserve"> us this </w:t>
      </w:r>
      <w:r w:rsidR="00BF391B" w:rsidRPr="00C55D51">
        <w:rPr>
          <w:rStyle w:val="normaltextrun"/>
          <w:rFonts w:ascii="Calibri" w:hAnsi="Calibri" w:cs="Calibri"/>
          <w:color w:val="24292E"/>
          <w:sz w:val="32"/>
          <w:szCs w:val="32"/>
          <w:shd w:val="clear" w:color="auto" w:fill="FFFFFF"/>
        </w:rPr>
        <w:t>link</w:t>
      </w:r>
      <w:r w:rsidR="00E6522A" w:rsidRPr="00C55D51">
        <w:rPr>
          <w:rStyle w:val="normaltextrun"/>
          <w:rFonts w:ascii="Calibri" w:hAnsi="Calibri" w:cs="Calibri"/>
          <w:color w:val="24292E"/>
          <w:sz w:val="32"/>
          <w:szCs w:val="32"/>
          <w:shd w:val="clear" w:color="auto" w:fill="FFFFFF"/>
        </w:rPr>
        <w:t xml:space="preserve">. Copy and paste it to the browser. </w:t>
      </w:r>
      <w:r w:rsidR="00253755" w:rsidRPr="00C55D51">
        <w:rPr>
          <w:rStyle w:val="normaltextrun"/>
          <w:rFonts w:ascii="Calibri" w:hAnsi="Calibri" w:cs="Calibri"/>
          <w:color w:val="24292E"/>
          <w:sz w:val="32"/>
          <w:szCs w:val="32"/>
          <w:shd w:val="clear" w:color="auto" w:fill="FFFFFF"/>
        </w:rPr>
        <w:t xml:space="preserve">This </w:t>
      </w:r>
      <w:r w:rsidR="00CE4767" w:rsidRPr="00C55D51">
        <w:rPr>
          <w:rStyle w:val="normaltextrun"/>
          <w:rFonts w:ascii="Calibri" w:hAnsi="Calibri" w:cs="Calibri"/>
          <w:color w:val="24292E"/>
          <w:sz w:val="32"/>
          <w:szCs w:val="32"/>
          <w:shd w:val="clear" w:color="auto" w:fill="FFFFFF"/>
        </w:rPr>
        <w:t>is how the interface</w:t>
      </w:r>
      <w:r w:rsidR="00E6522A" w:rsidRPr="00C55D51">
        <w:rPr>
          <w:rStyle w:val="normaltextrun"/>
          <w:rFonts w:ascii="Calibri" w:hAnsi="Calibri" w:cs="Calibri"/>
          <w:color w:val="24292E"/>
          <w:sz w:val="32"/>
          <w:szCs w:val="32"/>
          <w:shd w:val="clear" w:color="auto" w:fill="FFFFFF"/>
        </w:rPr>
        <w:t xml:space="preserve"> looks like. </w:t>
      </w:r>
      <w:r w:rsidR="00CE4767" w:rsidRPr="00C55D51">
        <w:rPr>
          <w:rStyle w:val="normaltextrun"/>
          <w:rFonts w:ascii="Calibri" w:hAnsi="Calibri" w:cs="Calibri"/>
          <w:color w:val="24292E"/>
          <w:sz w:val="32"/>
          <w:szCs w:val="32"/>
          <w:shd w:val="clear" w:color="auto" w:fill="FFFFFF"/>
        </w:rPr>
        <w:t xml:space="preserve">The basic </w:t>
      </w:r>
      <w:r w:rsidR="005B0865" w:rsidRPr="00C55D51">
        <w:rPr>
          <w:rStyle w:val="normaltextrun"/>
          <w:rFonts w:ascii="Calibri" w:hAnsi="Calibri" w:cs="Calibri"/>
          <w:color w:val="24292E"/>
          <w:sz w:val="32"/>
          <w:szCs w:val="32"/>
          <w:shd w:val="clear" w:color="auto" w:fill="FFFFFF"/>
        </w:rPr>
        <w:t xml:space="preserve">5 </w:t>
      </w:r>
      <w:r w:rsidR="00CE4767" w:rsidRPr="00C55D51">
        <w:rPr>
          <w:rStyle w:val="normaltextrun"/>
          <w:rFonts w:ascii="Calibri" w:hAnsi="Calibri" w:cs="Calibri"/>
          <w:color w:val="24292E"/>
          <w:sz w:val="32"/>
          <w:szCs w:val="32"/>
          <w:shd w:val="clear" w:color="auto" w:fill="FFFFFF"/>
        </w:rPr>
        <w:t>statistics are displayed here</w:t>
      </w:r>
      <w:r w:rsidR="005B0865" w:rsidRPr="00C55D51">
        <w:rPr>
          <w:rStyle w:val="normaltextrun"/>
          <w:rFonts w:ascii="Calibri" w:hAnsi="Calibri" w:cs="Calibri"/>
          <w:color w:val="24292E"/>
          <w:sz w:val="32"/>
          <w:szCs w:val="32"/>
          <w:shd w:val="clear" w:color="auto" w:fill="FFFFFF"/>
        </w:rPr>
        <w:t xml:space="preserve"> including count of stores offering childcare, count of products, count of distinct advertising campaigns, count of stores, count of stores offering food</w:t>
      </w:r>
      <w:r w:rsidR="00CE4767" w:rsidRPr="00C55D51">
        <w:rPr>
          <w:rStyle w:val="normaltextrun"/>
          <w:rFonts w:ascii="Calibri" w:hAnsi="Calibri" w:cs="Calibri"/>
          <w:color w:val="24292E"/>
          <w:sz w:val="32"/>
          <w:szCs w:val="32"/>
          <w:shd w:val="clear" w:color="auto" w:fill="FFFFFF"/>
        </w:rPr>
        <w:t xml:space="preserve">. The following are 9 reports and </w:t>
      </w:r>
      <w:r w:rsidR="005B0865" w:rsidRPr="00C55D51">
        <w:rPr>
          <w:rStyle w:val="normaltextrun"/>
          <w:rFonts w:ascii="Calibri" w:hAnsi="Calibri" w:cs="Calibri"/>
          <w:color w:val="24292E"/>
          <w:sz w:val="32"/>
          <w:szCs w:val="32"/>
          <w:shd w:val="clear" w:color="auto" w:fill="FFFFFF"/>
        </w:rPr>
        <w:t xml:space="preserve">2 </w:t>
      </w:r>
      <w:r w:rsidR="00CE4767" w:rsidRPr="00C55D51">
        <w:rPr>
          <w:rStyle w:val="normaltextrun"/>
          <w:rFonts w:ascii="Calibri" w:hAnsi="Calibri" w:cs="Calibri"/>
          <w:color w:val="24292E"/>
          <w:sz w:val="32"/>
          <w:szCs w:val="32"/>
          <w:shd w:val="clear" w:color="auto" w:fill="FFFFFF"/>
        </w:rPr>
        <w:t>maintenance</w:t>
      </w:r>
      <w:r w:rsidR="005B0865" w:rsidRPr="00C55D51">
        <w:rPr>
          <w:rStyle w:val="normaltextrun"/>
          <w:rFonts w:ascii="Calibri" w:hAnsi="Calibri" w:cs="Calibri"/>
          <w:color w:val="24292E"/>
          <w:sz w:val="32"/>
          <w:szCs w:val="32"/>
          <w:shd w:val="clear" w:color="auto" w:fill="FFFFFF"/>
        </w:rPr>
        <w:t>s</w:t>
      </w:r>
      <w:r w:rsidR="00CE4767" w:rsidRPr="00C55D51">
        <w:rPr>
          <w:rStyle w:val="normaltextrun"/>
          <w:rFonts w:ascii="Calibri" w:hAnsi="Calibri" w:cs="Calibri"/>
          <w:color w:val="24292E"/>
          <w:sz w:val="32"/>
          <w:szCs w:val="32"/>
          <w:shd w:val="clear" w:color="auto" w:fill="FFFFFF"/>
        </w:rPr>
        <w:t xml:space="preserve"> including population and holiday maintenance as required by the project spec. </w:t>
      </w:r>
      <w:r w:rsidR="001B5BC3" w:rsidRPr="00C55D51">
        <w:rPr>
          <w:rStyle w:val="normaltextrun"/>
          <w:rFonts w:ascii="Calibri" w:hAnsi="Calibri" w:cs="Calibri"/>
          <w:color w:val="24292E"/>
          <w:sz w:val="32"/>
          <w:szCs w:val="32"/>
          <w:shd w:val="clear" w:color="auto" w:fill="FFFFFF"/>
        </w:rPr>
        <w:t xml:space="preserve">I’ll show you the maintenance functions first, and then the 9 reports. </w:t>
      </w:r>
    </w:p>
    <w:p w14:paraId="498A73A7" w14:textId="07C85D6D" w:rsidR="00E6522A" w:rsidRPr="00C55D51" w:rsidRDefault="00E6522A">
      <w:pPr>
        <w:rPr>
          <w:rStyle w:val="normaltextrun"/>
          <w:rFonts w:ascii="Calibri" w:hAnsi="Calibri" w:cs="Calibri"/>
          <w:color w:val="24292E"/>
          <w:sz w:val="32"/>
          <w:szCs w:val="32"/>
          <w:shd w:val="clear" w:color="auto" w:fill="FFFFFF"/>
        </w:rPr>
      </w:pPr>
    </w:p>
    <w:p w14:paraId="38B8F7E7" w14:textId="77777777" w:rsidR="00C0750C" w:rsidRDefault="00C0750C">
      <w:pPr>
        <w:rPr>
          <w:rStyle w:val="normaltextrun"/>
          <w:rFonts w:ascii="Calibri" w:hAnsi="Calibri" w:cs="Calibri"/>
          <w:color w:val="24292E"/>
          <w:shd w:val="clear" w:color="auto" w:fill="FFFFFF"/>
        </w:rPr>
        <w:sectPr w:rsidR="00C0750C">
          <w:pgSz w:w="12240" w:h="15840"/>
          <w:pgMar w:top="1440" w:right="1440" w:bottom="1440" w:left="1440" w:header="720" w:footer="720" w:gutter="0"/>
          <w:cols w:space="720"/>
          <w:docGrid w:linePitch="360"/>
        </w:sectPr>
      </w:pPr>
    </w:p>
    <w:p w14:paraId="7756A7AA" w14:textId="77777777" w:rsidR="00B70DC0" w:rsidRPr="000724DA" w:rsidRDefault="00FE4AAD" w:rsidP="00B70DC0">
      <w:pPr>
        <w:pStyle w:val="NormalWeb"/>
        <w:spacing w:before="0" w:beforeAutospacing="0" w:after="0" w:afterAutospacing="0"/>
        <w:textAlignment w:val="baseline"/>
        <w:rPr>
          <w:rStyle w:val="normaltextrun"/>
          <w:rFonts w:ascii="Calibri" w:hAnsi="Calibri" w:cs="Calibri"/>
          <w:color w:val="24292E"/>
          <w:sz w:val="32"/>
          <w:szCs w:val="32"/>
          <w:shd w:val="clear" w:color="auto" w:fill="FFFFFF"/>
        </w:rPr>
      </w:pPr>
      <w:r w:rsidRPr="000724DA">
        <w:rPr>
          <w:rStyle w:val="normaltextrun"/>
          <w:rFonts w:ascii="Calibri" w:hAnsi="Calibri" w:cs="Calibri"/>
          <w:color w:val="24292E"/>
          <w:sz w:val="32"/>
          <w:szCs w:val="32"/>
          <w:shd w:val="clear" w:color="auto" w:fill="FFFFFF"/>
        </w:rPr>
        <w:lastRenderedPageBreak/>
        <w:t xml:space="preserve">There are two maintenances: Population and holiday maintenance. </w:t>
      </w:r>
    </w:p>
    <w:p w14:paraId="0EA7B5FB" w14:textId="77777777" w:rsidR="000724DA" w:rsidRDefault="00B70DC0" w:rsidP="00B70DC0">
      <w:pPr>
        <w:pStyle w:val="NormalWeb"/>
        <w:spacing w:before="0" w:beforeAutospacing="0" w:after="0" w:afterAutospacing="0"/>
        <w:textAlignment w:val="baseline"/>
        <w:rPr>
          <w:rStyle w:val="normaltextrun"/>
          <w:rFonts w:ascii="Calibri" w:hAnsi="Calibri" w:cs="Calibri"/>
          <w:color w:val="24292E"/>
          <w:sz w:val="32"/>
          <w:szCs w:val="32"/>
          <w:shd w:val="clear" w:color="auto" w:fill="FFFFFF"/>
        </w:rPr>
      </w:pPr>
      <w:r w:rsidRPr="000724DA">
        <w:rPr>
          <w:rStyle w:val="normaltextrun"/>
          <w:rFonts w:ascii="Calibri" w:hAnsi="Calibri" w:cs="Calibri"/>
          <w:color w:val="24292E"/>
          <w:sz w:val="32"/>
          <w:szCs w:val="32"/>
          <w:shd w:val="clear" w:color="auto" w:fill="FFFFFF"/>
        </w:rPr>
        <w:t xml:space="preserve">1. </w:t>
      </w:r>
      <w:r w:rsidR="00FE4AAD" w:rsidRPr="000724DA">
        <w:rPr>
          <w:rStyle w:val="normaltextrun"/>
          <w:rFonts w:ascii="Calibri" w:hAnsi="Calibri" w:cs="Calibri"/>
          <w:color w:val="24292E"/>
          <w:sz w:val="32"/>
          <w:szCs w:val="32"/>
          <w:shd w:val="clear" w:color="auto" w:fill="FFFFFF"/>
        </w:rPr>
        <w:t xml:space="preserve">Click on population link, </w:t>
      </w:r>
      <w:r w:rsidR="000724DA">
        <w:rPr>
          <w:rStyle w:val="normaltextrun"/>
          <w:rFonts w:ascii="Calibri" w:hAnsi="Calibri" w:cs="Calibri"/>
          <w:color w:val="24292E"/>
          <w:sz w:val="32"/>
          <w:szCs w:val="32"/>
          <w:shd w:val="clear" w:color="auto" w:fill="FFFFFF"/>
        </w:rPr>
        <w:t>i</w:t>
      </w:r>
      <w:r w:rsidR="000724DA" w:rsidRPr="000724DA">
        <w:rPr>
          <w:rStyle w:val="normaltextrun"/>
          <w:rFonts w:ascii="Calibri" w:hAnsi="Calibri" w:cs="Calibri"/>
          <w:color w:val="24292E"/>
          <w:sz w:val="32"/>
          <w:szCs w:val="32"/>
          <w:shd w:val="clear" w:color="auto" w:fill="FFFFFF"/>
        </w:rPr>
        <w:t xml:space="preserve">f </w:t>
      </w:r>
      <w:r w:rsidR="000724DA">
        <w:rPr>
          <w:rStyle w:val="normaltextrun"/>
          <w:rFonts w:ascii="Calibri" w:hAnsi="Calibri" w:cs="Calibri"/>
          <w:color w:val="24292E"/>
          <w:sz w:val="32"/>
          <w:szCs w:val="32"/>
          <w:shd w:val="clear" w:color="auto" w:fill="FFFFFF"/>
        </w:rPr>
        <w:t xml:space="preserve">there is </w:t>
      </w:r>
      <w:r w:rsidR="000724DA" w:rsidRPr="000724DA">
        <w:rPr>
          <w:rStyle w:val="normaltextrun"/>
          <w:rFonts w:ascii="Calibri" w:hAnsi="Calibri" w:cs="Calibri"/>
          <w:color w:val="24292E"/>
          <w:sz w:val="32"/>
          <w:szCs w:val="32"/>
          <w:shd w:val="clear" w:color="auto" w:fill="FFFFFF"/>
        </w:rPr>
        <w:t xml:space="preserve">no selection, update population button is dabbled. </w:t>
      </w:r>
      <w:r w:rsidR="000724DA">
        <w:rPr>
          <w:rStyle w:val="normaltextrun"/>
          <w:rFonts w:ascii="Calibri" w:hAnsi="Calibri" w:cs="Calibri"/>
          <w:color w:val="24292E"/>
          <w:sz w:val="32"/>
          <w:szCs w:val="32"/>
          <w:shd w:val="clear" w:color="auto" w:fill="FFFFFF"/>
        </w:rPr>
        <w:t>U</w:t>
      </w:r>
      <w:r w:rsidR="00FE4AAD" w:rsidRPr="000724DA">
        <w:rPr>
          <w:rStyle w:val="normaltextrun"/>
          <w:rFonts w:ascii="Calibri" w:hAnsi="Calibri" w:cs="Calibri"/>
          <w:color w:val="24292E"/>
          <w:sz w:val="32"/>
          <w:szCs w:val="32"/>
          <w:shd w:val="clear" w:color="auto" w:fill="FFFFFF"/>
        </w:rPr>
        <w:t>ser can select state, city and it shows the population.</w:t>
      </w:r>
      <w:r w:rsidR="008938B7" w:rsidRPr="000724DA">
        <w:rPr>
          <w:rStyle w:val="normaltextrun"/>
          <w:rFonts w:ascii="Calibri" w:hAnsi="Calibri" w:cs="Calibri"/>
          <w:color w:val="24292E"/>
          <w:sz w:val="32"/>
          <w:szCs w:val="32"/>
          <w:shd w:val="clear" w:color="auto" w:fill="FFFFFF"/>
        </w:rPr>
        <w:t xml:space="preserve"> </w:t>
      </w:r>
      <w:r w:rsidR="00FE4AAD" w:rsidRPr="000724DA">
        <w:rPr>
          <w:rStyle w:val="normaltextrun"/>
          <w:rFonts w:ascii="Calibri" w:hAnsi="Calibri" w:cs="Calibri"/>
          <w:color w:val="24292E"/>
          <w:sz w:val="32"/>
          <w:szCs w:val="32"/>
          <w:shd w:val="clear" w:color="auto" w:fill="FFFFFF"/>
        </w:rPr>
        <w:t>If input another number</w:t>
      </w:r>
      <w:r w:rsidR="00DA5484" w:rsidRPr="000724DA">
        <w:rPr>
          <w:rStyle w:val="normaltextrun"/>
          <w:rFonts w:ascii="Calibri" w:hAnsi="Calibri" w:cs="Calibri"/>
          <w:color w:val="24292E"/>
          <w:sz w:val="32"/>
          <w:szCs w:val="32"/>
          <w:shd w:val="clear" w:color="auto" w:fill="FFFFFF"/>
        </w:rPr>
        <w:t>,</w:t>
      </w:r>
      <w:r w:rsidR="005050B5" w:rsidRPr="000724DA">
        <w:rPr>
          <w:rFonts w:ascii="Calibri" w:hAnsi="Calibri" w:cs="Calibri"/>
          <w:color w:val="000000"/>
          <w:sz w:val="32"/>
          <w:szCs w:val="32"/>
        </w:rPr>
        <w:t xml:space="preserve"> </w:t>
      </w:r>
      <w:r w:rsidR="000724DA">
        <w:rPr>
          <w:rFonts w:ascii="Calibri" w:hAnsi="Calibri" w:cs="Calibri"/>
          <w:color w:val="000000"/>
          <w:sz w:val="32"/>
          <w:szCs w:val="32"/>
        </w:rPr>
        <w:t xml:space="preserve">and click the update population button, </w:t>
      </w:r>
      <w:r w:rsidR="00DA5484" w:rsidRPr="000724DA">
        <w:rPr>
          <w:rStyle w:val="normaltextrun"/>
          <w:rFonts w:ascii="Calibri" w:hAnsi="Calibri" w:cs="Calibri"/>
          <w:color w:val="24292E"/>
          <w:sz w:val="32"/>
          <w:szCs w:val="32"/>
          <w:shd w:val="clear" w:color="auto" w:fill="FFFFFF"/>
        </w:rPr>
        <w:t>i</w:t>
      </w:r>
      <w:r w:rsidR="00FE4AAD" w:rsidRPr="000724DA">
        <w:rPr>
          <w:rStyle w:val="normaltextrun"/>
          <w:rFonts w:ascii="Calibri" w:hAnsi="Calibri" w:cs="Calibri"/>
          <w:color w:val="24292E"/>
          <w:sz w:val="32"/>
          <w:szCs w:val="32"/>
          <w:shd w:val="clear" w:color="auto" w:fill="FFFFFF"/>
        </w:rPr>
        <w:t xml:space="preserve">t shows the success message. </w:t>
      </w:r>
    </w:p>
    <w:p w14:paraId="1ED06BCE" w14:textId="73BA7982" w:rsidR="00B70DC0" w:rsidRDefault="00B70DC0" w:rsidP="00B70DC0">
      <w:pPr>
        <w:pStyle w:val="NormalWeb"/>
        <w:spacing w:before="0" w:beforeAutospacing="0" w:after="0" w:afterAutospacing="0"/>
        <w:textAlignment w:val="baseline"/>
        <w:rPr>
          <w:rFonts w:ascii="Calibri" w:hAnsi="Calibri" w:cs="Calibri"/>
          <w:color w:val="000000"/>
          <w:sz w:val="32"/>
          <w:szCs w:val="32"/>
        </w:rPr>
      </w:pPr>
      <w:r w:rsidRPr="000724DA">
        <w:rPr>
          <w:rFonts w:ascii="Calibri" w:hAnsi="Calibri" w:cs="Calibri"/>
          <w:color w:val="000000"/>
          <w:sz w:val="32"/>
          <w:szCs w:val="32"/>
        </w:rPr>
        <w:t xml:space="preserve">Note: population length should be between 0- 10. </w:t>
      </w:r>
    </w:p>
    <w:p w14:paraId="53D45B4C" w14:textId="77777777" w:rsidR="000724DA" w:rsidRPr="000724DA" w:rsidRDefault="000724DA" w:rsidP="00B70DC0">
      <w:pPr>
        <w:pStyle w:val="NormalWeb"/>
        <w:spacing w:before="0" w:beforeAutospacing="0" w:after="0" w:afterAutospacing="0"/>
        <w:textAlignment w:val="baseline"/>
        <w:rPr>
          <w:rFonts w:ascii="Calibri" w:hAnsi="Calibri" w:cs="Calibri"/>
          <w:color w:val="000000"/>
          <w:sz w:val="32"/>
          <w:szCs w:val="32"/>
        </w:rPr>
      </w:pPr>
    </w:p>
    <w:p w14:paraId="2C3A08CA" w14:textId="57162CA1" w:rsidR="00B70DC0" w:rsidRPr="000724DA" w:rsidRDefault="00B70DC0">
      <w:pPr>
        <w:rPr>
          <w:rStyle w:val="normaltextrun"/>
          <w:rFonts w:ascii="Calibri" w:hAnsi="Calibri" w:cs="Calibri"/>
          <w:color w:val="24292E"/>
          <w:sz w:val="32"/>
          <w:szCs w:val="32"/>
          <w:shd w:val="clear" w:color="auto" w:fill="FFFFFF"/>
        </w:rPr>
      </w:pPr>
      <w:r w:rsidRPr="000724DA">
        <w:rPr>
          <w:rStyle w:val="normaltextrun"/>
          <w:rFonts w:ascii="Calibri" w:hAnsi="Calibri" w:cs="Calibri"/>
          <w:color w:val="24292E"/>
          <w:sz w:val="32"/>
          <w:szCs w:val="32"/>
          <w:shd w:val="clear" w:color="auto" w:fill="FFFFFF"/>
        </w:rPr>
        <w:t xml:space="preserve">2. </w:t>
      </w:r>
      <w:r w:rsidR="00FE4AAD" w:rsidRPr="000724DA">
        <w:rPr>
          <w:rStyle w:val="normaltextrun"/>
          <w:rFonts w:ascii="Calibri" w:hAnsi="Calibri" w:cs="Calibri"/>
          <w:color w:val="24292E"/>
          <w:sz w:val="32"/>
          <w:szCs w:val="32"/>
          <w:shd w:val="clear" w:color="auto" w:fill="FFFFFF"/>
        </w:rPr>
        <w:t xml:space="preserve">If the same population is entered, </w:t>
      </w:r>
      <w:r w:rsidR="005050B5" w:rsidRPr="000724DA">
        <w:rPr>
          <w:rStyle w:val="normaltextrun"/>
          <w:rFonts w:ascii="Calibri" w:hAnsi="Calibri" w:cs="Calibri"/>
          <w:color w:val="24292E"/>
          <w:sz w:val="32"/>
          <w:szCs w:val="32"/>
          <w:shd w:val="clear" w:color="auto" w:fill="FFFFFF"/>
        </w:rPr>
        <w:t>button</w:t>
      </w:r>
      <w:r w:rsidR="000724DA">
        <w:rPr>
          <w:rStyle w:val="normaltextrun"/>
          <w:rFonts w:ascii="Calibri" w:hAnsi="Calibri" w:cs="Calibri"/>
          <w:color w:val="24292E"/>
          <w:sz w:val="32"/>
          <w:szCs w:val="32"/>
          <w:shd w:val="clear" w:color="auto" w:fill="FFFFFF"/>
        </w:rPr>
        <w:t xml:space="preserve"> is disabled</w:t>
      </w:r>
      <w:r w:rsidR="005050B5" w:rsidRPr="000724DA">
        <w:rPr>
          <w:rStyle w:val="normaltextrun"/>
          <w:rFonts w:ascii="Calibri" w:hAnsi="Calibri" w:cs="Calibri"/>
          <w:color w:val="24292E"/>
          <w:sz w:val="32"/>
          <w:szCs w:val="32"/>
          <w:shd w:val="clear" w:color="auto" w:fill="FFFFFF"/>
        </w:rPr>
        <w:t xml:space="preserve">. </w:t>
      </w:r>
      <w:r w:rsidR="00FE4AAD" w:rsidRPr="000724DA">
        <w:rPr>
          <w:rStyle w:val="normaltextrun"/>
          <w:rFonts w:ascii="Calibri" w:hAnsi="Calibri" w:cs="Calibri"/>
          <w:color w:val="24292E"/>
          <w:sz w:val="32"/>
          <w:szCs w:val="32"/>
          <w:shd w:val="clear" w:color="auto" w:fill="FFFFFF"/>
        </w:rPr>
        <w:t xml:space="preserve"> </w:t>
      </w:r>
    </w:p>
    <w:p w14:paraId="6053F9E3" w14:textId="698D0345" w:rsidR="00FE4AAD" w:rsidRDefault="00B70DC0">
      <w:pPr>
        <w:rPr>
          <w:rStyle w:val="normaltextrun"/>
          <w:rFonts w:ascii="Calibri" w:hAnsi="Calibri" w:cs="Calibri"/>
          <w:color w:val="24292E"/>
          <w:shd w:val="clear" w:color="auto" w:fill="FFFFFF"/>
        </w:rPr>
      </w:pPr>
      <w:r w:rsidRPr="000724DA">
        <w:rPr>
          <w:rStyle w:val="normaltextrun"/>
          <w:rFonts w:ascii="Calibri" w:hAnsi="Calibri" w:cs="Calibri"/>
          <w:color w:val="24292E"/>
          <w:sz w:val="32"/>
          <w:szCs w:val="32"/>
          <w:shd w:val="clear" w:color="auto" w:fill="FFFFFF"/>
        </w:rPr>
        <w:t xml:space="preserve">3. If we decide not to update population, choose other state, button </w:t>
      </w:r>
      <w:r w:rsidR="0097762B">
        <w:rPr>
          <w:rStyle w:val="normaltextrun"/>
          <w:rFonts w:ascii="Calibri" w:hAnsi="Calibri" w:cs="Calibri"/>
          <w:color w:val="24292E"/>
          <w:sz w:val="32"/>
          <w:szCs w:val="32"/>
          <w:shd w:val="clear" w:color="auto" w:fill="FFFFFF"/>
        </w:rPr>
        <w:t xml:space="preserve">is </w:t>
      </w:r>
      <w:r w:rsidRPr="000724DA">
        <w:rPr>
          <w:rStyle w:val="normaltextrun"/>
          <w:rFonts w:ascii="Calibri" w:hAnsi="Calibri" w:cs="Calibri"/>
          <w:color w:val="24292E"/>
          <w:sz w:val="32"/>
          <w:szCs w:val="32"/>
          <w:shd w:val="clear" w:color="auto" w:fill="FFFFFF"/>
        </w:rPr>
        <w:t>disabled again.</w:t>
      </w:r>
      <w:r>
        <w:rPr>
          <w:rStyle w:val="normaltextrun"/>
          <w:rFonts w:ascii="Calibri" w:hAnsi="Calibri" w:cs="Calibri"/>
          <w:color w:val="24292E"/>
          <w:shd w:val="clear" w:color="auto" w:fill="FFFFFF"/>
        </w:rPr>
        <w:t xml:space="preserve"> </w:t>
      </w:r>
    </w:p>
    <w:p w14:paraId="1B2C0E1B" w14:textId="77777777" w:rsidR="00FE4AAD" w:rsidRDefault="00FE4AAD" w:rsidP="00FE4AAD">
      <w:pPr>
        <w:pStyle w:val="NormalWeb"/>
        <w:spacing w:before="0" w:beforeAutospacing="0" w:after="0" w:afterAutospacing="0"/>
        <w:ind w:left="720"/>
        <w:textAlignment w:val="baseline"/>
        <w:rPr>
          <w:rFonts w:ascii="Calibri" w:hAnsi="Calibri" w:cs="Calibri"/>
          <w:color w:val="000000"/>
          <w:sz w:val="22"/>
          <w:szCs w:val="22"/>
        </w:rPr>
      </w:pPr>
      <w:r>
        <w:rPr>
          <w:rFonts w:ascii="Calibri" w:hAnsi="Calibri" w:cs="Calibri"/>
          <w:noProof/>
          <w:color w:val="000000"/>
          <w:bdr w:val="none" w:sz="0" w:space="0" w:color="auto" w:frame="1"/>
        </w:rPr>
        <w:drawing>
          <wp:inline distT="0" distB="0" distL="0" distR="0" wp14:anchorId="53C66929" wp14:editId="2475A9A3">
            <wp:extent cx="3985260" cy="22307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97355" cy="2237472"/>
                    </a:xfrm>
                    <a:prstGeom prst="rect">
                      <a:avLst/>
                    </a:prstGeom>
                    <a:noFill/>
                    <a:ln>
                      <a:noFill/>
                    </a:ln>
                  </pic:spPr>
                </pic:pic>
              </a:graphicData>
            </a:graphic>
          </wp:inline>
        </w:drawing>
      </w:r>
    </w:p>
    <w:p w14:paraId="3C95CB96" w14:textId="61C35DEF" w:rsidR="00FE4AAD" w:rsidRDefault="00FE4AAD" w:rsidP="00FE4AAD">
      <w:pPr>
        <w:pStyle w:val="NormalWeb"/>
        <w:spacing w:before="0" w:beforeAutospacing="0" w:after="0" w:afterAutospacing="0"/>
        <w:textAlignment w:val="baseline"/>
        <w:rPr>
          <w:rFonts w:ascii="Calibri" w:hAnsi="Calibri" w:cs="Calibri"/>
          <w:color w:val="000000"/>
          <w:sz w:val="22"/>
          <w:szCs w:val="22"/>
        </w:rPr>
      </w:pPr>
    </w:p>
    <w:p w14:paraId="1EF77AEF" w14:textId="610E600C" w:rsidR="0097762B" w:rsidRPr="0097762B" w:rsidRDefault="0097762B" w:rsidP="00FE4AAD">
      <w:pPr>
        <w:pStyle w:val="NormalWeb"/>
        <w:spacing w:before="0" w:beforeAutospacing="0" w:after="0" w:afterAutospacing="0"/>
        <w:textAlignment w:val="baseline"/>
        <w:rPr>
          <w:rFonts w:ascii="Calibri" w:hAnsi="Calibri" w:cs="Calibri"/>
          <w:color w:val="000000"/>
          <w:sz w:val="32"/>
          <w:szCs w:val="32"/>
        </w:rPr>
      </w:pPr>
      <w:r w:rsidRPr="0097762B">
        <w:rPr>
          <w:rFonts w:ascii="Calibri" w:hAnsi="Calibri" w:cs="Calibri"/>
          <w:color w:val="000000"/>
          <w:sz w:val="32"/>
          <w:szCs w:val="32"/>
        </w:rPr>
        <w:t xml:space="preserve">Click here and we go back to the dashboard. </w:t>
      </w:r>
    </w:p>
    <w:p w14:paraId="20EE94BC" w14:textId="7DA77B69" w:rsidR="00FE4AAD" w:rsidRDefault="00FE4AAD" w:rsidP="00FE4AAD">
      <w:pPr>
        <w:pStyle w:val="NormalWeb"/>
        <w:spacing w:before="0" w:beforeAutospacing="0" w:after="0" w:afterAutospacing="0"/>
        <w:textAlignment w:val="baseline"/>
        <w:rPr>
          <w:rFonts w:ascii="Calibri" w:hAnsi="Calibri" w:cs="Calibri"/>
          <w:color w:val="000000"/>
          <w:sz w:val="22"/>
          <w:szCs w:val="22"/>
        </w:rPr>
      </w:pPr>
    </w:p>
    <w:p w14:paraId="66F7B609" w14:textId="77777777" w:rsidR="00C0750C" w:rsidRDefault="00C0750C" w:rsidP="001B5BC3">
      <w:pPr>
        <w:pStyle w:val="NormalWeb"/>
        <w:spacing w:before="0" w:beforeAutospacing="0" w:after="200" w:afterAutospacing="0"/>
        <w:rPr>
          <w:rFonts w:ascii="Calibri" w:hAnsi="Calibri" w:cs="Calibri"/>
          <w:color w:val="000000"/>
          <w:sz w:val="22"/>
          <w:szCs w:val="22"/>
        </w:rPr>
        <w:sectPr w:rsidR="00C0750C">
          <w:pgSz w:w="12240" w:h="15840"/>
          <w:pgMar w:top="1440" w:right="1440" w:bottom="1440" w:left="1440" w:header="720" w:footer="720" w:gutter="0"/>
          <w:cols w:space="720"/>
          <w:docGrid w:linePitch="360"/>
        </w:sectPr>
      </w:pPr>
    </w:p>
    <w:p w14:paraId="380F23B0" w14:textId="473C92BE" w:rsidR="003A2EEB" w:rsidRPr="0097762B" w:rsidRDefault="0097762B" w:rsidP="003A2EEB">
      <w:pPr>
        <w:pStyle w:val="NormalWeb"/>
        <w:spacing w:before="0" w:beforeAutospacing="0" w:after="200" w:afterAutospacing="0"/>
        <w:rPr>
          <w:rFonts w:ascii="Calibri" w:hAnsi="Calibri" w:cs="Calibri"/>
          <w:color w:val="000000"/>
          <w:sz w:val="32"/>
          <w:szCs w:val="32"/>
        </w:rPr>
      </w:pPr>
      <w:r w:rsidRPr="0097762B">
        <w:rPr>
          <w:rFonts w:ascii="Calibri" w:hAnsi="Calibri" w:cs="Calibri"/>
          <w:color w:val="000000"/>
          <w:sz w:val="32"/>
          <w:szCs w:val="32"/>
        </w:rPr>
        <w:lastRenderedPageBreak/>
        <w:t>Next, c</w:t>
      </w:r>
      <w:r w:rsidR="00FE4AAD" w:rsidRPr="0097762B">
        <w:rPr>
          <w:rFonts w:ascii="Calibri" w:hAnsi="Calibri" w:cs="Calibri"/>
          <w:color w:val="000000"/>
          <w:sz w:val="32"/>
          <w:szCs w:val="32"/>
        </w:rPr>
        <w:t>lick on the holiday maintenance link</w:t>
      </w:r>
      <w:r w:rsidR="003A2EEB" w:rsidRPr="0097762B">
        <w:rPr>
          <w:rFonts w:ascii="Calibri" w:hAnsi="Calibri" w:cs="Calibri"/>
          <w:color w:val="000000"/>
          <w:sz w:val="32"/>
          <w:szCs w:val="32"/>
        </w:rPr>
        <w:t>:</w:t>
      </w:r>
      <w:r w:rsidR="00FE4AAD" w:rsidRPr="0097762B">
        <w:rPr>
          <w:rFonts w:ascii="Calibri" w:hAnsi="Calibri" w:cs="Calibri"/>
          <w:color w:val="000000"/>
          <w:sz w:val="32"/>
          <w:szCs w:val="32"/>
        </w:rPr>
        <w:t xml:space="preserve"> </w:t>
      </w:r>
      <w:r w:rsidR="003A2EEB" w:rsidRPr="0097762B">
        <w:rPr>
          <w:rFonts w:ascii="Calibri" w:hAnsi="Calibri" w:cs="Calibri"/>
          <w:color w:val="000000"/>
          <w:sz w:val="32"/>
          <w:szCs w:val="32"/>
        </w:rPr>
        <w:t xml:space="preserve">1. </w:t>
      </w:r>
      <w:r w:rsidR="00FE4AAD" w:rsidRPr="0097762B">
        <w:rPr>
          <w:rFonts w:ascii="Calibri" w:hAnsi="Calibri" w:cs="Calibri"/>
          <w:color w:val="000000"/>
          <w:sz w:val="32"/>
          <w:szCs w:val="32"/>
        </w:rPr>
        <w:t xml:space="preserve">it shows </w:t>
      </w:r>
      <w:r>
        <w:rPr>
          <w:rFonts w:ascii="Calibri" w:hAnsi="Calibri" w:cs="Calibri"/>
          <w:color w:val="000000"/>
          <w:sz w:val="32"/>
          <w:szCs w:val="32"/>
        </w:rPr>
        <w:t xml:space="preserve">the </w:t>
      </w:r>
      <w:r w:rsidR="00FE4AAD" w:rsidRPr="0097762B">
        <w:rPr>
          <w:rFonts w:ascii="Calibri" w:hAnsi="Calibri" w:cs="Calibri"/>
          <w:color w:val="000000"/>
          <w:sz w:val="32"/>
          <w:szCs w:val="32"/>
        </w:rPr>
        <w:t xml:space="preserve">holiday list. </w:t>
      </w:r>
      <w:r>
        <w:rPr>
          <w:rFonts w:ascii="Calibri" w:hAnsi="Calibri" w:cs="Calibri"/>
          <w:color w:val="000000"/>
          <w:sz w:val="32"/>
          <w:szCs w:val="32"/>
        </w:rPr>
        <w:t xml:space="preserve">Note: </w:t>
      </w:r>
      <w:r w:rsidR="003A2EEB" w:rsidRPr="0097762B">
        <w:rPr>
          <w:rFonts w:ascii="Calibri" w:hAnsi="Calibri" w:cs="Calibri"/>
          <w:color w:val="000000"/>
          <w:sz w:val="32"/>
          <w:szCs w:val="32"/>
        </w:rPr>
        <w:t xml:space="preserve">A date can have multiple holiday names. </w:t>
      </w:r>
    </w:p>
    <w:p w14:paraId="20D2A1A4" w14:textId="19E78956" w:rsidR="00FE4AAD" w:rsidRPr="0097762B" w:rsidRDefault="003A2EEB" w:rsidP="001B5BC3">
      <w:pPr>
        <w:pStyle w:val="NormalWeb"/>
        <w:spacing w:before="0" w:beforeAutospacing="0" w:after="200" w:afterAutospacing="0"/>
        <w:rPr>
          <w:rFonts w:ascii="Calibri" w:hAnsi="Calibri" w:cs="Calibri"/>
          <w:color w:val="000000"/>
          <w:sz w:val="32"/>
          <w:szCs w:val="32"/>
        </w:rPr>
      </w:pPr>
      <w:r w:rsidRPr="0097762B">
        <w:rPr>
          <w:rFonts w:ascii="Calibri" w:hAnsi="Calibri" w:cs="Calibri"/>
          <w:color w:val="000000"/>
          <w:sz w:val="32"/>
          <w:szCs w:val="32"/>
        </w:rPr>
        <w:t>2</w:t>
      </w:r>
      <w:r w:rsidR="007803D4" w:rsidRPr="0097762B">
        <w:rPr>
          <w:rFonts w:ascii="Calibri" w:hAnsi="Calibri" w:cs="Calibri"/>
          <w:color w:val="000000"/>
          <w:sz w:val="32"/>
          <w:szCs w:val="32"/>
        </w:rPr>
        <w:t xml:space="preserve">. </w:t>
      </w:r>
      <w:r w:rsidR="00FE4AAD" w:rsidRPr="0097762B">
        <w:rPr>
          <w:rFonts w:ascii="Calibri" w:hAnsi="Calibri" w:cs="Calibri"/>
          <w:color w:val="000000"/>
          <w:sz w:val="32"/>
          <w:szCs w:val="32"/>
        </w:rPr>
        <w:t>If the user wants to add holiday, click add holiday button</w:t>
      </w:r>
      <w:r w:rsidRPr="0097762B">
        <w:rPr>
          <w:rFonts w:ascii="Calibri" w:hAnsi="Calibri" w:cs="Calibri"/>
          <w:color w:val="000000"/>
          <w:sz w:val="32"/>
          <w:szCs w:val="32"/>
        </w:rPr>
        <w:t>.</w:t>
      </w:r>
      <w:r w:rsidR="00FE4AAD" w:rsidRPr="0097762B">
        <w:rPr>
          <w:rFonts w:ascii="Calibri" w:hAnsi="Calibri" w:cs="Calibri"/>
          <w:color w:val="000000"/>
          <w:sz w:val="32"/>
          <w:szCs w:val="32"/>
        </w:rPr>
        <w:t xml:space="preserve"> </w:t>
      </w:r>
      <w:r w:rsidRPr="0097762B">
        <w:rPr>
          <w:rFonts w:ascii="Calibri" w:hAnsi="Calibri" w:cs="Calibri"/>
          <w:color w:val="000000"/>
          <w:sz w:val="32"/>
          <w:szCs w:val="32"/>
        </w:rPr>
        <w:t>If no selection, add holiday button is disabled. User needs to</w:t>
      </w:r>
      <w:r w:rsidR="00FE4AAD" w:rsidRPr="0097762B">
        <w:rPr>
          <w:rFonts w:ascii="Calibri" w:hAnsi="Calibri" w:cs="Calibri"/>
          <w:color w:val="000000"/>
          <w:sz w:val="32"/>
          <w:szCs w:val="32"/>
        </w:rPr>
        <w:t xml:space="preserve"> input Holiday Name and Select Holiday Date from </w:t>
      </w:r>
      <w:proofErr w:type="spellStart"/>
      <w:r w:rsidR="00FE4AAD" w:rsidRPr="0097762B">
        <w:rPr>
          <w:rFonts w:ascii="Calibri" w:hAnsi="Calibri" w:cs="Calibri"/>
          <w:color w:val="000000"/>
          <w:sz w:val="32"/>
          <w:szCs w:val="32"/>
        </w:rPr>
        <w:t>DateTimePicker</w:t>
      </w:r>
      <w:proofErr w:type="spellEnd"/>
      <w:r w:rsidR="001B5BC3" w:rsidRPr="0097762B">
        <w:rPr>
          <w:rFonts w:ascii="Calibri" w:hAnsi="Calibri" w:cs="Calibri"/>
          <w:color w:val="000000"/>
          <w:sz w:val="32"/>
          <w:szCs w:val="32"/>
        </w:rPr>
        <w:t xml:space="preserve">. And the holiday is added. Note: </w:t>
      </w:r>
      <w:r w:rsidR="00FE4AAD" w:rsidRPr="0097762B">
        <w:rPr>
          <w:rFonts w:ascii="Calibri" w:hAnsi="Calibri" w:cs="Calibri"/>
          <w:color w:val="000000"/>
          <w:sz w:val="32"/>
          <w:szCs w:val="32"/>
        </w:rPr>
        <w:t>The Date Text box is read only and only support the time picker</w:t>
      </w:r>
      <w:r w:rsidR="00B70DC0" w:rsidRPr="0097762B">
        <w:rPr>
          <w:rFonts w:ascii="Calibri" w:hAnsi="Calibri" w:cs="Calibri"/>
          <w:color w:val="000000"/>
          <w:sz w:val="32"/>
          <w:szCs w:val="32"/>
        </w:rPr>
        <w:t xml:space="preserve"> to reduce the error handling cost</w:t>
      </w:r>
      <w:r w:rsidR="001B5BC3" w:rsidRPr="0097762B">
        <w:rPr>
          <w:rFonts w:ascii="Calibri" w:hAnsi="Calibri" w:cs="Calibri"/>
          <w:color w:val="000000"/>
          <w:sz w:val="32"/>
          <w:szCs w:val="32"/>
        </w:rPr>
        <w:t>.</w:t>
      </w:r>
      <w:r w:rsidR="00B70DC0" w:rsidRPr="0097762B">
        <w:rPr>
          <w:rFonts w:ascii="Calibri" w:hAnsi="Calibri" w:cs="Calibri"/>
          <w:color w:val="000000"/>
          <w:sz w:val="32"/>
          <w:szCs w:val="32"/>
        </w:rPr>
        <w:t xml:space="preserve"> And when we go back to holiday list you can see the holiday is added.</w:t>
      </w:r>
      <w:r w:rsidR="007803D4" w:rsidRPr="0097762B">
        <w:rPr>
          <w:rFonts w:ascii="Calibri" w:hAnsi="Calibri" w:cs="Calibri"/>
          <w:color w:val="000000"/>
          <w:sz w:val="32"/>
          <w:szCs w:val="32"/>
        </w:rPr>
        <w:t xml:space="preserve"> </w:t>
      </w:r>
    </w:p>
    <w:p w14:paraId="0F4FF33D" w14:textId="20BCFE75" w:rsidR="001B5BC3" w:rsidRDefault="001B5BC3" w:rsidP="001B5BC3">
      <w:pPr>
        <w:pStyle w:val="NormalWeb"/>
        <w:spacing w:before="0" w:beforeAutospacing="0" w:after="200" w:afterAutospacing="0"/>
      </w:pPr>
      <w:r>
        <w:rPr>
          <w:rFonts w:ascii="Calibri" w:hAnsi="Calibri" w:cs="Calibri"/>
          <w:noProof/>
          <w:color w:val="000000"/>
          <w:sz w:val="22"/>
          <w:szCs w:val="22"/>
          <w:bdr w:val="none" w:sz="0" w:space="0" w:color="auto" w:frame="1"/>
        </w:rPr>
        <w:drawing>
          <wp:inline distT="0" distB="0" distL="0" distR="0" wp14:anchorId="60178A8D" wp14:editId="0C673F22">
            <wp:extent cx="5943600" cy="3284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84220"/>
                    </a:xfrm>
                    <a:prstGeom prst="rect">
                      <a:avLst/>
                    </a:prstGeom>
                    <a:noFill/>
                    <a:ln>
                      <a:noFill/>
                    </a:ln>
                  </pic:spPr>
                </pic:pic>
              </a:graphicData>
            </a:graphic>
          </wp:inline>
        </w:drawing>
      </w:r>
    </w:p>
    <w:p w14:paraId="0D7A9876" w14:textId="567E6998" w:rsidR="001B5BC3" w:rsidRPr="0097762B" w:rsidRDefault="003A2EEB" w:rsidP="001B5BC3">
      <w:pPr>
        <w:pStyle w:val="NormalWeb"/>
        <w:spacing w:before="0" w:beforeAutospacing="0" w:after="200" w:afterAutospacing="0"/>
        <w:rPr>
          <w:sz w:val="32"/>
          <w:szCs w:val="32"/>
        </w:rPr>
      </w:pPr>
      <w:r w:rsidRPr="0097762B">
        <w:rPr>
          <w:rFonts w:ascii="Calibri" w:hAnsi="Calibri" w:cs="Calibri"/>
          <w:color w:val="000000"/>
          <w:sz w:val="32"/>
          <w:szCs w:val="32"/>
        </w:rPr>
        <w:t xml:space="preserve">3. </w:t>
      </w:r>
      <w:r w:rsidR="001B5BC3" w:rsidRPr="0097762B">
        <w:rPr>
          <w:rFonts w:ascii="Calibri" w:hAnsi="Calibri" w:cs="Calibri"/>
          <w:color w:val="000000"/>
          <w:sz w:val="32"/>
          <w:szCs w:val="32"/>
        </w:rPr>
        <w:t xml:space="preserve">If </w:t>
      </w:r>
      <w:r w:rsidR="0097762B">
        <w:rPr>
          <w:rFonts w:ascii="Calibri" w:hAnsi="Calibri" w:cs="Calibri"/>
          <w:color w:val="000000"/>
          <w:sz w:val="32"/>
          <w:szCs w:val="32"/>
        </w:rPr>
        <w:t xml:space="preserve">a </w:t>
      </w:r>
      <w:r w:rsidR="001B5BC3" w:rsidRPr="0097762B">
        <w:rPr>
          <w:rFonts w:ascii="Calibri" w:hAnsi="Calibri" w:cs="Calibri"/>
          <w:color w:val="000000"/>
          <w:sz w:val="32"/>
          <w:szCs w:val="32"/>
        </w:rPr>
        <w:t>holiday</w:t>
      </w:r>
      <w:r w:rsidR="0097762B">
        <w:rPr>
          <w:rFonts w:ascii="Calibri" w:hAnsi="Calibri" w:cs="Calibri"/>
          <w:color w:val="000000"/>
          <w:sz w:val="32"/>
          <w:szCs w:val="32"/>
        </w:rPr>
        <w:t xml:space="preserve"> is</w:t>
      </w:r>
      <w:r w:rsidR="001B5BC3" w:rsidRPr="0097762B">
        <w:rPr>
          <w:rFonts w:ascii="Calibri" w:hAnsi="Calibri" w:cs="Calibri"/>
          <w:color w:val="000000"/>
          <w:sz w:val="32"/>
          <w:szCs w:val="32"/>
        </w:rPr>
        <w:t xml:space="preserve"> </w:t>
      </w:r>
      <w:r w:rsidR="0097762B">
        <w:rPr>
          <w:rFonts w:ascii="Calibri" w:hAnsi="Calibri" w:cs="Calibri"/>
          <w:color w:val="000000"/>
          <w:sz w:val="32"/>
          <w:szCs w:val="32"/>
        </w:rPr>
        <w:t xml:space="preserve">already </w:t>
      </w:r>
      <w:r w:rsidR="001B5BC3" w:rsidRPr="0097762B">
        <w:rPr>
          <w:rFonts w:ascii="Calibri" w:hAnsi="Calibri" w:cs="Calibri"/>
          <w:color w:val="000000"/>
          <w:sz w:val="32"/>
          <w:szCs w:val="32"/>
        </w:rPr>
        <w:t xml:space="preserve">existed with the same name and same day, it shows </w:t>
      </w:r>
      <w:r w:rsidR="0097762B">
        <w:rPr>
          <w:rFonts w:ascii="Calibri" w:hAnsi="Calibri" w:cs="Calibri"/>
          <w:color w:val="000000"/>
          <w:sz w:val="32"/>
          <w:szCs w:val="32"/>
        </w:rPr>
        <w:t>a</w:t>
      </w:r>
      <w:r w:rsidR="001B5BC3" w:rsidRPr="0097762B">
        <w:rPr>
          <w:rFonts w:ascii="Calibri" w:hAnsi="Calibri" w:cs="Calibri"/>
          <w:color w:val="000000"/>
          <w:sz w:val="32"/>
          <w:szCs w:val="32"/>
        </w:rPr>
        <w:t xml:space="preserve"> message</w:t>
      </w:r>
      <w:r w:rsidR="0097762B">
        <w:rPr>
          <w:rFonts w:ascii="Calibri" w:hAnsi="Calibri" w:cs="Calibri"/>
          <w:color w:val="000000"/>
          <w:sz w:val="32"/>
          <w:szCs w:val="32"/>
        </w:rPr>
        <w:t xml:space="preserve"> to remind you this. For example: </w:t>
      </w:r>
    </w:p>
    <w:p w14:paraId="1FEE3338" w14:textId="4AA5D38B" w:rsidR="001B5BC3" w:rsidRPr="00FE4AAD" w:rsidRDefault="001B5BC3" w:rsidP="001B5BC3">
      <w:pPr>
        <w:pStyle w:val="NormalWeb"/>
        <w:spacing w:before="0" w:beforeAutospacing="0" w:after="200" w:afterAutospacing="0"/>
      </w:pPr>
    </w:p>
    <w:p w14:paraId="1D36705F" w14:textId="4B8FD476" w:rsidR="00FE4AAD" w:rsidRDefault="00FE4AAD" w:rsidP="00FE4AAD">
      <w:pPr>
        <w:pStyle w:val="NormalWeb"/>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 </w:t>
      </w:r>
    </w:p>
    <w:p w14:paraId="5279ACF8" w14:textId="4C6B45CE" w:rsidR="00B052C1" w:rsidRDefault="00B052C1">
      <w:pPr>
        <w:rPr>
          <w:rStyle w:val="normaltextrun"/>
          <w:rFonts w:ascii="Calibri" w:hAnsi="Calibri" w:cs="Calibri"/>
          <w:color w:val="24292E"/>
          <w:shd w:val="clear" w:color="auto" w:fill="FFFFFF"/>
        </w:rPr>
      </w:pPr>
    </w:p>
    <w:p w14:paraId="14CCA4CB" w14:textId="480F65DD" w:rsidR="001B5BC3" w:rsidRDefault="001B5BC3">
      <w:pPr>
        <w:rPr>
          <w:rStyle w:val="normaltextrun"/>
          <w:rFonts w:ascii="Calibri" w:hAnsi="Calibri" w:cs="Calibri"/>
          <w:color w:val="24292E"/>
          <w:shd w:val="clear" w:color="auto" w:fill="FFFFFF"/>
        </w:rPr>
        <w:sectPr w:rsidR="001B5BC3">
          <w:pgSz w:w="12240" w:h="15840"/>
          <w:pgMar w:top="1440" w:right="1440" w:bottom="1440" w:left="1440" w:header="720" w:footer="720" w:gutter="0"/>
          <w:cols w:space="720"/>
          <w:docGrid w:linePitch="360"/>
        </w:sectPr>
      </w:pPr>
    </w:p>
    <w:p w14:paraId="6B6818D5" w14:textId="61BAD660" w:rsidR="00A336FA" w:rsidRDefault="001B5BC3">
      <w:pPr>
        <w:rPr>
          <w:rStyle w:val="normaltextrun"/>
          <w:rFonts w:ascii="Calibri" w:hAnsi="Calibri" w:cs="Calibri"/>
          <w:color w:val="24292E"/>
          <w:sz w:val="32"/>
          <w:szCs w:val="32"/>
          <w:shd w:val="clear" w:color="auto" w:fill="FFFFFF"/>
        </w:rPr>
      </w:pPr>
      <w:r w:rsidRPr="0097762B">
        <w:rPr>
          <w:rStyle w:val="normaltextrun"/>
          <w:rFonts w:ascii="Calibri" w:hAnsi="Calibri" w:cs="Calibri"/>
          <w:color w:val="24292E"/>
          <w:sz w:val="32"/>
          <w:szCs w:val="32"/>
          <w:shd w:val="clear" w:color="auto" w:fill="FFFFFF"/>
        </w:rPr>
        <w:lastRenderedPageBreak/>
        <w:t xml:space="preserve">Now let’s go to the reports. </w:t>
      </w:r>
      <w:r w:rsidR="00CE4767" w:rsidRPr="0097762B">
        <w:rPr>
          <w:rStyle w:val="normaltextrun"/>
          <w:rFonts w:ascii="Calibri" w:hAnsi="Calibri" w:cs="Calibri"/>
          <w:color w:val="24292E"/>
          <w:sz w:val="32"/>
          <w:szCs w:val="32"/>
          <w:shd w:val="clear" w:color="auto" w:fill="FFFFFF"/>
        </w:rPr>
        <w:t xml:space="preserve">Report 1 is the category report. </w:t>
      </w:r>
      <w:r w:rsidR="00A336FA">
        <w:rPr>
          <w:rStyle w:val="normaltextrun"/>
          <w:rFonts w:ascii="Calibri" w:hAnsi="Calibri" w:cs="Calibri"/>
          <w:color w:val="24292E"/>
          <w:sz w:val="32"/>
          <w:szCs w:val="32"/>
          <w:shd w:val="clear" w:color="auto" w:fill="FFFFFF"/>
        </w:rPr>
        <w:t xml:space="preserve">It’s about a  summary of the products in each category. </w:t>
      </w:r>
    </w:p>
    <w:p w14:paraId="61C03273" w14:textId="2EE1A0E2" w:rsidR="00CE4767" w:rsidRPr="0097762B" w:rsidRDefault="003A2EEB">
      <w:pPr>
        <w:rPr>
          <w:rFonts w:ascii="Calibri" w:hAnsi="Calibri" w:cs="Calibri"/>
          <w:color w:val="000000"/>
          <w:sz w:val="32"/>
          <w:szCs w:val="32"/>
        </w:rPr>
      </w:pPr>
      <w:r w:rsidRPr="0097762B">
        <w:rPr>
          <w:rStyle w:val="normaltextrun"/>
          <w:rFonts w:ascii="Calibri" w:hAnsi="Calibri" w:cs="Calibri"/>
          <w:color w:val="24292E"/>
          <w:sz w:val="32"/>
          <w:szCs w:val="32"/>
          <w:shd w:val="clear" w:color="auto" w:fill="FFFFFF"/>
        </w:rPr>
        <w:t xml:space="preserve">1. </w:t>
      </w:r>
      <w:r w:rsidR="00CE4767" w:rsidRPr="0097762B">
        <w:rPr>
          <w:rFonts w:ascii="Calibri" w:hAnsi="Calibri" w:cs="Calibri"/>
          <w:color w:val="000000"/>
          <w:sz w:val="32"/>
          <w:szCs w:val="32"/>
        </w:rPr>
        <w:t xml:space="preserve">Once the user clicks this link, it returns this table. Columns include category name, total number of products, Min &amp; Average &amp; Max retail price of products. </w:t>
      </w:r>
      <w:r w:rsidRPr="0097762B">
        <w:rPr>
          <w:rFonts w:ascii="Calibri" w:hAnsi="Calibri" w:cs="Calibri"/>
          <w:color w:val="000000"/>
          <w:sz w:val="32"/>
          <w:szCs w:val="32"/>
        </w:rPr>
        <w:t xml:space="preserve">2. </w:t>
      </w:r>
      <w:r w:rsidR="00CE4767" w:rsidRPr="0097762B">
        <w:rPr>
          <w:rFonts w:ascii="Calibri" w:hAnsi="Calibri" w:cs="Calibri"/>
          <w:color w:val="000000"/>
          <w:sz w:val="32"/>
          <w:szCs w:val="32"/>
        </w:rPr>
        <w:t xml:space="preserve">Each category includes those without products are listed here. </w:t>
      </w:r>
      <w:r w:rsidRPr="0097762B">
        <w:rPr>
          <w:rFonts w:ascii="Calibri" w:hAnsi="Calibri" w:cs="Calibri"/>
          <w:color w:val="000000"/>
          <w:sz w:val="32"/>
          <w:szCs w:val="32"/>
        </w:rPr>
        <w:t xml:space="preserve">3. </w:t>
      </w:r>
      <w:r w:rsidR="00C0750C" w:rsidRPr="0097762B">
        <w:rPr>
          <w:rFonts w:ascii="Calibri" w:hAnsi="Calibri" w:cs="Calibri" w:hint="eastAsia"/>
          <w:color w:val="000000"/>
          <w:sz w:val="32"/>
          <w:szCs w:val="32"/>
        </w:rPr>
        <w:t>Report</w:t>
      </w:r>
      <w:r w:rsidR="00C0750C" w:rsidRPr="0097762B">
        <w:rPr>
          <w:rFonts w:ascii="Calibri" w:hAnsi="Calibri" w:cs="Calibri"/>
          <w:color w:val="000000"/>
          <w:sz w:val="32"/>
          <w:szCs w:val="32"/>
        </w:rPr>
        <w:t xml:space="preserve"> is sorted by category name </w:t>
      </w:r>
      <w:r w:rsidRPr="0097762B">
        <w:rPr>
          <w:rFonts w:ascii="Calibri" w:hAnsi="Calibri" w:cs="Calibri"/>
          <w:color w:val="000000"/>
          <w:sz w:val="32"/>
          <w:szCs w:val="32"/>
        </w:rPr>
        <w:t xml:space="preserve">in </w:t>
      </w:r>
      <w:r w:rsidR="00C0750C" w:rsidRPr="0097762B">
        <w:rPr>
          <w:rFonts w:ascii="Calibri" w:hAnsi="Calibri" w:cs="Calibri"/>
          <w:color w:val="000000"/>
          <w:sz w:val="32"/>
          <w:szCs w:val="32"/>
        </w:rPr>
        <w:t>ascending</w:t>
      </w:r>
      <w:r w:rsidRPr="0097762B">
        <w:rPr>
          <w:rFonts w:ascii="Calibri" w:hAnsi="Calibri" w:cs="Calibri"/>
          <w:color w:val="000000"/>
          <w:sz w:val="32"/>
          <w:szCs w:val="32"/>
        </w:rPr>
        <w:t xml:space="preserve"> order</w:t>
      </w:r>
      <w:r w:rsidR="00C0750C" w:rsidRPr="0097762B">
        <w:rPr>
          <w:rFonts w:ascii="Calibri" w:hAnsi="Calibri" w:cs="Calibri"/>
          <w:color w:val="000000"/>
          <w:sz w:val="32"/>
          <w:szCs w:val="32"/>
        </w:rPr>
        <w:t xml:space="preserve">. </w:t>
      </w:r>
      <w:r w:rsidR="00E229C0">
        <w:rPr>
          <w:rFonts w:ascii="Calibri" w:hAnsi="Calibri" w:cs="Calibri"/>
          <w:color w:val="000000"/>
          <w:sz w:val="32"/>
          <w:szCs w:val="32"/>
        </w:rPr>
        <w:t xml:space="preserve">4. From the results, we can see there are XXX categories in the database. </w:t>
      </w:r>
      <w:r w:rsidR="00CE4767" w:rsidRPr="0097762B">
        <w:rPr>
          <w:rFonts w:ascii="Calibri" w:hAnsi="Calibri" w:cs="Calibri"/>
          <w:color w:val="000000"/>
          <w:sz w:val="32"/>
          <w:szCs w:val="32"/>
        </w:rPr>
        <w:t xml:space="preserve">Click the “Dashboard” here, you can return to main menu. </w:t>
      </w:r>
    </w:p>
    <w:p w14:paraId="012FEB99" w14:textId="7B3D8650" w:rsidR="00CE4767" w:rsidRDefault="00CE4767">
      <w:pPr>
        <w:rPr>
          <w:rFonts w:ascii="Calibri" w:hAnsi="Calibri" w:cs="Calibri"/>
          <w:color w:val="000000"/>
        </w:rPr>
      </w:pPr>
      <w:r>
        <w:rPr>
          <w:rFonts w:ascii="Calibri" w:hAnsi="Calibri" w:cs="Calibri"/>
          <w:noProof/>
          <w:color w:val="000000"/>
          <w:bdr w:val="none" w:sz="0" w:space="0" w:color="auto" w:frame="1"/>
        </w:rPr>
        <w:drawing>
          <wp:inline distT="0" distB="0" distL="0" distR="0" wp14:anchorId="1892B2C0" wp14:editId="0A6C63CE">
            <wp:extent cx="4945380" cy="21564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5380" cy="2156460"/>
                    </a:xfrm>
                    <a:prstGeom prst="rect">
                      <a:avLst/>
                    </a:prstGeom>
                    <a:noFill/>
                    <a:ln>
                      <a:noFill/>
                    </a:ln>
                  </pic:spPr>
                </pic:pic>
              </a:graphicData>
            </a:graphic>
          </wp:inline>
        </w:drawing>
      </w:r>
    </w:p>
    <w:p w14:paraId="61639123" w14:textId="77777777" w:rsidR="00A336FA" w:rsidRDefault="00A336FA">
      <w:pPr>
        <w:rPr>
          <w:rFonts w:ascii="Calibri" w:hAnsi="Calibri" w:cs="Calibri"/>
          <w:color w:val="000000"/>
          <w:sz w:val="32"/>
          <w:szCs w:val="32"/>
        </w:rPr>
        <w:sectPr w:rsidR="00A336FA">
          <w:pgSz w:w="12240" w:h="15840"/>
          <w:pgMar w:top="1440" w:right="1440" w:bottom="1440" w:left="1440" w:header="720" w:footer="720" w:gutter="0"/>
          <w:cols w:space="720"/>
          <w:docGrid w:linePitch="360"/>
        </w:sectPr>
      </w:pPr>
    </w:p>
    <w:p w14:paraId="50FB8798" w14:textId="77777777" w:rsidR="00D75D43" w:rsidRDefault="00CE4767">
      <w:pPr>
        <w:rPr>
          <w:rFonts w:ascii="Calibri" w:hAnsi="Calibri" w:cs="Calibri"/>
          <w:color w:val="000000"/>
          <w:sz w:val="32"/>
          <w:szCs w:val="32"/>
        </w:rPr>
      </w:pPr>
      <w:r w:rsidRPr="00A336FA">
        <w:rPr>
          <w:rFonts w:ascii="Calibri" w:hAnsi="Calibri" w:cs="Calibri"/>
          <w:color w:val="000000"/>
          <w:sz w:val="32"/>
          <w:szCs w:val="32"/>
        </w:rPr>
        <w:lastRenderedPageBreak/>
        <w:t xml:space="preserve">Report 2 is the report about actual versus predicted revenue for couches and sofas. </w:t>
      </w:r>
      <w:r w:rsidR="00D75D43">
        <w:rPr>
          <w:rFonts w:ascii="Calibri" w:hAnsi="Calibri" w:cs="Calibri"/>
          <w:color w:val="000000"/>
          <w:sz w:val="32"/>
          <w:szCs w:val="32"/>
        </w:rPr>
        <w:t xml:space="preserve">The user wants to predict whether offering items at a discount actually helps to increase revenue by encouraging a higher volume sales. This report compares how  much revenue  was actually generated from a product’s sales versus if the product were never discounted. </w:t>
      </w:r>
      <w:r w:rsidRPr="00A336FA">
        <w:rPr>
          <w:rFonts w:ascii="Calibri" w:hAnsi="Calibri" w:cs="Calibri"/>
          <w:color w:val="000000"/>
          <w:sz w:val="32"/>
          <w:szCs w:val="32"/>
        </w:rPr>
        <w:t xml:space="preserve">Once the user clicks this link, it returns this table. </w:t>
      </w:r>
    </w:p>
    <w:p w14:paraId="25784A31" w14:textId="529BC505" w:rsidR="00451B0C" w:rsidRPr="00A336FA" w:rsidRDefault="0080687A">
      <w:pPr>
        <w:rPr>
          <w:rFonts w:ascii="Calibri" w:hAnsi="Calibri" w:cs="Calibri"/>
          <w:sz w:val="32"/>
          <w:szCs w:val="32"/>
        </w:rPr>
      </w:pPr>
      <w:r w:rsidRPr="00A336FA">
        <w:rPr>
          <w:rFonts w:ascii="Calibri" w:hAnsi="Calibri" w:cs="Calibri"/>
          <w:color w:val="000000"/>
          <w:sz w:val="32"/>
          <w:szCs w:val="32"/>
        </w:rPr>
        <w:t xml:space="preserve">1. </w:t>
      </w:r>
      <w:r w:rsidR="00CE4767" w:rsidRPr="00A336FA">
        <w:rPr>
          <w:rFonts w:ascii="Calibri" w:hAnsi="Calibri" w:cs="Calibri"/>
          <w:color w:val="000000"/>
          <w:sz w:val="32"/>
          <w:szCs w:val="32"/>
        </w:rPr>
        <w:t>This report is only for the products in the category of couches and sofas</w:t>
      </w:r>
      <w:r w:rsidR="00CE4767" w:rsidRPr="00A336FA">
        <w:rPr>
          <w:rFonts w:ascii="Calibri" w:hAnsi="Calibri" w:cs="Calibri"/>
          <w:sz w:val="32"/>
          <w:szCs w:val="32"/>
        </w:rPr>
        <w:t xml:space="preserve">. </w:t>
      </w:r>
      <w:r w:rsidRPr="00A336FA">
        <w:rPr>
          <w:rFonts w:ascii="Calibri" w:hAnsi="Calibri" w:cs="Calibri"/>
          <w:sz w:val="32"/>
          <w:szCs w:val="32"/>
        </w:rPr>
        <w:t xml:space="preserve">2. </w:t>
      </w:r>
      <w:r w:rsidR="00673135" w:rsidRPr="00A336FA">
        <w:rPr>
          <w:rFonts w:ascii="Calibri" w:hAnsi="Calibri" w:cs="Calibri"/>
          <w:sz w:val="32"/>
          <w:szCs w:val="32"/>
        </w:rPr>
        <w:t>The column</w:t>
      </w:r>
      <w:r w:rsidR="00D75D43">
        <w:rPr>
          <w:rFonts w:ascii="Calibri" w:hAnsi="Calibri" w:cs="Calibri"/>
          <w:sz w:val="32"/>
          <w:szCs w:val="32"/>
        </w:rPr>
        <w:t>s</w:t>
      </w:r>
      <w:r w:rsidR="00673135" w:rsidRPr="00A336FA">
        <w:rPr>
          <w:rFonts w:ascii="Calibri" w:hAnsi="Calibri" w:cs="Calibri"/>
          <w:sz w:val="32"/>
          <w:szCs w:val="32"/>
        </w:rPr>
        <w:t xml:space="preserve"> in this table include product ID, name, retail price, total number of items sold, total number of items sold at discount price, total number of items sold at retail price, actual revenue, predicted revenue, and the difference. </w:t>
      </w:r>
      <w:r w:rsidRPr="00A336FA">
        <w:rPr>
          <w:rFonts w:ascii="Calibri" w:hAnsi="Calibri" w:cs="Calibri"/>
          <w:sz w:val="32"/>
          <w:szCs w:val="32"/>
        </w:rPr>
        <w:t>3. Predicted revenu</w:t>
      </w:r>
      <w:r w:rsidR="00D30785">
        <w:rPr>
          <w:rFonts w:ascii="Calibri" w:hAnsi="Calibri" w:cs="Calibri"/>
          <w:sz w:val="32"/>
          <w:szCs w:val="32"/>
        </w:rPr>
        <w:t xml:space="preserve">e is based on 75% volume selling at a retail price and the difference column means the difference between the actual revenue and the predicted revenue. </w:t>
      </w:r>
      <w:r w:rsidRPr="00A336FA">
        <w:rPr>
          <w:rFonts w:ascii="Calibri" w:hAnsi="Calibri" w:cs="Calibri"/>
          <w:sz w:val="32"/>
          <w:szCs w:val="32"/>
        </w:rPr>
        <w:t xml:space="preserve">4. </w:t>
      </w:r>
      <w:r w:rsidR="00673135" w:rsidRPr="00A336FA">
        <w:rPr>
          <w:rFonts w:ascii="Calibri" w:hAnsi="Calibri" w:cs="Calibri"/>
          <w:sz w:val="32"/>
          <w:szCs w:val="32"/>
        </w:rPr>
        <w:t>As required by the spec, only differences greater than $5000</w:t>
      </w:r>
      <w:r w:rsidRPr="00A336FA">
        <w:rPr>
          <w:rFonts w:ascii="Calibri" w:hAnsi="Calibri" w:cs="Calibri"/>
          <w:sz w:val="32"/>
          <w:szCs w:val="32"/>
        </w:rPr>
        <w:t xml:space="preserve"> (either positive or negative)</w:t>
      </w:r>
      <w:r w:rsidR="00673135" w:rsidRPr="00A336FA">
        <w:rPr>
          <w:rFonts w:ascii="Calibri" w:hAnsi="Calibri" w:cs="Calibri"/>
          <w:sz w:val="32"/>
          <w:szCs w:val="32"/>
        </w:rPr>
        <w:t xml:space="preserve"> are displayed here and sorted in descending order. </w:t>
      </w:r>
      <w:r w:rsidRPr="00A336FA">
        <w:rPr>
          <w:rFonts w:ascii="Calibri" w:hAnsi="Calibri" w:cs="Calibri"/>
          <w:sz w:val="32"/>
          <w:szCs w:val="32"/>
        </w:rPr>
        <w:t xml:space="preserve">Difference is calculated between the actual revenue and the predicted revenue. </w:t>
      </w:r>
      <w:r w:rsidR="00E229C0">
        <w:rPr>
          <w:rFonts w:ascii="Calibri" w:hAnsi="Calibri" w:cs="Calibri"/>
          <w:sz w:val="32"/>
          <w:szCs w:val="32"/>
        </w:rPr>
        <w:t xml:space="preserve">5. </w:t>
      </w:r>
      <w:r w:rsidR="00D30785">
        <w:rPr>
          <w:rFonts w:ascii="Calibri" w:hAnsi="Calibri" w:cs="Calibri"/>
          <w:sz w:val="32"/>
          <w:szCs w:val="32"/>
        </w:rPr>
        <w:t xml:space="preserve">From the results, we can see offering discount for these products can result in huge differences. Offering discount for XXX can increase revenue, however, offering discount for XXX cannot. </w:t>
      </w:r>
      <w:r w:rsidR="001F3677" w:rsidRPr="00A336FA">
        <w:rPr>
          <w:rFonts w:ascii="Calibri" w:hAnsi="Calibri" w:cs="Calibri"/>
          <w:sz w:val="32"/>
          <w:szCs w:val="32"/>
        </w:rPr>
        <w:t xml:space="preserve">This is the report 2. Again, click “Dashboard” and return the main menu. </w:t>
      </w:r>
    </w:p>
    <w:p w14:paraId="4F34E136" w14:textId="59A8FB00" w:rsidR="00CE4767" w:rsidRDefault="00CE4767">
      <w:pPr>
        <w:rPr>
          <w:rFonts w:ascii="Calibri" w:hAnsi="Calibri" w:cs="Calibri"/>
          <w:color w:val="000000"/>
        </w:rPr>
      </w:pPr>
      <w:r>
        <w:rPr>
          <w:rFonts w:ascii="Calibri" w:hAnsi="Calibri" w:cs="Calibri"/>
          <w:noProof/>
          <w:color w:val="000000"/>
          <w:bdr w:val="none" w:sz="0" w:space="0" w:color="auto" w:frame="1"/>
        </w:rPr>
        <w:drawing>
          <wp:inline distT="0" distB="0" distL="0" distR="0" wp14:anchorId="344DDF6B" wp14:editId="3237162D">
            <wp:extent cx="4762500" cy="2255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255520"/>
                    </a:xfrm>
                    <a:prstGeom prst="rect">
                      <a:avLst/>
                    </a:prstGeom>
                    <a:noFill/>
                    <a:ln>
                      <a:noFill/>
                    </a:ln>
                  </pic:spPr>
                </pic:pic>
              </a:graphicData>
            </a:graphic>
          </wp:inline>
        </w:drawing>
      </w:r>
    </w:p>
    <w:p w14:paraId="7CAA7770" w14:textId="77777777" w:rsidR="00E229C0" w:rsidRPr="00E229C0" w:rsidRDefault="001F3677" w:rsidP="001F3677">
      <w:pPr>
        <w:pStyle w:val="NormalWeb"/>
        <w:spacing w:before="0" w:beforeAutospacing="0" w:after="200" w:afterAutospacing="0"/>
        <w:textAlignment w:val="baseline"/>
        <w:rPr>
          <w:rFonts w:ascii="Calibri" w:eastAsiaTheme="minorEastAsia" w:hAnsi="Calibri" w:cs="Calibri"/>
          <w:sz w:val="32"/>
          <w:szCs w:val="32"/>
        </w:rPr>
      </w:pPr>
      <w:r w:rsidRPr="00E229C0">
        <w:rPr>
          <w:rFonts w:ascii="Calibri" w:eastAsiaTheme="minorEastAsia" w:hAnsi="Calibri" w:cs="Calibri"/>
          <w:sz w:val="32"/>
          <w:szCs w:val="32"/>
        </w:rPr>
        <w:lastRenderedPageBreak/>
        <w:t xml:space="preserve">Report 3 is the store revenue by year by states report. </w:t>
      </w:r>
      <w:r w:rsidR="00E229C0" w:rsidRPr="00E229C0">
        <w:rPr>
          <w:rFonts w:ascii="Calibri" w:eastAsiaTheme="minorEastAsia" w:hAnsi="Calibri" w:cs="Calibri"/>
          <w:sz w:val="32"/>
          <w:szCs w:val="32"/>
        </w:rPr>
        <w:t xml:space="preserve">It shows the revenue collected by stores per state grouped by year. </w:t>
      </w:r>
    </w:p>
    <w:p w14:paraId="0733DDBB" w14:textId="0B207A4E" w:rsidR="00CE4767" w:rsidRPr="00E229C0" w:rsidRDefault="0080687A" w:rsidP="001F3677">
      <w:pPr>
        <w:pStyle w:val="NormalWeb"/>
        <w:spacing w:before="0" w:beforeAutospacing="0" w:after="200" w:afterAutospacing="0"/>
        <w:textAlignment w:val="baseline"/>
        <w:rPr>
          <w:rFonts w:ascii="Calibri" w:eastAsiaTheme="minorEastAsia" w:hAnsi="Calibri" w:cs="Calibri"/>
          <w:sz w:val="32"/>
          <w:szCs w:val="32"/>
        </w:rPr>
      </w:pPr>
      <w:r w:rsidRPr="00E229C0">
        <w:rPr>
          <w:rFonts w:ascii="Calibri" w:eastAsiaTheme="minorEastAsia" w:hAnsi="Calibri" w:cs="Calibri"/>
          <w:sz w:val="32"/>
          <w:szCs w:val="32"/>
        </w:rPr>
        <w:t xml:space="preserve">1. </w:t>
      </w:r>
      <w:r w:rsidR="001F3677" w:rsidRPr="00E229C0">
        <w:rPr>
          <w:rFonts w:ascii="Calibri" w:eastAsiaTheme="minorEastAsia" w:hAnsi="Calibri" w:cs="Calibri"/>
          <w:sz w:val="32"/>
          <w:szCs w:val="32"/>
        </w:rPr>
        <w:t>When clicking this link, it asks the user to select a state and then click Run Report button. Note, here if you don’t select any state</w:t>
      </w:r>
      <w:r w:rsidR="0067537B" w:rsidRPr="00E229C0">
        <w:rPr>
          <w:rFonts w:ascii="Calibri" w:eastAsiaTheme="minorEastAsia" w:hAnsi="Calibri" w:cs="Calibri"/>
          <w:sz w:val="32"/>
          <w:szCs w:val="32"/>
        </w:rPr>
        <w:t>, run report button is disabled</w:t>
      </w:r>
      <w:r w:rsidR="001F3677" w:rsidRPr="00E229C0">
        <w:rPr>
          <w:rFonts w:ascii="Calibri" w:eastAsiaTheme="minorEastAsia" w:hAnsi="Calibri" w:cs="Calibri"/>
          <w:sz w:val="32"/>
          <w:szCs w:val="32"/>
        </w:rPr>
        <w:t xml:space="preserve">. Once we select a state and click the button, it goes to this table. </w:t>
      </w:r>
      <w:r w:rsidRPr="00E229C0">
        <w:rPr>
          <w:rFonts w:ascii="Calibri" w:eastAsiaTheme="minorEastAsia" w:hAnsi="Calibri" w:cs="Calibri"/>
          <w:sz w:val="32"/>
          <w:szCs w:val="32"/>
        </w:rPr>
        <w:t xml:space="preserve">2. </w:t>
      </w:r>
      <w:r w:rsidR="001F3677" w:rsidRPr="00E229C0">
        <w:rPr>
          <w:rFonts w:ascii="Calibri" w:eastAsiaTheme="minorEastAsia" w:hAnsi="Calibri" w:cs="Calibri"/>
          <w:sz w:val="32"/>
          <w:szCs w:val="32"/>
        </w:rPr>
        <w:t xml:space="preserve">Columns include store ID, Store Address, city name, sales year and total revenue. </w:t>
      </w:r>
      <w:r w:rsidRPr="00E229C0">
        <w:rPr>
          <w:rFonts w:ascii="Calibri" w:eastAsiaTheme="minorEastAsia" w:hAnsi="Calibri" w:cs="Calibri"/>
          <w:sz w:val="32"/>
          <w:szCs w:val="32"/>
        </w:rPr>
        <w:t xml:space="preserve">3. </w:t>
      </w:r>
      <w:r w:rsidR="001F3677" w:rsidRPr="00E229C0">
        <w:rPr>
          <w:rFonts w:ascii="Calibri" w:eastAsiaTheme="minorEastAsia" w:hAnsi="Calibri" w:cs="Calibri"/>
          <w:sz w:val="32"/>
          <w:szCs w:val="32"/>
        </w:rPr>
        <w:t>The report is sorted first by year in ascending order and then by revenue in descending order.</w:t>
      </w:r>
      <w:r w:rsidR="008336A6" w:rsidRPr="00E229C0">
        <w:rPr>
          <w:rFonts w:ascii="Calibri" w:eastAsiaTheme="minorEastAsia" w:hAnsi="Calibri" w:cs="Calibri"/>
          <w:sz w:val="32"/>
          <w:szCs w:val="32"/>
        </w:rPr>
        <w:t xml:space="preserve"> </w:t>
      </w:r>
      <w:r w:rsidR="00E229C0">
        <w:rPr>
          <w:rFonts w:ascii="Calibri" w:eastAsiaTheme="minorEastAsia" w:hAnsi="Calibri" w:cs="Calibri"/>
          <w:sz w:val="32"/>
          <w:szCs w:val="32"/>
        </w:rPr>
        <w:t xml:space="preserve">4. From the results we can tell for XX state, there are XX stores with sales from XX year to XX year. Store XX has the highest revenue in year XXX. </w:t>
      </w:r>
    </w:p>
    <w:p w14:paraId="1BDF3FC3" w14:textId="7D69FF2F" w:rsidR="001F3677" w:rsidRDefault="001F3677">
      <w:r>
        <w:rPr>
          <w:rFonts w:ascii="Calibri" w:hAnsi="Calibri" w:cs="Calibri"/>
          <w:noProof/>
          <w:color w:val="000000"/>
          <w:bdr w:val="none" w:sz="0" w:space="0" w:color="auto" w:frame="1"/>
        </w:rPr>
        <w:drawing>
          <wp:inline distT="0" distB="0" distL="0" distR="0" wp14:anchorId="02879EDA" wp14:editId="3C82C9FF">
            <wp:extent cx="4914900" cy="222761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2466" cy="2231046"/>
                    </a:xfrm>
                    <a:prstGeom prst="rect">
                      <a:avLst/>
                    </a:prstGeom>
                    <a:noFill/>
                    <a:ln>
                      <a:noFill/>
                    </a:ln>
                  </pic:spPr>
                </pic:pic>
              </a:graphicData>
            </a:graphic>
          </wp:inline>
        </w:drawing>
      </w:r>
    </w:p>
    <w:p w14:paraId="4BF01964" w14:textId="77777777" w:rsidR="00E229C0" w:rsidRDefault="00E229C0">
      <w:pPr>
        <w:sectPr w:rsidR="00E229C0">
          <w:pgSz w:w="12240" w:h="15840"/>
          <w:pgMar w:top="1440" w:right="1440" w:bottom="1440" w:left="1440" w:header="720" w:footer="720" w:gutter="0"/>
          <w:cols w:space="720"/>
          <w:docGrid w:linePitch="360"/>
        </w:sectPr>
      </w:pPr>
    </w:p>
    <w:p w14:paraId="51D5CA2A" w14:textId="77777777" w:rsidR="00FD05A7" w:rsidRDefault="001F3677">
      <w:pPr>
        <w:rPr>
          <w:sz w:val="32"/>
          <w:szCs w:val="32"/>
        </w:rPr>
      </w:pPr>
      <w:r w:rsidRPr="00E229C0">
        <w:rPr>
          <w:sz w:val="32"/>
          <w:szCs w:val="32"/>
        </w:rPr>
        <w:lastRenderedPageBreak/>
        <w:t>Report 4 is the report about outdoor furniture revenue</w:t>
      </w:r>
      <w:r w:rsidR="00B96555" w:rsidRPr="00E229C0">
        <w:rPr>
          <w:sz w:val="32"/>
          <w:szCs w:val="32"/>
        </w:rPr>
        <w:t xml:space="preserve"> on Groundhog day</w:t>
      </w:r>
      <w:r w:rsidRPr="00E229C0">
        <w:rPr>
          <w:sz w:val="32"/>
          <w:szCs w:val="32"/>
        </w:rPr>
        <w:t xml:space="preserve">. </w:t>
      </w:r>
      <w:r w:rsidR="00E229C0" w:rsidRPr="00E229C0">
        <w:rPr>
          <w:sz w:val="32"/>
          <w:szCs w:val="32"/>
        </w:rPr>
        <w:t xml:space="preserve">The goal of this report is to prove if the outdoor furniture sales spikes on Groundhog day. </w:t>
      </w:r>
    </w:p>
    <w:p w14:paraId="666FAECD" w14:textId="32ED39F9" w:rsidR="001F3677" w:rsidRPr="00E229C0" w:rsidRDefault="00BA3427">
      <w:pPr>
        <w:rPr>
          <w:sz w:val="32"/>
          <w:szCs w:val="32"/>
        </w:rPr>
      </w:pPr>
      <w:r w:rsidRPr="00E229C0">
        <w:rPr>
          <w:sz w:val="32"/>
          <w:szCs w:val="32"/>
        </w:rPr>
        <w:t xml:space="preserve">1. </w:t>
      </w:r>
      <w:r w:rsidR="001F3677" w:rsidRPr="00E229C0">
        <w:rPr>
          <w:sz w:val="32"/>
          <w:szCs w:val="32"/>
        </w:rPr>
        <w:t xml:space="preserve">This report is only for products in the category of outdoor furniture. </w:t>
      </w:r>
      <w:r w:rsidRPr="00E229C0">
        <w:rPr>
          <w:sz w:val="32"/>
          <w:szCs w:val="32"/>
        </w:rPr>
        <w:t xml:space="preserve">2. </w:t>
      </w:r>
      <w:r w:rsidR="001F3677" w:rsidRPr="00E229C0">
        <w:rPr>
          <w:sz w:val="32"/>
          <w:szCs w:val="32"/>
        </w:rPr>
        <w:t xml:space="preserve">It returns the table with columns of year, total number of items sold, average number of items sold per </w:t>
      </w:r>
      <w:r w:rsidR="00B96555" w:rsidRPr="00E229C0">
        <w:rPr>
          <w:sz w:val="32"/>
          <w:szCs w:val="32"/>
        </w:rPr>
        <w:t>day, total number of items sold on Groundhog day</w:t>
      </w:r>
      <w:r w:rsidRPr="00E229C0">
        <w:rPr>
          <w:sz w:val="32"/>
          <w:szCs w:val="32"/>
        </w:rPr>
        <w:t xml:space="preserve"> (Feb.2)</w:t>
      </w:r>
      <w:r w:rsidR="00B96555" w:rsidRPr="00E229C0">
        <w:rPr>
          <w:sz w:val="32"/>
          <w:szCs w:val="32"/>
        </w:rPr>
        <w:t xml:space="preserve">. </w:t>
      </w:r>
      <w:r w:rsidRPr="00E229C0">
        <w:rPr>
          <w:sz w:val="32"/>
          <w:szCs w:val="32"/>
        </w:rPr>
        <w:t xml:space="preserve">3. </w:t>
      </w:r>
      <w:r w:rsidR="00B96555" w:rsidRPr="00E229C0">
        <w:rPr>
          <w:sz w:val="32"/>
          <w:szCs w:val="32"/>
        </w:rPr>
        <w:t xml:space="preserve">The report is sorted by year in ascending order.  </w:t>
      </w:r>
      <w:r w:rsidR="00FD05A7">
        <w:rPr>
          <w:sz w:val="32"/>
          <w:szCs w:val="32"/>
        </w:rPr>
        <w:t xml:space="preserve">4. From the results, we can tell in most years, total number of items sold on groundhog day is significantly higher than the average number of items sold per day which proves the spike sale on Groundhog day. </w:t>
      </w:r>
    </w:p>
    <w:p w14:paraId="0A6453C6" w14:textId="7435FDA1" w:rsidR="001F3677" w:rsidRDefault="001F3677">
      <w:r>
        <w:rPr>
          <w:rFonts w:ascii="Calibri" w:hAnsi="Calibri" w:cs="Calibri"/>
          <w:noProof/>
          <w:color w:val="000000"/>
          <w:bdr w:val="none" w:sz="0" w:space="0" w:color="auto" w:frame="1"/>
        </w:rPr>
        <w:drawing>
          <wp:inline distT="0" distB="0" distL="0" distR="0" wp14:anchorId="28807F02" wp14:editId="3A6B423B">
            <wp:extent cx="5403273" cy="18288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7039" cy="1830075"/>
                    </a:xfrm>
                    <a:prstGeom prst="rect">
                      <a:avLst/>
                    </a:prstGeom>
                    <a:noFill/>
                    <a:ln>
                      <a:noFill/>
                    </a:ln>
                  </pic:spPr>
                </pic:pic>
              </a:graphicData>
            </a:graphic>
          </wp:inline>
        </w:drawing>
      </w:r>
    </w:p>
    <w:p w14:paraId="56500678" w14:textId="57150288" w:rsidR="00C0750C" w:rsidRDefault="00C0750C"/>
    <w:p w14:paraId="5C0F0C8C" w14:textId="48613B57" w:rsidR="00C0750C" w:rsidRDefault="00C0750C"/>
    <w:p w14:paraId="552E4255" w14:textId="6AB3ACE4" w:rsidR="00C0750C" w:rsidRDefault="00C0750C"/>
    <w:p w14:paraId="09FC83E5" w14:textId="375C8C3C" w:rsidR="00C0750C" w:rsidRDefault="00C0750C"/>
    <w:p w14:paraId="4444A132" w14:textId="77777777" w:rsidR="00E229C0" w:rsidRDefault="00E229C0">
      <w:pPr>
        <w:sectPr w:rsidR="00E229C0">
          <w:pgSz w:w="12240" w:h="15840"/>
          <w:pgMar w:top="1440" w:right="1440" w:bottom="1440" w:left="1440" w:header="720" w:footer="720" w:gutter="0"/>
          <w:cols w:space="720"/>
          <w:docGrid w:linePitch="360"/>
        </w:sectPr>
      </w:pPr>
    </w:p>
    <w:p w14:paraId="4D43890B" w14:textId="77777777" w:rsidR="00FD05A7" w:rsidRDefault="00B96555" w:rsidP="000B1F1C">
      <w:pPr>
        <w:pStyle w:val="NormalWeb"/>
        <w:spacing w:before="0" w:beforeAutospacing="0" w:after="200" w:afterAutospacing="0"/>
        <w:textAlignment w:val="baseline"/>
        <w:rPr>
          <w:rFonts w:asciiTheme="minorHAnsi" w:eastAsiaTheme="minorEastAsia" w:hAnsiTheme="minorHAnsi" w:cstheme="minorBidi"/>
          <w:sz w:val="32"/>
          <w:szCs w:val="32"/>
        </w:rPr>
      </w:pPr>
      <w:r w:rsidRPr="00FD05A7">
        <w:rPr>
          <w:rFonts w:asciiTheme="minorHAnsi" w:eastAsiaTheme="minorEastAsia" w:hAnsiTheme="minorHAnsi" w:cstheme="minorBidi"/>
          <w:sz w:val="32"/>
          <w:szCs w:val="32"/>
        </w:rPr>
        <w:lastRenderedPageBreak/>
        <w:t xml:space="preserve">Report 5 is the </w:t>
      </w:r>
      <w:r w:rsidR="0067537B" w:rsidRPr="00FD05A7">
        <w:rPr>
          <w:rFonts w:asciiTheme="minorHAnsi" w:eastAsiaTheme="minorEastAsia" w:hAnsiTheme="minorHAnsi" w:cstheme="minorBidi"/>
          <w:sz w:val="32"/>
          <w:szCs w:val="32"/>
        </w:rPr>
        <w:t xml:space="preserve">State with Highest Volume Report. </w:t>
      </w:r>
      <w:r w:rsidR="00FD05A7">
        <w:rPr>
          <w:rFonts w:asciiTheme="minorHAnsi" w:eastAsiaTheme="minorEastAsia" w:hAnsiTheme="minorHAnsi" w:cstheme="minorBidi"/>
          <w:sz w:val="32"/>
          <w:szCs w:val="32"/>
        </w:rPr>
        <w:t xml:space="preserve">In this report, users want to know all stores in the states that sell the greatest number of units for each category. </w:t>
      </w:r>
    </w:p>
    <w:p w14:paraId="27E47BC6" w14:textId="16C2C5F1" w:rsidR="000B1F1C" w:rsidRPr="00FD05A7" w:rsidRDefault="00343ED9" w:rsidP="000B1F1C">
      <w:pPr>
        <w:pStyle w:val="NormalWeb"/>
        <w:spacing w:before="0" w:beforeAutospacing="0" w:after="200" w:afterAutospacing="0"/>
        <w:textAlignment w:val="baseline"/>
        <w:rPr>
          <w:rFonts w:asciiTheme="minorHAnsi" w:eastAsiaTheme="minorEastAsia" w:hAnsiTheme="minorHAnsi" w:cstheme="minorBidi"/>
          <w:sz w:val="32"/>
          <w:szCs w:val="32"/>
        </w:rPr>
      </w:pPr>
      <w:r w:rsidRPr="00FD05A7">
        <w:rPr>
          <w:rFonts w:asciiTheme="minorHAnsi" w:eastAsiaTheme="minorEastAsia" w:hAnsiTheme="minorHAnsi" w:cstheme="minorBidi"/>
          <w:sz w:val="32"/>
          <w:szCs w:val="32"/>
        </w:rPr>
        <w:t xml:space="preserve">1. </w:t>
      </w:r>
      <w:r w:rsidR="0067537B" w:rsidRPr="00FD05A7">
        <w:rPr>
          <w:rFonts w:asciiTheme="minorHAnsi" w:eastAsiaTheme="minorEastAsia" w:hAnsiTheme="minorHAnsi" w:cstheme="minorBidi"/>
          <w:sz w:val="32"/>
          <w:szCs w:val="32"/>
        </w:rPr>
        <w:t xml:space="preserve">Clicking </w:t>
      </w:r>
      <w:r w:rsidR="00FD05A7">
        <w:rPr>
          <w:rFonts w:asciiTheme="minorHAnsi" w:eastAsiaTheme="minorEastAsia" w:hAnsiTheme="minorHAnsi" w:cstheme="minorBidi"/>
          <w:sz w:val="32"/>
          <w:szCs w:val="32"/>
        </w:rPr>
        <w:t xml:space="preserve">on </w:t>
      </w:r>
      <w:r w:rsidR="0067537B" w:rsidRPr="00FD05A7">
        <w:rPr>
          <w:rFonts w:asciiTheme="minorHAnsi" w:eastAsiaTheme="minorEastAsia" w:hAnsiTheme="minorHAnsi" w:cstheme="minorBidi"/>
          <w:sz w:val="32"/>
          <w:szCs w:val="32"/>
        </w:rPr>
        <w:t xml:space="preserve">the link, </w:t>
      </w:r>
      <w:r w:rsidR="000B1F1C" w:rsidRPr="00FD05A7">
        <w:rPr>
          <w:rFonts w:asciiTheme="minorHAnsi" w:eastAsiaTheme="minorEastAsia" w:hAnsiTheme="minorHAnsi" w:cstheme="minorBidi"/>
          <w:sz w:val="32"/>
          <w:szCs w:val="32"/>
        </w:rPr>
        <w:t>user</w:t>
      </w:r>
      <w:r w:rsidR="00FD05A7">
        <w:rPr>
          <w:rFonts w:asciiTheme="minorHAnsi" w:eastAsiaTheme="minorEastAsia" w:hAnsiTheme="minorHAnsi" w:cstheme="minorBidi"/>
          <w:sz w:val="32"/>
          <w:szCs w:val="32"/>
        </w:rPr>
        <w:t xml:space="preserve">s want to view this monthly, so we </w:t>
      </w:r>
      <w:r w:rsidR="000B1F1C" w:rsidRPr="00FD05A7">
        <w:rPr>
          <w:rFonts w:asciiTheme="minorHAnsi" w:eastAsiaTheme="minorEastAsia" w:hAnsiTheme="minorHAnsi" w:cstheme="minorBidi"/>
          <w:sz w:val="32"/>
          <w:szCs w:val="32"/>
        </w:rPr>
        <w:t xml:space="preserve">need to select year and month first. </w:t>
      </w:r>
      <w:r w:rsidRPr="00FD05A7">
        <w:rPr>
          <w:rFonts w:asciiTheme="minorHAnsi" w:eastAsiaTheme="minorEastAsia" w:hAnsiTheme="minorHAnsi" w:cstheme="minorBidi"/>
          <w:sz w:val="32"/>
          <w:szCs w:val="32"/>
        </w:rPr>
        <w:t xml:space="preserve">If no selection, Run Report button is disabled. </w:t>
      </w:r>
      <w:r w:rsidR="000B1F1C" w:rsidRPr="00FD05A7">
        <w:rPr>
          <w:rFonts w:asciiTheme="minorHAnsi" w:eastAsiaTheme="minorEastAsia" w:hAnsiTheme="minorHAnsi" w:cstheme="minorBidi"/>
          <w:sz w:val="32"/>
          <w:szCs w:val="32"/>
        </w:rPr>
        <w:t xml:space="preserve">Then, </w:t>
      </w:r>
      <w:r w:rsidR="0067537B" w:rsidRPr="00FD05A7">
        <w:rPr>
          <w:rFonts w:asciiTheme="minorHAnsi" w:eastAsiaTheme="minorEastAsia" w:hAnsiTheme="minorHAnsi" w:cstheme="minorBidi"/>
          <w:sz w:val="32"/>
          <w:szCs w:val="32"/>
        </w:rPr>
        <w:t>it returns this table with the column of</w:t>
      </w:r>
      <w:r w:rsidR="000B1F1C" w:rsidRPr="00FD05A7">
        <w:rPr>
          <w:rFonts w:asciiTheme="minorHAnsi" w:eastAsiaTheme="minorEastAsia" w:hAnsiTheme="minorHAnsi" w:cstheme="minorBidi"/>
          <w:sz w:val="32"/>
          <w:szCs w:val="32"/>
        </w:rPr>
        <w:t xml:space="preserve"> the category name, the states that sold the highest number of units in that category (include items sold by all stores in the </w:t>
      </w:r>
      <w:r w:rsidR="00B11603" w:rsidRPr="00FD05A7">
        <w:rPr>
          <w:rFonts w:asciiTheme="minorHAnsi" w:eastAsiaTheme="minorEastAsia" w:hAnsiTheme="minorHAnsi" w:cstheme="minorBidi"/>
          <w:sz w:val="32"/>
          <w:szCs w:val="32"/>
        </w:rPr>
        <w:t>state</w:t>
      </w:r>
      <w:r w:rsidR="000B1F1C" w:rsidRPr="00FD05A7">
        <w:rPr>
          <w:rFonts w:asciiTheme="minorHAnsi" w:eastAsiaTheme="minorEastAsia" w:hAnsiTheme="minorHAnsi" w:cstheme="minorBidi"/>
          <w:sz w:val="32"/>
          <w:szCs w:val="32"/>
        </w:rPr>
        <w:t>), and the number of units that were sold by stores in that state</w:t>
      </w:r>
      <w:r w:rsidR="0067537B" w:rsidRPr="00FD05A7">
        <w:rPr>
          <w:rFonts w:asciiTheme="minorHAnsi" w:eastAsiaTheme="minorEastAsia" w:hAnsiTheme="minorHAnsi" w:cstheme="minorBidi"/>
          <w:sz w:val="32"/>
          <w:szCs w:val="32"/>
        </w:rPr>
        <w:t>.  </w:t>
      </w:r>
      <w:r w:rsidRPr="00FD05A7">
        <w:rPr>
          <w:rFonts w:asciiTheme="minorHAnsi" w:eastAsiaTheme="minorEastAsia" w:hAnsiTheme="minorHAnsi" w:cstheme="minorBidi"/>
          <w:sz w:val="32"/>
          <w:szCs w:val="32"/>
        </w:rPr>
        <w:t xml:space="preserve">2. </w:t>
      </w:r>
      <w:r w:rsidR="0067537B" w:rsidRPr="00FD05A7">
        <w:rPr>
          <w:rFonts w:asciiTheme="minorHAnsi" w:eastAsiaTheme="minorEastAsia" w:hAnsiTheme="minorHAnsi" w:cstheme="minorBidi"/>
          <w:sz w:val="32"/>
          <w:szCs w:val="32"/>
        </w:rPr>
        <w:t>The table is sorted by category name ascending.</w:t>
      </w:r>
      <w:r w:rsidR="000B1F1C" w:rsidRPr="00FD05A7">
        <w:rPr>
          <w:rFonts w:asciiTheme="minorHAnsi" w:eastAsiaTheme="minorEastAsia" w:hAnsiTheme="minorHAnsi" w:cstheme="minorBidi"/>
          <w:sz w:val="32"/>
          <w:szCs w:val="32"/>
        </w:rPr>
        <w:t xml:space="preserve"> </w:t>
      </w:r>
      <w:r w:rsidRPr="00FD05A7">
        <w:rPr>
          <w:rFonts w:asciiTheme="minorHAnsi" w:eastAsiaTheme="minorEastAsia" w:hAnsiTheme="minorHAnsi" w:cstheme="minorBidi"/>
          <w:sz w:val="32"/>
          <w:szCs w:val="32"/>
        </w:rPr>
        <w:t xml:space="preserve">3. </w:t>
      </w:r>
      <w:r w:rsidR="000B1F1C" w:rsidRPr="00FD05A7">
        <w:rPr>
          <w:rFonts w:asciiTheme="minorHAnsi" w:eastAsiaTheme="minorEastAsia" w:hAnsiTheme="minorHAnsi" w:cstheme="minorBidi"/>
          <w:sz w:val="32"/>
          <w:szCs w:val="32"/>
        </w:rPr>
        <w:t>Note: Each category will only be listed once unless there are more than one state with the highest sales units.</w:t>
      </w:r>
      <w:r w:rsidR="00C0750C" w:rsidRPr="00FD05A7">
        <w:rPr>
          <w:rFonts w:asciiTheme="minorHAnsi" w:eastAsiaTheme="minorEastAsia" w:hAnsiTheme="minorHAnsi" w:cstheme="minorBidi"/>
          <w:sz w:val="32"/>
          <w:szCs w:val="32"/>
        </w:rPr>
        <w:t xml:space="preserve"> </w:t>
      </w:r>
      <w:r w:rsidR="00FD05A7">
        <w:rPr>
          <w:rFonts w:asciiTheme="minorHAnsi" w:eastAsiaTheme="minorEastAsia" w:hAnsiTheme="minorHAnsi" w:cstheme="minorBidi"/>
          <w:sz w:val="32"/>
          <w:szCs w:val="32"/>
        </w:rPr>
        <w:t xml:space="preserve">4. From the results, we can tell in XXX, XXXX, XX state has the highest sales volume for XXXX category. </w:t>
      </w:r>
    </w:p>
    <w:p w14:paraId="78A5E140" w14:textId="036D190D" w:rsidR="00B96555" w:rsidRDefault="00B96555"/>
    <w:p w14:paraId="2F755C02" w14:textId="44577DBC" w:rsidR="0067537B" w:rsidRDefault="0067537B"/>
    <w:p w14:paraId="0BAA8CF9" w14:textId="15B66C19" w:rsidR="0067537B" w:rsidRDefault="0067537B" w:rsidP="00F43A12">
      <w:r>
        <w:rPr>
          <w:rFonts w:ascii="Calibri" w:hAnsi="Calibri" w:cs="Calibri"/>
          <w:noProof/>
          <w:color w:val="000000"/>
          <w:bdr w:val="none" w:sz="0" w:space="0" w:color="auto" w:frame="1"/>
        </w:rPr>
        <w:drawing>
          <wp:inline distT="0" distB="0" distL="0" distR="0" wp14:anchorId="6BF43BFC" wp14:editId="5B1BF667">
            <wp:extent cx="6239910" cy="272796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73670" cy="2742719"/>
                    </a:xfrm>
                    <a:prstGeom prst="rect">
                      <a:avLst/>
                    </a:prstGeom>
                    <a:noFill/>
                    <a:ln>
                      <a:noFill/>
                    </a:ln>
                  </pic:spPr>
                </pic:pic>
              </a:graphicData>
            </a:graphic>
          </wp:inline>
        </w:drawing>
      </w:r>
    </w:p>
    <w:p w14:paraId="7858A0F2" w14:textId="77777777" w:rsidR="00FD05A7" w:rsidRDefault="00FD05A7" w:rsidP="00F43A12">
      <w:pPr>
        <w:rPr>
          <w:sz w:val="32"/>
          <w:szCs w:val="32"/>
        </w:rPr>
        <w:sectPr w:rsidR="00FD05A7">
          <w:pgSz w:w="12240" w:h="15840"/>
          <w:pgMar w:top="1440" w:right="1440" w:bottom="1440" w:left="1440" w:header="720" w:footer="720" w:gutter="0"/>
          <w:cols w:space="720"/>
          <w:docGrid w:linePitch="360"/>
        </w:sectPr>
      </w:pPr>
    </w:p>
    <w:p w14:paraId="4A6AD831" w14:textId="77777777" w:rsidR="00C00AD9" w:rsidRDefault="00B96555" w:rsidP="00F43A12">
      <w:pPr>
        <w:rPr>
          <w:rFonts w:ascii="Calibri" w:hAnsi="Calibri" w:cs="Calibri"/>
          <w:sz w:val="32"/>
          <w:szCs w:val="32"/>
        </w:rPr>
      </w:pPr>
      <w:r w:rsidRPr="00FD05A7">
        <w:rPr>
          <w:rFonts w:ascii="Calibri" w:hAnsi="Calibri" w:cs="Calibri"/>
          <w:sz w:val="32"/>
          <w:szCs w:val="32"/>
        </w:rPr>
        <w:lastRenderedPageBreak/>
        <w:t xml:space="preserve">Report 6 is the revenue by population report. </w:t>
      </w:r>
      <w:r w:rsidR="00C00AD9">
        <w:rPr>
          <w:rFonts w:ascii="Calibri" w:hAnsi="Calibri" w:cs="Calibri"/>
          <w:sz w:val="32"/>
          <w:szCs w:val="32"/>
        </w:rPr>
        <w:t xml:space="preserve">To help forecast expansions into other cities, users want to see what the total revenue is for specific population categories, and to see if there is a trend for growth, the revenue should be broken down on an annual basis. </w:t>
      </w:r>
      <w:r w:rsidRPr="00FD05A7">
        <w:rPr>
          <w:rFonts w:ascii="Calibri" w:hAnsi="Calibri" w:cs="Calibri"/>
          <w:sz w:val="32"/>
          <w:szCs w:val="32"/>
        </w:rPr>
        <w:t xml:space="preserve">The user clicks report 6 link and goes to this table. </w:t>
      </w:r>
    </w:p>
    <w:p w14:paraId="0356A799" w14:textId="3966351D" w:rsidR="00B96555" w:rsidRPr="003A6A9C" w:rsidRDefault="00BA3427" w:rsidP="00F43A12">
      <w:pPr>
        <w:rPr>
          <w:rFonts w:ascii="Calibri" w:hAnsi="Calibri" w:cs="Calibri"/>
          <w:sz w:val="32"/>
          <w:szCs w:val="32"/>
        </w:rPr>
      </w:pPr>
      <w:r w:rsidRPr="00FD05A7">
        <w:rPr>
          <w:rFonts w:ascii="Calibri" w:hAnsi="Calibri" w:cs="Calibri"/>
          <w:sz w:val="32"/>
          <w:szCs w:val="32"/>
        </w:rPr>
        <w:t xml:space="preserve">1. </w:t>
      </w:r>
      <w:r w:rsidR="00B96555" w:rsidRPr="00FD05A7">
        <w:rPr>
          <w:rFonts w:ascii="Calibri" w:hAnsi="Calibri" w:cs="Calibri"/>
          <w:sz w:val="32"/>
          <w:szCs w:val="32"/>
        </w:rPr>
        <w:t>I</w:t>
      </w:r>
      <w:r w:rsidR="00343ED9" w:rsidRPr="00FD05A7">
        <w:rPr>
          <w:rFonts w:ascii="Calibri" w:hAnsi="Calibri" w:cs="Calibri"/>
          <w:sz w:val="32"/>
          <w:szCs w:val="32"/>
        </w:rPr>
        <w:t>t</w:t>
      </w:r>
      <w:r w:rsidR="00B96555" w:rsidRPr="00FD05A7">
        <w:rPr>
          <w:rFonts w:ascii="Calibri" w:hAnsi="Calibri" w:cs="Calibri"/>
          <w:sz w:val="32"/>
          <w:szCs w:val="32"/>
        </w:rPr>
        <w:t xml:space="preserve"> includes columns of years, categories for city sizes including small city, medium city, large city and </w:t>
      </w:r>
      <w:proofErr w:type="spellStart"/>
      <w:r w:rsidR="00B96555" w:rsidRPr="00FD05A7">
        <w:rPr>
          <w:rFonts w:ascii="Calibri" w:hAnsi="Calibri" w:cs="Calibri"/>
          <w:sz w:val="32"/>
          <w:szCs w:val="32"/>
        </w:rPr>
        <w:t>extra large</w:t>
      </w:r>
      <w:proofErr w:type="spellEnd"/>
      <w:r w:rsidR="00B96555" w:rsidRPr="00FD05A7">
        <w:rPr>
          <w:rFonts w:ascii="Calibri" w:hAnsi="Calibri" w:cs="Calibri"/>
          <w:sz w:val="32"/>
          <w:szCs w:val="32"/>
        </w:rPr>
        <w:t xml:space="preserve"> city. </w:t>
      </w:r>
      <w:r w:rsidRPr="00FD05A7">
        <w:rPr>
          <w:rFonts w:ascii="Calibri" w:hAnsi="Calibri" w:cs="Calibri"/>
          <w:sz w:val="32"/>
          <w:szCs w:val="32"/>
        </w:rPr>
        <w:t xml:space="preserve">2. </w:t>
      </w:r>
      <w:r w:rsidR="00B96555" w:rsidRPr="00FD05A7">
        <w:rPr>
          <w:sz w:val="32"/>
          <w:szCs w:val="32"/>
        </w:rPr>
        <w:t>Years</w:t>
      </w:r>
      <w:r w:rsidR="00B96555" w:rsidRPr="00FD05A7">
        <w:rPr>
          <w:rFonts w:ascii="Calibri" w:hAnsi="Calibri" w:cs="Calibri"/>
          <w:sz w:val="32"/>
          <w:szCs w:val="32"/>
        </w:rPr>
        <w:t xml:space="preserve"> are in ascending order. </w:t>
      </w:r>
      <w:r w:rsidR="00C00AD9">
        <w:rPr>
          <w:rFonts w:ascii="Calibri" w:hAnsi="Calibri" w:cs="Calibri"/>
          <w:sz w:val="32"/>
          <w:szCs w:val="32"/>
        </w:rPr>
        <w:t xml:space="preserve">3. From the results, we can see in most of the years, XXX city size has higher revenue, comparing with other city sizes. </w:t>
      </w:r>
      <w:r w:rsidR="00DD35ED">
        <w:rPr>
          <w:rFonts w:ascii="Calibri" w:hAnsi="Calibri" w:cs="Calibri"/>
          <w:sz w:val="32"/>
          <w:szCs w:val="32"/>
        </w:rPr>
        <w:t>So users should consider expansions into XXX cities. Also with the increase of year, there is a trend for growth</w:t>
      </w:r>
      <w:r w:rsidR="00873481">
        <w:rPr>
          <w:rFonts w:ascii="Calibri" w:hAnsi="Calibri" w:cs="Calibri"/>
          <w:sz w:val="32"/>
          <w:szCs w:val="32"/>
        </w:rPr>
        <w:t xml:space="preserve"> (or maybe not, depending on results)</w:t>
      </w:r>
      <w:r w:rsidR="00DD35ED">
        <w:rPr>
          <w:rFonts w:ascii="Calibri" w:hAnsi="Calibri" w:cs="Calibri"/>
          <w:sz w:val="32"/>
          <w:szCs w:val="32"/>
        </w:rPr>
        <w:t xml:space="preserve">. </w:t>
      </w:r>
      <w:r w:rsidR="00C00AD9">
        <w:rPr>
          <w:rFonts w:ascii="Calibri" w:hAnsi="Calibri" w:cs="Calibri"/>
          <w:sz w:val="32"/>
          <w:szCs w:val="32"/>
        </w:rPr>
        <w:t>4</w:t>
      </w:r>
      <w:r w:rsidRPr="00FD05A7">
        <w:rPr>
          <w:rFonts w:ascii="Calibri" w:hAnsi="Calibri" w:cs="Calibri"/>
          <w:sz w:val="32"/>
          <w:szCs w:val="32"/>
        </w:rPr>
        <w:t xml:space="preserve">. </w:t>
      </w:r>
      <w:r w:rsidR="00B96555" w:rsidRPr="00FD05A7">
        <w:rPr>
          <w:rFonts w:ascii="Calibri" w:hAnsi="Calibri" w:cs="Calibri"/>
          <w:sz w:val="32"/>
          <w:szCs w:val="32"/>
        </w:rPr>
        <w:t>Note: when population is updated in the Population Maintenance, the city size category in this report will also be updated simultaneously. </w:t>
      </w:r>
      <w:r w:rsidR="00C0750C" w:rsidRPr="00FD05A7">
        <w:rPr>
          <w:rFonts w:ascii="Calibri" w:hAnsi="Calibri" w:cs="Calibri"/>
          <w:color w:val="FF0000"/>
          <w:sz w:val="32"/>
          <w:szCs w:val="32"/>
        </w:rPr>
        <w:t xml:space="preserve">(Try New York city, make it become the </w:t>
      </w:r>
      <w:proofErr w:type="spellStart"/>
      <w:r w:rsidR="00C0750C" w:rsidRPr="00FD05A7">
        <w:rPr>
          <w:rFonts w:ascii="Calibri" w:hAnsi="Calibri" w:cs="Calibri"/>
          <w:color w:val="FF0000"/>
          <w:sz w:val="32"/>
          <w:szCs w:val="32"/>
        </w:rPr>
        <w:t>extra large</w:t>
      </w:r>
      <w:proofErr w:type="spellEnd"/>
      <w:r w:rsidR="00C0750C" w:rsidRPr="00FD05A7">
        <w:rPr>
          <w:rFonts w:ascii="Calibri" w:hAnsi="Calibri" w:cs="Calibri"/>
          <w:color w:val="FF0000"/>
          <w:sz w:val="32"/>
          <w:szCs w:val="32"/>
        </w:rPr>
        <w:t xml:space="preserve"> city)</w:t>
      </w:r>
    </w:p>
    <w:p w14:paraId="5C73DF55" w14:textId="2E684850" w:rsidR="00B96555" w:rsidRDefault="00B96555"/>
    <w:p w14:paraId="7B5571CA" w14:textId="33AA0036" w:rsidR="00B96555" w:rsidRDefault="00B96555">
      <w:r>
        <w:rPr>
          <w:rFonts w:ascii="Calibri" w:hAnsi="Calibri" w:cs="Calibri"/>
          <w:noProof/>
          <w:color w:val="000000"/>
          <w:bdr w:val="none" w:sz="0" w:space="0" w:color="auto" w:frame="1"/>
        </w:rPr>
        <w:drawing>
          <wp:inline distT="0" distB="0" distL="0" distR="0" wp14:anchorId="36B61479" wp14:editId="091BC897">
            <wp:extent cx="5943600" cy="2674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p>
    <w:p w14:paraId="1BD6F402" w14:textId="18721CEA" w:rsidR="00B96555" w:rsidRDefault="00B96555"/>
    <w:p w14:paraId="1942F35F" w14:textId="77777777" w:rsidR="00FD05A7" w:rsidRDefault="00FD05A7">
      <w:pPr>
        <w:sectPr w:rsidR="00FD05A7">
          <w:pgSz w:w="12240" w:h="15840"/>
          <w:pgMar w:top="1440" w:right="1440" w:bottom="1440" w:left="1440" w:header="720" w:footer="720" w:gutter="0"/>
          <w:cols w:space="720"/>
          <w:docGrid w:linePitch="360"/>
        </w:sectPr>
      </w:pPr>
    </w:p>
    <w:p w14:paraId="6FCD7DF6" w14:textId="77777777" w:rsidR="003A6A9C" w:rsidRDefault="00B96555">
      <w:pPr>
        <w:rPr>
          <w:sz w:val="32"/>
          <w:szCs w:val="32"/>
        </w:rPr>
      </w:pPr>
      <w:r w:rsidRPr="00FD05A7">
        <w:rPr>
          <w:sz w:val="32"/>
          <w:szCs w:val="32"/>
        </w:rPr>
        <w:lastRenderedPageBreak/>
        <w:t xml:space="preserve">Report 7 is </w:t>
      </w:r>
      <w:r w:rsidR="000B1F1C" w:rsidRPr="00FD05A7">
        <w:rPr>
          <w:sz w:val="32"/>
          <w:szCs w:val="32"/>
        </w:rPr>
        <w:t xml:space="preserve">the report about childcare sales volumes. </w:t>
      </w:r>
      <w:r w:rsidR="003A6A9C">
        <w:rPr>
          <w:sz w:val="32"/>
          <w:szCs w:val="32"/>
        </w:rPr>
        <w:t xml:space="preserve">Users want to understand how offering childcare has an impact on sales. </w:t>
      </w:r>
    </w:p>
    <w:p w14:paraId="2DDD1E3D" w14:textId="10F6A673" w:rsidR="000B1F1C" w:rsidRPr="00FD05A7" w:rsidRDefault="00B32980">
      <w:pPr>
        <w:rPr>
          <w:rFonts w:ascii="Calibri" w:hAnsi="Calibri" w:cs="Calibri"/>
          <w:color w:val="000000"/>
          <w:sz w:val="32"/>
          <w:szCs w:val="32"/>
        </w:rPr>
      </w:pPr>
      <w:r w:rsidRPr="00FD05A7">
        <w:rPr>
          <w:sz w:val="32"/>
          <w:szCs w:val="32"/>
        </w:rPr>
        <w:t xml:space="preserve">1. </w:t>
      </w:r>
      <w:r w:rsidR="000B1F1C" w:rsidRPr="00FD05A7">
        <w:rPr>
          <w:rFonts w:ascii="Calibri" w:hAnsi="Calibri" w:cs="Calibri"/>
          <w:color w:val="000000"/>
          <w:sz w:val="32"/>
          <w:szCs w:val="32"/>
        </w:rPr>
        <w:t xml:space="preserve">Once the user clicks on the Childcare Sale Volume, it returns all available sales data for the last 12 months and for each childcare time limit. </w:t>
      </w:r>
      <w:r w:rsidRPr="00FD05A7">
        <w:rPr>
          <w:rFonts w:ascii="Calibri" w:hAnsi="Calibri" w:cs="Calibri"/>
          <w:color w:val="000000"/>
          <w:sz w:val="32"/>
          <w:szCs w:val="32"/>
        </w:rPr>
        <w:t xml:space="preserve">2. </w:t>
      </w:r>
      <w:r w:rsidR="000B1F1C" w:rsidRPr="00FD05A7">
        <w:rPr>
          <w:rFonts w:ascii="Calibri" w:hAnsi="Calibri" w:cs="Calibri"/>
          <w:color w:val="000000"/>
          <w:sz w:val="32"/>
          <w:szCs w:val="32"/>
        </w:rPr>
        <w:t xml:space="preserve">Columns include all childcare time limits and there is also one column for no childcare limit. </w:t>
      </w:r>
      <w:r w:rsidR="003A6A9C">
        <w:rPr>
          <w:rFonts w:ascii="Calibri" w:hAnsi="Calibri" w:cs="Calibri"/>
          <w:color w:val="000000"/>
          <w:sz w:val="32"/>
          <w:szCs w:val="32"/>
        </w:rPr>
        <w:t xml:space="preserve">3. From the results, it shows offering longer childcare time leads to higher revenue in the last 12 months.  </w:t>
      </w:r>
    </w:p>
    <w:p w14:paraId="596F6672" w14:textId="77777777" w:rsidR="000B1F1C" w:rsidRDefault="000B1F1C">
      <w:pPr>
        <w:rPr>
          <w:rFonts w:ascii="Calibri" w:hAnsi="Calibri" w:cs="Calibri"/>
          <w:color w:val="000000"/>
        </w:rPr>
      </w:pPr>
    </w:p>
    <w:p w14:paraId="6CCC0CE1" w14:textId="5C448662" w:rsidR="00B96555" w:rsidRDefault="000B1F1C">
      <w:r>
        <w:rPr>
          <w:rFonts w:ascii="Cambria" w:hAnsi="Cambria"/>
          <w:b/>
          <w:bCs/>
          <w:noProof/>
          <w:color w:val="366091"/>
          <w:sz w:val="28"/>
          <w:szCs w:val="28"/>
          <w:bdr w:val="none" w:sz="0" w:space="0" w:color="auto" w:frame="1"/>
        </w:rPr>
        <w:drawing>
          <wp:inline distT="0" distB="0" distL="0" distR="0" wp14:anchorId="1350B532" wp14:editId="090E327A">
            <wp:extent cx="5943600" cy="2598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598420"/>
                    </a:xfrm>
                    <a:prstGeom prst="rect">
                      <a:avLst/>
                    </a:prstGeom>
                    <a:noFill/>
                    <a:ln>
                      <a:noFill/>
                    </a:ln>
                  </pic:spPr>
                </pic:pic>
              </a:graphicData>
            </a:graphic>
          </wp:inline>
        </w:drawing>
      </w:r>
      <w:r>
        <w:t xml:space="preserve"> </w:t>
      </w:r>
    </w:p>
    <w:p w14:paraId="547F9876" w14:textId="3E08B970" w:rsidR="00B96555" w:rsidRDefault="00B96555"/>
    <w:p w14:paraId="07782B07" w14:textId="77777777" w:rsidR="00FD05A7" w:rsidRDefault="00FD05A7" w:rsidP="00F43A12">
      <w:pPr>
        <w:pStyle w:val="NormalWeb"/>
        <w:spacing w:before="0" w:beforeAutospacing="0" w:after="200" w:afterAutospacing="0"/>
        <w:textAlignment w:val="baseline"/>
        <w:rPr>
          <w:rFonts w:ascii="Calibri" w:eastAsiaTheme="minorEastAsia" w:hAnsi="Calibri" w:cs="Calibri"/>
          <w:sz w:val="22"/>
          <w:szCs w:val="22"/>
        </w:rPr>
        <w:sectPr w:rsidR="00FD05A7">
          <w:pgSz w:w="12240" w:h="15840"/>
          <w:pgMar w:top="1440" w:right="1440" w:bottom="1440" w:left="1440" w:header="720" w:footer="720" w:gutter="0"/>
          <w:cols w:space="720"/>
          <w:docGrid w:linePitch="360"/>
        </w:sectPr>
      </w:pPr>
    </w:p>
    <w:p w14:paraId="2CEE3E09" w14:textId="7DF704B2" w:rsidR="003A6A9C" w:rsidRDefault="00B96555"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lastRenderedPageBreak/>
        <w:t xml:space="preserve">Report 8 is about the Restaurant Impact on Category Sales. </w:t>
      </w:r>
      <w:r w:rsidR="003A6A9C">
        <w:rPr>
          <w:rFonts w:ascii="Calibri" w:eastAsiaTheme="minorEastAsia" w:hAnsi="Calibri" w:cs="Calibri"/>
          <w:sz w:val="32"/>
          <w:szCs w:val="32"/>
        </w:rPr>
        <w:t xml:space="preserve">In this report, users want to know if </w:t>
      </w:r>
      <w:r w:rsidR="00383956">
        <w:rPr>
          <w:rFonts w:ascii="Calibri" w:eastAsiaTheme="minorEastAsia" w:hAnsi="Calibri" w:cs="Calibri"/>
          <w:sz w:val="32"/>
          <w:szCs w:val="32"/>
        </w:rPr>
        <w:t xml:space="preserve">the presence of a restaurant can result in less sales in certain items such as dining room furniture, while more sales in other items such as beds, etc. </w:t>
      </w:r>
    </w:p>
    <w:p w14:paraId="6FBEDDF8" w14:textId="2F4D2CCC" w:rsidR="00B96555" w:rsidRPr="00FD05A7" w:rsidRDefault="00B96555"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Click the link and shows this table. </w:t>
      </w:r>
      <w:r w:rsidR="00437DAF" w:rsidRPr="00FD05A7">
        <w:rPr>
          <w:rFonts w:ascii="Calibri" w:eastAsiaTheme="minorEastAsia" w:hAnsi="Calibri" w:cs="Calibri"/>
          <w:sz w:val="32"/>
          <w:szCs w:val="32"/>
        </w:rPr>
        <w:t xml:space="preserve">1. </w:t>
      </w:r>
      <w:r w:rsidRPr="00FD05A7">
        <w:rPr>
          <w:rFonts w:ascii="Calibri" w:eastAsiaTheme="minorEastAsia" w:hAnsi="Calibri" w:cs="Calibri"/>
          <w:sz w:val="32"/>
          <w:szCs w:val="32"/>
        </w:rPr>
        <w:t xml:space="preserve">The columns include category, store type, quantity sold. </w:t>
      </w:r>
      <w:r w:rsidR="00F43A12" w:rsidRPr="00FD05A7">
        <w:rPr>
          <w:rFonts w:ascii="Calibri" w:eastAsiaTheme="minorEastAsia" w:hAnsi="Calibri" w:cs="Calibri"/>
          <w:sz w:val="32"/>
          <w:szCs w:val="32"/>
        </w:rPr>
        <w:t xml:space="preserve">Store type includes non-restaurant and restaurant.  </w:t>
      </w:r>
      <w:r w:rsidR="00437DAF" w:rsidRPr="00FD05A7">
        <w:rPr>
          <w:rFonts w:ascii="Calibri" w:eastAsiaTheme="minorEastAsia" w:hAnsi="Calibri" w:cs="Calibri"/>
          <w:sz w:val="32"/>
          <w:szCs w:val="32"/>
        </w:rPr>
        <w:t xml:space="preserve">2. </w:t>
      </w:r>
      <w:r w:rsidRPr="00FD05A7">
        <w:rPr>
          <w:rFonts w:ascii="Calibri" w:eastAsiaTheme="minorEastAsia" w:hAnsi="Calibri" w:cs="Calibri"/>
          <w:sz w:val="32"/>
          <w:szCs w:val="32"/>
        </w:rPr>
        <w:t xml:space="preserve">The report is ordered by category name ascendingly, with non-restaurant store data listed first. </w:t>
      </w:r>
      <w:r w:rsidR="00437DAF" w:rsidRPr="00FD05A7">
        <w:rPr>
          <w:rFonts w:ascii="Calibri" w:eastAsiaTheme="minorEastAsia" w:hAnsi="Calibri" w:cs="Calibri"/>
          <w:sz w:val="32"/>
          <w:szCs w:val="32"/>
        </w:rPr>
        <w:t xml:space="preserve">3. </w:t>
      </w:r>
      <w:r w:rsidRPr="00FD05A7">
        <w:rPr>
          <w:rFonts w:ascii="Calibri" w:eastAsiaTheme="minorEastAsia" w:hAnsi="Calibri" w:cs="Calibri"/>
          <w:sz w:val="32"/>
          <w:szCs w:val="32"/>
        </w:rPr>
        <w:t xml:space="preserve">For the Store Type that has no quantity sold, 0 will be shown in the </w:t>
      </w:r>
      <w:r w:rsidR="00F43A12" w:rsidRPr="00FD05A7">
        <w:rPr>
          <w:rFonts w:ascii="Calibri" w:eastAsiaTheme="minorEastAsia" w:hAnsi="Calibri" w:cs="Calibri"/>
          <w:sz w:val="32"/>
          <w:szCs w:val="32"/>
        </w:rPr>
        <w:t>quantity sold</w:t>
      </w:r>
      <w:r w:rsidRPr="00FD05A7">
        <w:rPr>
          <w:rFonts w:ascii="Calibri" w:eastAsiaTheme="minorEastAsia" w:hAnsi="Calibri" w:cs="Calibri"/>
          <w:sz w:val="32"/>
          <w:szCs w:val="32"/>
        </w:rPr>
        <w:t xml:space="preserve"> column.</w:t>
      </w:r>
      <w:r w:rsidR="00F43A12" w:rsidRPr="00FD05A7">
        <w:rPr>
          <w:rFonts w:ascii="Calibri" w:eastAsiaTheme="minorEastAsia" w:hAnsi="Calibri" w:cs="Calibri"/>
          <w:sz w:val="32"/>
          <w:szCs w:val="32"/>
        </w:rPr>
        <w:t xml:space="preserve"> </w:t>
      </w:r>
      <w:r w:rsidR="00437DAF" w:rsidRPr="00FD05A7">
        <w:rPr>
          <w:rFonts w:ascii="Calibri" w:eastAsiaTheme="minorEastAsia" w:hAnsi="Calibri" w:cs="Calibri"/>
          <w:sz w:val="32"/>
          <w:szCs w:val="32"/>
        </w:rPr>
        <w:t xml:space="preserve">4. </w:t>
      </w:r>
      <w:r w:rsidR="00F43A12" w:rsidRPr="00FD05A7">
        <w:rPr>
          <w:rFonts w:ascii="Calibri" w:eastAsiaTheme="minorEastAsia" w:hAnsi="Calibri" w:cs="Calibri"/>
          <w:sz w:val="32"/>
          <w:szCs w:val="32"/>
        </w:rPr>
        <w:t>Note: any categories that are not assigned products is not included in this report. </w:t>
      </w:r>
      <w:r w:rsidR="00383956">
        <w:rPr>
          <w:rFonts w:ascii="Calibri" w:eastAsiaTheme="minorEastAsia" w:hAnsi="Calibri" w:cs="Calibri"/>
          <w:sz w:val="32"/>
          <w:szCs w:val="32"/>
        </w:rPr>
        <w:t xml:space="preserve">From the results, we can see there are more sales with the presence of restaurant for XXXXXX categories; while there are less sales without a restaurant for XXXX categories. </w:t>
      </w:r>
    </w:p>
    <w:p w14:paraId="164A4B36" w14:textId="2B50B4F6" w:rsidR="00B96555" w:rsidRDefault="00B96555">
      <w:r>
        <w:rPr>
          <w:rFonts w:ascii="Calibri" w:hAnsi="Calibri" w:cs="Calibri"/>
          <w:noProof/>
          <w:color w:val="000000"/>
          <w:bdr w:val="none" w:sz="0" w:space="0" w:color="auto" w:frame="1"/>
        </w:rPr>
        <w:drawing>
          <wp:inline distT="0" distB="0" distL="0" distR="0" wp14:anchorId="2448529D" wp14:editId="1E7A9EA1">
            <wp:extent cx="5943600"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14:paraId="524CF2CB" w14:textId="77777777" w:rsidR="00C0750C" w:rsidRDefault="00C0750C" w:rsidP="00F43A12">
      <w:pPr>
        <w:pStyle w:val="NormalWeb"/>
        <w:spacing w:before="0" w:beforeAutospacing="0" w:after="200" w:afterAutospacing="0"/>
        <w:textAlignment w:val="baseline"/>
        <w:rPr>
          <w:rFonts w:ascii="Calibri" w:eastAsiaTheme="minorEastAsia" w:hAnsi="Calibri" w:cs="Calibri"/>
          <w:sz w:val="22"/>
          <w:szCs w:val="22"/>
        </w:rPr>
      </w:pPr>
    </w:p>
    <w:p w14:paraId="60CBA38F" w14:textId="77777777" w:rsidR="00C0750C" w:rsidRDefault="00C0750C" w:rsidP="00F43A12">
      <w:pPr>
        <w:pStyle w:val="NormalWeb"/>
        <w:spacing w:before="0" w:beforeAutospacing="0" w:after="200" w:afterAutospacing="0"/>
        <w:textAlignment w:val="baseline"/>
        <w:rPr>
          <w:rFonts w:ascii="Calibri" w:eastAsiaTheme="minorEastAsia" w:hAnsi="Calibri" w:cs="Calibri"/>
          <w:sz w:val="22"/>
          <w:szCs w:val="22"/>
        </w:rPr>
      </w:pPr>
    </w:p>
    <w:p w14:paraId="2576BF8A" w14:textId="77777777" w:rsidR="00FD05A7" w:rsidRDefault="00FD05A7" w:rsidP="00F43A12">
      <w:pPr>
        <w:pStyle w:val="NormalWeb"/>
        <w:spacing w:before="0" w:beforeAutospacing="0" w:after="200" w:afterAutospacing="0"/>
        <w:textAlignment w:val="baseline"/>
        <w:rPr>
          <w:rFonts w:ascii="Calibri" w:eastAsiaTheme="minorEastAsia" w:hAnsi="Calibri" w:cs="Calibri"/>
          <w:sz w:val="22"/>
          <w:szCs w:val="22"/>
        </w:rPr>
        <w:sectPr w:rsidR="00FD05A7">
          <w:pgSz w:w="12240" w:h="15840"/>
          <w:pgMar w:top="1440" w:right="1440" w:bottom="1440" w:left="1440" w:header="720" w:footer="720" w:gutter="0"/>
          <w:cols w:space="720"/>
          <w:docGrid w:linePitch="360"/>
        </w:sectPr>
      </w:pPr>
    </w:p>
    <w:p w14:paraId="09AA32BA" w14:textId="482E5367" w:rsidR="00DC1FCB" w:rsidRDefault="00F43A12"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lastRenderedPageBreak/>
        <w:t>Report 9 is advertising campaign analysis report.</w:t>
      </w:r>
      <w:r w:rsidR="00DC1FCB">
        <w:rPr>
          <w:rFonts w:ascii="Calibri" w:eastAsiaTheme="minorEastAsia" w:hAnsi="Calibri" w:cs="Calibri"/>
          <w:sz w:val="32"/>
          <w:szCs w:val="32"/>
        </w:rPr>
        <w:t xml:space="preserve"> Users would like to know whether an advertising campaign affect product sales volume if the product is discounted. </w:t>
      </w:r>
    </w:p>
    <w:p w14:paraId="523B1656" w14:textId="7A15C38D" w:rsidR="00F43A12" w:rsidRPr="00FD05A7" w:rsidRDefault="003223E1"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1. </w:t>
      </w:r>
      <w:r w:rsidR="00F43A12" w:rsidRPr="00FD05A7">
        <w:rPr>
          <w:rFonts w:ascii="Calibri" w:eastAsiaTheme="minorEastAsia" w:hAnsi="Calibri" w:cs="Calibri"/>
          <w:sz w:val="32"/>
          <w:szCs w:val="32"/>
        </w:rPr>
        <w:t>Click the link and it returns the table with the column of product ID, product name, sold during campaign, sold outside campaign and difference</w:t>
      </w:r>
      <w:r w:rsidRPr="00FD05A7">
        <w:rPr>
          <w:rFonts w:ascii="Calibri" w:eastAsiaTheme="minorEastAsia" w:hAnsi="Calibri" w:cs="Calibri"/>
          <w:sz w:val="32"/>
          <w:szCs w:val="32"/>
        </w:rPr>
        <w:t xml:space="preserve"> (</w:t>
      </w:r>
      <w:r w:rsidR="00DC1FCB">
        <w:rPr>
          <w:rFonts w:ascii="Calibri" w:eastAsiaTheme="minorEastAsia" w:hAnsi="Calibri" w:cs="Calibri"/>
          <w:sz w:val="32"/>
          <w:szCs w:val="32"/>
        </w:rPr>
        <w:t>the difference column is calculated as the difference between the sold during campaign and sold outside campaign</w:t>
      </w:r>
      <w:r w:rsidRPr="00FD05A7">
        <w:rPr>
          <w:rFonts w:ascii="Calibri" w:eastAsiaTheme="minorEastAsia" w:hAnsi="Calibri" w:cs="Calibri"/>
          <w:sz w:val="32"/>
          <w:szCs w:val="32"/>
        </w:rPr>
        <w:t>)</w:t>
      </w:r>
      <w:r w:rsidR="00F43A12" w:rsidRPr="00FD05A7">
        <w:rPr>
          <w:rFonts w:ascii="Calibri" w:eastAsiaTheme="minorEastAsia" w:hAnsi="Calibri" w:cs="Calibri"/>
          <w:sz w:val="32"/>
          <w:szCs w:val="32"/>
        </w:rPr>
        <w:t xml:space="preserve">. </w:t>
      </w:r>
      <w:r w:rsidRPr="00FD05A7">
        <w:rPr>
          <w:rFonts w:ascii="Calibri" w:eastAsiaTheme="minorEastAsia" w:hAnsi="Calibri" w:cs="Calibri"/>
          <w:sz w:val="32"/>
          <w:szCs w:val="32"/>
        </w:rPr>
        <w:t xml:space="preserve">2. </w:t>
      </w:r>
      <w:r w:rsidR="00F43A12" w:rsidRPr="00FD05A7">
        <w:rPr>
          <w:rFonts w:ascii="Calibri" w:eastAsiaTheme="minorEastAsia" w:hAnsi="Calibri" w:cs="Calibri"/>
          <w:sz w:val="32"/>
          <w:szCs w:val="32"/>
        </w:rPr>
        <w:t xml:space="preserve">The results are sorted by difference in descending (highest to lowest) order. </w:t>
      </w:r>
      <w:r w:rsidRPr="00FD05A7">
        <w:rPr>
          <w:rFonts w:ascii="Calibri" w:eastAsiaTheme="minorEastAsia" w:hAnsi="Calibri" w:cs="Calibri"/>
          <w:sz w:val="32"/>
          <w:szCs w:val="32"/>
        </w:rPr>
        <w:t xml:space="preserve">3. </w:t>
      </w:r>
      <w:r w:rsidR="00F43A12" w:rsidRPr="00FD05A7">
        <w:rPr>
          <w:rFonts w:ascii="Calibri" w:eastAsiaTheme="minorEastAsia" w:hAnsi="Calibri" w:cs="Calibri"/>
          <w:sz w:val="32"/>
          <w:szCs w:val="32"/>
        </w:rPr>
        <w:t>Only the top 10, followed by the bottom 10 from the results are shown in this report.</w:t>
      </w:r>
      <w:r w:rsidR="00DC1FCB">
        <w:rPr>
          <w:rFonts w:ascii="Calibri" w:eastAsiaTheme="minorEastAsia" w:hAnsi="Calibri" w:cs="Calibri"/>
          <w:sz w:val="32"/>
          <w:szCs w:val="32"/>
        </w:rPr>
        <w:t xml:space="preserve"> </w:t>
      </w:r>
      <w:r w:rsidR="00E301BA">
        <w:rPr>
          <w:rFonts w:ascii="Calibri" w:eastAsiaTheme="minorEastAsia" w:hAnsi="Calibri" w:cs="Calibri"/>
          <w:sz w:val="32"/>
          <w:szCs w:val="32"/>
        </w:rPr>
        <w:t xml:space="preserve">From the results, we can see for these products, advertising campaign has a positive effect on product sales volume; while for these products, advertising campaign has a negative effect on product sales volume. </w:t>
      </w:r>
    </w:p>
    <w:p w14:paraId="5EFD2798" w14:textId="26E51513" w:rsidR="00F43A12" w:rsidRPr="00FD05A7" w:rsidRDefault="00F43A12">
      <w:pPr>
        <w:rPr>
          <w:sz w:val="32"/>
          <w:szCs w:val="32"/>
        </w:rPr>
      </w:pPr>
      <w:r w:rsidRPr="00FD05A7">
        <w:rPr>
          <w:rFonts w:ascii="Calibri" w:hAnsi="Calibri" w:cs="Calibri"/>
          <w:noProof/>
          <w:color w:val="000000"/>
          <w:sz w:val="32"/>
          <w:szCs w:val="32"/>
          <w:bdr w:val="none" w:sz="0" w:space="0" w:color="auto" w:frame="1"/>
        </w:rPr>
        <w:drawing>
          <wp:inline distT="0" distB="0" distL="0" distR="0" wp14:anchorId="325A2AA7" wp14:editId="26BF0C31">
            <wp:extent cx="5943600" cy="1645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noFill/>
                    <a:ln>
                      <a:noFill/>
                    </a:ln>
                  </pic:spPr>
                </pic:pic>
              </a:graphicData>
            </a:graphic>
          </wp:inline>
        </w:drawing>
      </w:r>
    </w:p>
    <w:p w14:paraId="3D664CB3" w14:textId="24410A22" w:rsidR="00F43A12" w:rsidRPr="00FD05A7" w:rsidRDefault="00F43A12">
      <w:pPr>
        <w:rPr>
          <w:sz w:val="32"/>
          <w:szCs w:val="32"/>
        </w:rPr>
      </w:pPr>
    </w:p>
    <w:p w14:paraId="5BAE995C" w14:textId="206A5696" w:rsidR="00F43A12" w:rsidRPr="00FD05A7" w:rsidRDefault="00F43A12"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For all reports, if there are no data meet the report criteria, “No Records!” will be shown. </w:t>
      </w:r>
    </w:p>
    <w:p w14:paraId="619B8BEF" w14:textId="77777777" w:rsidR="003B39BF" w:rsidRPr="00FD05A7" w:rsidRDefault="003B39BF" w:rsidP="00F43A12">
      <w:pPr>
        <w:pStyle w:val="NormalWeb"/>
        <w:spacing w:before="0" w:beforeAutospacing="0" w:after="200" w:afterAutospacing="0"/>
        <w:textAlignment w:val="baseline"/>
        <w:rPr>
          <w:rFonts w:ascii="Calibri" w:eastAsiaTheme="minorEastAsia" w:hAnsi="Calibri" w:cs="Calibri"/>
          <w:sz w:val="32"/>
          <w:szCs w:val="32"/>
        </w:rPr>
      </w:pPr>
    </w:p>
    <w:p w14:paraId="00EDBEF0" w14:textId="32257238" w:rsidR="003B39BF" w:rsidRPr="00FD05A7" w:rsidRDefault="003B39BF"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End~</w:t>
      </w:r>
    </w:p>
    <w:p w14:paraId="2A887FFA" w14:textId="62F50905" w:rsidR="003B39BF" w:rsidRPr="00FD05A7" w:rsidRDefault="003B39BF"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That’s it. Any questions? Again, thank you for joining us. We’ve learnt a lot from this course. Thanks! Have a good weekend……</w:t>
      </w:r>
    </w:p>
    <w:p w14:paraId="6E2E72B2" w14:textId="543E39D5" w:rsidR="00F43A12" w:rsidRDefault="00F43A12"/>
    <w:sectPr w:rsidR="00F43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0A3FAF"/>
    <w:multiLevelType w:val="multilevel"/>
    <w:tmpl w:val="9DB0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2A219B"/>
    <w:multiLevelType w:val="multilevel"/>
    <w:tmpl w:val="FC16A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D4378D"/>
    <w:multiLevelType w:val="multilevel"/>
    <w:tmpl w:val="94F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584A33"/>
    <w:multiLevelType w:val="multilevel"/>
    <w:tmpl w:val="86ACE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2167A2"/>
    <w:multiLevelType w:val="multilevel"/>
    <w:tmpl w:val="FDA65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08782F"/>
    <w:multiLevelType w:val="multilevel"/>
    <w:tmpl w:val="DEF2A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BC6192"/>
    <w:multiLevelType w:val="multilevel"/>
    <w:tmpl w:val="EEA4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0"/>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1F"/>
    <w:rsid w:val="00021C86"/>
    <w:rsid w:val="00044C89"/>
    <w:rsid w:val="000724DA"/>
    <w:rsid w:val="000B1F1C"/>
    <w:rsid w:val="001B5BC3"/>
    <w:rsid w:val="001F3677"/>
    <w:rsid w:val="00253755"/>
    <w:rsid w:val="003223E1"/>
    <w:rsid w:val="00343ED9"/>
    <w:rsid w:val="00383956"/>
    <w:rsid w:val="003A2EEB"/>
    <w:rsid w:val="003A3022"/>
    <w:rsid w:val="003A6A9C"/>
    <w:rsid w:val="003B39BF"/>
    <w:rsid w:val="00437DAF"/>
    <w:rsid w:val="005050B5"/>
    <w:rsid w:val="005B0865"/>
    <w:rsid w:val="00673135"/>
    <w:rsid w:val="0067537B"/>
    <w:rsid w:val="006909A1"/>
    <w:rsid w:val="007803D4"/>
    <w:rsid w:val="0080687A"/>
    <w:rsid w:val="008336A6"/>
    <w:rsid w:val="00873481"/>
    <w:rsid w:val="008938B7"/>
    <w:rsid w:val="009160A8"/>
    <w:rsid w:val="0097762B"/>
    <w:rsid w:val="009C51BF"/>
    <w:rsid w:val="00A336FA"/>
    <w:rsid w:val="00B052C1"/>
    <w:rsid w:val="00B11603"/>
    <w:rsid w:val="00B32980"/>
    <w:rsid w:val="00B70DC0"/>
    <w:rsid w:val="00B96555"/>
    <w:rsid w:val="00BA3427"/>
    <w:rsid w:val="00BF391B"/>
    <w:rsid w:val="00C00AD9"/>
    <w:rsid w:val="00C0750C"/>
    <w:rsid w:val="00C25E1F"/>
    <w:rsid w:val="00C55D51"/>
    <w:rsid w:val="00CE4767"/>
    <w:rsid w:val="00D3039A"/>
    <w:rsid w:val="00D30785"/>
    <w:rsid w:val="00D75D43"/>
    <w:rsid w:val="00DA5484"/>
    <w:rsid w:val="00DC1FCB"/>
    <w:rsid w:val="00DD35ED"/>
    <w:rsid w:val="00E229C0"/>
    <w:rsid w:val="00E301BA"/>
    <w:rsid w:val="00E6522A"/>
    <w:rsid w:val="00F43A12"/>
    <w:rsid w:val="00FD05A7"/>
    <w:rsid w:val="00FE4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64BEA"/>
  <w15:chartTrackingRefBased/>
  <w15:docId w15:val="{10CB8684-7A77-4925-8FB1-E9A57B34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160A8"/>
  </w:style>
  <w:style w:type="paragraph" w:styleId="NormalWeb">
    <w:name w:val="Normal (Web)"/>
    <w:basedOn w:val="Normal"/>
    <w:uiPriority w:val="99"/>
    <w:unhideWhenUsed/>
    <w:rsid w:val="001F36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29117">
      <w:bodyDiv w:val="1"/>
      <w:marLeft w:val="0"/>
      <w:marRight w:val="0"/>
      <w:marTop w:val="0"/>
      <w:marBottom w:val="0"/>
      <w:divBdr>
        <w:top w:val="none" w:sz="0" w:space="0" w:color="auto"/>
        <w:left w:val="none" w:sz="0" w:space="0" w:color="auto"/>
        <w:bottom w:val="none" w:sz="0" w:space="0" w:color="auto"/>
        <w:right w:val="none" w:sz="0" w:space="0" w:color="auto"/>
      </w:divBdr>
    </w:div>
    <w:div w:id="47457653">
      <w:bodyDiv w:val="1"/>
      <w:marLeft w:val="0"/>
      <w:marRight w:val="0"/>
      <w:marTop w:val="0"/>
      <w:marBottom w:val="0"/>
      <w:divBdr>
        <w:top w:val="none" w:sz="0" w:space="0" w:color="auto"/>
        <w:left w:val="none" w:sz="0" w:space="0" w:color="auto"/>
        <w:bottom w:val="none" w:sz="0" w:space="0" w:color="auto"/>
        <w:right w:val="none" w:sz="0" w:space="0" w:color="auto"/>
      </w:divBdr>
    </w:div>
    <w:div w:id="1124077750">
      <w:bodyDiv w:val="1"/>
      <w:marLeft w:val="0"/>
      <w:marRight w:val="0"/>
      <w:marTop w:val="0"/>
      <w:marBottom w:val="0"/>
      <w:divBdr>
        <w:top w:val="none" w:sz="0" w:space="0" w:color="auto"/>
        <w:left w:val="none" w:sz="0" w:space="0" w:color="auto"/>
        <w:bottom w:val="none" w:sz="0" w:space="0" w:color="auto"/>
        <w:right w:val="none" w:sz="0" w:space="0" w:color="auto"/>
      </w:divBdr>
    </w:div>
    <w:div w:id="1128086548">
      <w:bodyDiv w:val="1"/>
      <w:marLeft w:val="0"/>
      <w:marRight w:val="0"/>
      <w:marTop w:val="0"/>
      <w:marBottom w:val="0"/>
      <w:divBdr>
        <w:top w:val="none" w:sz="0" w:space="0" w:color="auto"/>
        <w:left w:val="none" w:sz="0" w:space="0" w:color="auto"/>
        <w:bottom w:val="none" w:sz="0" w:space="0" w:color="auto"/>
        <w:right w:val="none" w:sz="0" w:space="0" w:color="auto"/>
      </w:divBdr>
    </w:div>
    <w:div w:id="1179273739">
      <w:bodyDiv w:val="1"/>
      <w:marLeft w:val="0"/>
      <w:marRight w:val="0"/>
      <w:marTop w:val="0"/>
      <w:marBottom w:val="0"/>
      <w:divBdr>
        <w:top w:val="none" w:sz="0" w:space="0" w:color="auto"/>
        <w:left w:val="none" w:sz="0" w:space="0" w:color="auto"/>
        <w:bottom w:val="none" w:sz="0" w:space="0" w:color="auto"/>
        <w:right w:val="none" w:sz="0" w:space="0" w:color="auto"/>
      </w:divBdr>
    </w:div>
    <w:div w:id="1221209655">
      <w:bodyDiv w:val="1"/>
      <w:marLeft w:val="0"/>
      <w:marRight w:val="0"/>
      <w:marTop w:val="0"/>
      <w:marBottom w:val="0"/>
      <w:divBdr>
        <w:top w:val="none" w:sz="0" w:space="0" w:color="auto"/>
        <w:left w:val="none" w:sz="0" w:space="0" w:color="auto"/>
        <w:bottom w:val="none" w:sz="0" w:space="0" w:color="auto"/>
        <w:right w:val="none" w:sz="0" w:space="0" w:color="auto"/>
      </w:divBdr>
    </w:div>
    <w:div w:id="1493595829">
      <w:bodyDiv w:val="1"/>
      <w:marLeft w:val="0"/>
      <w:marRight w:val="0"/>
      <w:marTop w:val="0"/>
      <w:marBottom w:val="0"/>
      <w:divBdr>
        <w:top w:val="none" w:sz="0" w:space="0" w:color="auto"/>
        <w:left w:val="none" w:sz="0" w:space="0" w:color="auto"/>
        <w:bottom w:val="none" w:sz="0" w:space="0" w:color="auto"/>
        <w:right w:val="none" w:sz="0" w:space="0" w:color="auto"/>
      </w:divBdr>
    </w:div>
    <w:div w:id="1502164154">
      <w:bodyDiv w:val="1"/>
      <w:marLeft w:val="0"/>
      <w:marRight w:val="0"/>
      <w:marTop w:val="0"/>
      <w:marBottom w:val="0"/>
      <w:divBdr>
        <w:top w:val="none" w:sz="0" w:space="0" w:color="auto"/>
        <w:left w:val="none" w:sz="0" w:space="0" w:color="auto"/>
        <w:bottom w:val="none" w:sz="0" w:space="0" w:color="auto"/>
        <w:right w:val="none" w:sz="0" w:space="0" w:color="auto"/>
      </w:divBdr>
    </w:div>
    <w:div w:id="156718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36F34-98E0-4D3B-BE80-57DC4BBD6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12</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Liang</dc:creator>
  <cp:keywords/>
  <dc:description/>
  <cp:lastModifiedBy>Li Liang</cp:lastModifiedBy>
  <cp:revision>26</cp:revision>
  <dcterms:created xsi:type="dcterms:W3CDTF">2021-04-08T04:12:00Z</dcterms:created>
  <dcterms:modified xsi:type="dcterms:W3CDTF">2021-04-16T23:39:00Z</dcterms:modified>
</cp:coreProperties>
</file>