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3A0C87E9" w:rsidR="00A83644" w:rsidRPr="00AF3707" w:rsidRDefault="009511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>iew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Statistics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>uery for total count of Store_Number</w:t>
      </w:r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Store_Number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>both Has</w:t>
      </w:r>
      <w:r w:rsidRPr="00AF3707">
        <w:rPr>
          <w:rFonts w:ascii="Times New Roman" w:hAnsi="Times New Roman" w:cs="Times New Roman"/>
          <w:sz w:val="24"/>
          <w:szCs w:val="24"/>
        </w:rPr>
        <w:t>_Restaurant and Has_Snack_Bar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Store_Number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17D08645" w:rsidR="009E549A" w:rsidRPr="00AF3707" w:rsidRDefault="00725D4D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2A5A6A" wp14:editId="22FF993D">
            <wp:extent cx="205041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01ABE4EA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13D3131D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1907C53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669711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r w:rsidR="00257DE3" w:rsidRPr="00AF3707">
        <w:rPr>
          <w:rFonts w:ascii="Times New Roman" w:hAnsi="Times New Roman" w:cs="Times New Roman"/>
          <w:sz w:val="24"/>
          <w:szCs w:val="24"/>
        </w:rPr>
        <w:t>Category_Name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B4E35" w14:textId="77777777" w:rsidR="002B54F5" w:rsidRDefault="002B54F5" w:rsidP="00AF3707">
      <w:pPr>
        <w:spacing w:after="0" w:line="240" w:lineRule="auto"/>
      </w:pPr>
      <w:r>
        <w:separator/>
      </w:r>
    </w:p>
  </w:endnote>
  <w:endnote w:type="continuationSeparator" w:id="0">
    <w:p w14:paraId="00501AB9" w14:textId="77777777" w:rsidR="002B54F5" w:rsidRDefault="002B54F5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E0DC" w14:textId="77777777" w:rsidR="002B54F5" w:rsidRDefault="002B54F5" w:rsidP="00AF3707">
      <w:pPr>
        <w:spacing w:after="0" w:line="240" w:lineRule="auto"/>
      </w:pPr>
      <w:r>
        <w:separator/>
      </w:r>
    </w:p>
  </w:footnote>
  <w:footnote w:type="continuationSeparator" w:id="0">
    <w:p w14:paraId="62208B06" w14:textId="77777777" w:rsidR="002B54F5" w:rsidRDefault="002B54F5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37</cp:revision>
  <cp:lastPrinted>2021-02-21T01:53:00Z</cp:lastPrinted>
  <dcterms:created xsi:type="dcterms:W3CDTF">2021-02-18T07:38:00Z</dcterms:created>
  <dcterms:modified xsi:type="dcterms:W3CDTF">2021-02-21T18:30:00Z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