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left w:val="none"/>
              <w:bottom w:val="none"/>
              <w:right w:val="none"/>
            </w:tcBorders>
            <w:shd w:fill="1A1208" w:val="clear"/>
            <w:tcMar>
              <w:top w:type="dxa" w:w="200"/>
              <w:left w:type="dxa" w:w="300"/>
              <w:bottom w:type="dxa" w:w="200"/>
              <w:right w:type="dxa" w:w="300"/>
            </w:tcMar>
          </w:tcPr>
          <w:p>
            <w:r>
              <w:rPr>
                <w:rFonts w:ascii="Arial" w:cs="Arial" w:eastAsia="Arial" w:hAnsi="Arial"/>
                <w:b/>
                <w:bCs/>
                <w:color w:val="FFFFFF"/>
                <w:sz w:val="32"/>
                <w:szCs w:val="32"/>
              </w:rPr>
              <w:t xml:space="preserve">TexaPergola LLC</w:t>
            </w:r>
          </w:p>
          <w:p>
            <w:r>
              <w:rPr>
                <w:rFonts w:ascii="Arial" w:cs="Arial" w:eastAsia="Arial" w:hAnsi="Arial"/>
                <w:color w:val="AAAAAA"/>
                <w:sz w:val="18"/>
                <w:szCs w:val="18"/>
              </w:rPr>
              <w:t xml:space="preserve">Austin, Texas  |  texapergola@gmail.com</w:t>
            </w:r>
          </w:p>
        </w:tc>
        <w:tc>
          <w:tcPr>
            <w:tcBorders>
              <w:top w:val="none"/>
              <w:left w:val="none"/>
              <w:bottom w:val="none"/>
              <w:right w:val="none"/>
            </w:tcBorders>
            <w:shd w:fill="C4622D" w:val="clear"/>
            <w:tcMar>
              <w:top w:type="dxa" w:w="200"/>
              <w:left w:type="dxa" w:w="300"/>
              <w:bottom w:type="dxa" w:w="200"/>
              <w:right w:type="dxa" w:w="300"/>
            </w:tcMar>
            <w:vAlign w:val="center"/>
          </w:tcPr>
          <w:p>
            <w:pPr>
              <w:jc w:val="center"/>
            </w:pPr>
            <w:r>
              <w:rPr>
                <w:rFonts w:ascii="Arial" w:cs="Arial" w:eastAsia="Arial" w:hAnsi="Arial"/>
                <w:b/>
                <w:bCs/>
                <w:color w:val="FFFFFF"/>
                <w:sz w:val="20"/>
                <w:szCs w:val="20"/>
              </w:rPr>
              <w:t xml:space="preserve">HOME IMPROVEMENT CONTRACT</w:t>
            </w:r>
          </w:p>
          <w:p>
            <w:pPr>
              <w:jc w:val="center"/>
            </w:pPr>
            <w:r>
              <w:rPr>
                <w:rFonts w:ascii="Arial" w:cs="Arial" w:eastAsia="Arial" w:hAnsi="Arial"/>
                <w:color w:val="FFDDCC"/>
                <w:sz w:val="16"/>
                <w:szCs w:val="16"/>
              </w:rPr>
              <w:t xml:space="preserve">State of Texas</w:t>
            </w:r>
          </w:p>
        </w:tc>
      </w:tr>
    </w:tbl>
    <w:p>
      <w:pPr>
        <w:spacing w:before="60" w:after="60"/>
      </w:pPr>
      <w:r>
        <w:t xml:space="preserve"/>
      </w:r>
    </w:p>
    <w:p>
      <w:pPr>
        <w:spacing w:before="120" w:after="8"/>
      </w:pPr>
      <w:r>
        <w:rPr>
          <w:rFonts w:ascii="Arial" w:cs="Arial" w:eastAsia="Arial" w:hAnsi="Arial"/>
          <w:b/>
          <w:bCs/>
          <w:color w:val="888888"/>
          <w:sz w:val="18"/>
          <w:szCs w:val="18"/>
        </w:rPr>
        <w:t xml:space="preserve">CONTRACT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sz w:val="18"/>
                <w:szCs w:val="18"/>
              </w:rPr>
              <w:t xml:space="preserve">Contract No.: </w:t>
            </w:r>
            <w:r>
              <w:rPr>
                <w:rFonts w:ascii="Arial" w:cs="Arial" w:eastAsia="Arial" w:hAnsi="Arial"/>
                <w:sz w:val="18"/>
                <w:szCs w:val="18"/>
              </w:rPr>
              <w:t xml:space="preserve">_______________</w:t>
            </w:r>
          </w:p>
          <w:p>
            <w:pPr>
              <w:spacing w:before="60"/>
            </w:pPr>
            <w:r>
              <w:rPr>
                <w:rFonts w:ascii="Arial" w:cs="Arial" w:eastAsia="Arial" w:hAnsi="Arial"/>
                <w:b/>
                <w:bCs/>
                <w:sz w:val="18"/>
                <w:szCs w:val="18"/>
              </w:rPr>
              <w:t xml:space="preserve">Date: </w:t>
            </w:r>
            <w:r>
              <w:rPr>
                <w:rFonts w:ascii="Arial" w:cs="Arial" w:eastAsia="Arial" w:hAnsi="Arial"/>
                <w:sz w:val="18"/>
                <w:szCs w:val="18"/>
              </w:rPr>
              <w:t xml:space="preserve">_______________</w:t>
            </w:r>
          </w:p>
        </w:tc>
        <w:tc>
          <w:tcPr>
            <w:tcW w:type="dxa" w:w="4680"/>
            <w:tcBorders>
              <w:top w:val="single" w:color="E0E0E0" w:sz="4"/>
              <w:left w:val="single" w:color="E0E0E0" w:sz="4"/>
              <w:bottom w:val="single" w:color="E0E0E0" w:sz="4"/>
              <w:right w:val="single" w:color="E0E0E0" w:sz="4"/>
            </w:tcBorders>
            <w:shd w:fill="F5F5F5" w:val="clear"/>
            <w:tcMar>
              <w:top w:type="dxa" w:w="100"/>
              <w:left w:type="dxa" w:w="160"/>
              <w:bottom w:type="dxa" w:w="100"/>
              <w:right w:type="dxa" w:w="160"/>
            </w:tcMar>
          </w:tcPr>
          <w:p>
            <w:r>
              <w:rPr>
                <w:rFonts w:ascii="Arial" w:cs="Arial" w:eastAsia="Arial" w:hAnsi="Arial"/>
                <w:b/>
                <w:bCs/>
                <w:sz w:val="18"/>
                <w:szCs w:val="18"/>
              </w:rPr>
              <w:t xml:space="preserve">Estimated Start Date: </w:t>
            </w:r>
            <w:r>
              <w:rPr>
                <w:rFonts w:ascii="Arial" w:cs="Arial" w:eastAsia="Arial" w:hAnsi="Arial"/>
                <w:sz w:val="18"/>
                <w:szCs w:val="18"/>
              </w:rPr>
              <w:t xml:space="preserve">_______________</w:t>
            </w:r>
          </w:p>
          <w:p>
            <w:pPr>
              <w:spacing w:before="60"/>
            </w:pPr>
            <w:r>
              <w:rPr>
                <w:rFonts w:ascii="Arial" w:cs="Arial" w:eastAsia="Arial" w:hAnsi="Arial"/>
                <w:b/>
                <w:bCs/>
                <w:sz w:val="18"/>
                <w:szCs w:val="18"/>
              </w:rPr>
              <w:t xml:space="preserve">Estimated Completion: </w:t>
            </w:r>
            <w:r>
              <w:rPr>
                <w:rFonts w:ascii="Arial" w:cs="Arial" w:eastAsia="Arial" w:hAnsi="Arial"/>
                <w:sz w:val="18"/>
                <w:szCs w:val="18"/>
              </w:rPr>
              <w:t xml:space="preserve">_______________</w:t>
            </w:r>
          </w:p>
        </w:tc>
      </w:tr>
    </w:tbl>
    <w:p>
      <w:pPr>
        <w:spacing w:before="60" w:after="60"/>
      </w:pPr>
      <w:r>
        <w:t xml:space="preserve"/>
      </w:r>
    </w:p>
    <w:p>
      <w:pPr>
        <w:pBdr>
          <w:bottom w:val="single" w:color="C4622D" w:sz="6" w:space="4"/>
        </w:pBdr>
        <w:spacing w:before="360" w:after="120"/>
      </w:pPr>
      <w:r>
        <w:rPr>
          <w:rFonts w:ascii="Arial" w:cs="Arial" w:eastAsia="Arial" w:hAnsi="Arial"/>
          <w:b/>
          <w:bCs/>
          <w:color w:val="C4622D"/>
          <w:sz w:val="28"/>
          <w:szCs w:val="28"/>
        </w:rPr>
        <w:t xml:space="preserve">1. PARTIES</w:t>
      </w:r>
    </w:p>
    <w:p>
      <w:pPr>
        <w:spacing w:before="60" w:after="60"/>
      </w:pPr>
      <w:r>
        <w:rPr>
          <w:rFonts w:ascii="Arial" w:cs="Arial" w:eastAsia="Arial" w:hAnsi="Arial"/>
          <w:sz w:val="20"/>
          <w:szCs w:val="20"/>
        </w:rPr>
        <w:t xml:space="preserve">This Home Improvement Contract ("Contract") is entered into as of the date written above, between:</w:t>
      </w:r>
    </w:p>
    <w:p>
      <w:pPr>
        <w:spacing w:before="60" w:after="60"/>
      </w:pPr>
      <w:r>
        <w:t xml:space="preserve"/>
      </w:r>
    </w:p>
    <w:p>
      <w:pPr>
        <w:spacing w:before="60" w:after="60"/>
      </w:pPr>
      <w:r>
        <w:rPr>
          <w:rFonts w:ascii="Arial" w:cs="Arial" w:eastAsia="Arial" w:hAnsi="Arial"/>
          <w:b/>
          <w:bCs/>
          <w:sz w:val="20"/>
          <w:szCs w:val="20"/>
        </w:rPr>
        <w:t xml:space="preserve">CONTRACTOR:</w:t>
      </w:r>
    </w:p>
    <w:p>
      <w:pPr>
        <w:spacing w:before="40" w:after="40"/>
        <w:ind w:left="720"/>
      </w:pPr>
      <w:r>
        <w:rPr>
          <w:rFonts w:ascii="Arial" w:cs="Arial" w:eastAsia="Arial" w:hAnsi="Arial"/>
          <w:sz w:val="20"/>
          <w:szCs w:val="20"/>
        </w:rPr>
        <w:t xml:space="preserve">TexaPergola LLC, a Texas Limited Liability Company</w:t>
      </w:r>
    </w:p>
    <w:p>
      <w:pPr>
        <w:spacing w:before="40" w:after="40"/>
        <w:ind w:left="720"/>
      </w:pPr>
      <w:r>
        <w:rPr>
          <w:rFonts w:ascii="Arial" w:cs="Arial" w:eastAsia="Arial" w:hAnsi="Arial"/>
          <w:sz w:val="20"/>
          <w:szCs w:val="20"/>
        </w:rPr>
        <w:t xml:space="preserve">Austin, Texas  |  texapergola@gmail.com</w:t>
      </w:r>
    </w:p>
    <w:p>
      <w:pPr>
        <w:spacing w:before="60" w:after="60"/>
      </w:pPr>
      <w:r>
        <w:t xml:space="preserve"/>
      </w:r>
    </w:p>
    <w:p>
      <w:pPr>
        <w:spacing w:before="60" w:after="60"/>
      </w:pPr>
      <w:r>
        <w:rPr>
          <w:rFonts w:ascii="Arial" w:cs="Arial" w:eastAsia="Arial" w:hAnsi="Arial"/>
          <w:b/>
          <w:bCs/>
          <w:sz w:val="20"/>
          <w:szCs w:val="20"/>
        </w:rPr>
        <w:t xml:space="preserve">CLIENT:</w:t>
      </w:r>
    </w:p>
    <w:p>
      <w:pPr>
        <w:spacing w:before="80" w:after="40"/>
      </w:pPr>
      <w:r>
        <w:rPr>
          <w:rFonts w:ascii="Arial" w:cs="Arial" w:eastAsia="Arial" w:hAnsi="Arial"/>
          <w:b/>
          <w:bCs/>
          <w:sz w:val="20"/>
          <w:szCs w:val="20"/>
        </w:rPr>
        <w:t xml:space="preserve">Full Name:  </w:t>
      </w:r>
      <w:r>
        <w:rPr>
          <w:rFonts w:ascii="Arial" w:cs="Arial" w:eastAsia="Arial" w:hAnsi="Arial"/>
          <w:sz w:val="20"/>
          <w:szCs w:val="20"/>
        </w:rPr>
        <w:t xml:space="preserve">_____________________________________________</w:t>
      </w:r>
    </w:p>
    <w:p>
      <w:pPr>
        <w:spacing w:before="80" w:after="40"/>
      </w:pPr>
      <w:r>
        <w:rPr>
          <w:rFonts w:ascii="Arial" w:cs="Arial" w:eastAsia="Arial" w:hAnsi="Arial"/>
          <w:b/>
          <w:bCs/>
          <w:sz w:val="20"/>
          <w:szCs w:val="20"/>
        </w:rPr>
        <w:t xml:space="preserve">Address:  </w:t>
      </w:r>
      <w:r>
        <w:rPr>
          <w:rFonts w:ascii="Arial" w:cs="Arial" w:eastAsia="Arial" w:hAnsi="Arial"/>
          <w:sz w:val="20"/>
          <w:szCs w:val="20"/>
        </w:rPr>
        <w:t xml:space="preserve">_____________________________________________</w:t>
      </w:r>
    </w:p>
    <w:p>
      <w:pPr>
        <w:spacing w:before="80" w:after="40"/>
      </w:pPr>
      <w:r>
        <w:rPr>
          <w:rFonts w:ascii="Arial" w:cs="Arial" w:eastAsia="Arial" w:hAnsi="Arial"/>
          <w:b/>
          <w:bCs/>
          <w:sz w:val="20"/>
          <w:szCs w:val="20"/>
        </w:rPr>
        <w:t xml:space="preserve">City, State, ZIP:  </w:t>
      </w:r>
      <w:r>
        <w:rPr>
          <w:rFonts w:ascii="Arial" w:cs="Arial" w:eastAsia="Arial" w:hAnsi="Arial"/>
          <w:sz w:val="20"/>
          <w:szCs w:val="20"/>
        </w:rPr>
        <w:t xml:space="preserve">_____________________________________________</w:t>
      </w:r>
    </w:p>
    <w:p>
      <w:pPr>
        <w:spacing w:before="80" w:after="40"/>
      </w:pPr>
      <w:r>
        <w:rPr>
          <w:rFonts w:ascii="Arial" w:cs="Arial" w:eastAsia="Arial" w:hAnsi="Arial"/>
          <w:b/>
          <w:bCs/>
          <w:sz w:val="20"/>
          <w:szCs w:val="20"/>
        </w:rPr>
        <w:t xml:space="preserve">Phone:  </w:t>
      </w:r>
      <w:r>
        <w:rPr>
          <w:rFonts w:ascii="Arial" w:cs="Arial" w:eastAsia="Arial" w:hAnsi="Arial"/>
          <w:sz w:val="20"/>
          <w:szCs w:val="20"/>
        </w:rPr>
        <w:t xml:space="preserve">_____________________________________________</w:t>
      </w:r>
    </w:p>
    <w:p>
      <w:pPr>
        <w:spacing w:before="80" w:after="40"/>
      </w:pPr>
      <w:r>
        <w:rPr>
          <w:rFonts w:ascii="Arial" w:cs="Arial" w:eastAsia="Arial" w:hAnsi="Arial"/>
          <w:b/>
          <w:bCs/>
          <w:sz w:val="20"/>
          <w:szCs w:val="20"/>
        </w:rPr>
        <w:t xml:space="preserve">Email:  </w:t>
      </w:r>
      <w:r>
        <w:rPr>
          <w:rFonts w:ascii="Arial" w:cs="Arial" w:eastAsia="Arial" w:hAnsi="Arial"/>
          <w:sz w:val="20"/>
          <w:szCs w:val="20"/>
        </w:rPr>
        <w:t xml:space="preserve">_____________________________________________</w:t>
      </w:r>
    </w:p>
    <w:p>
      <w:pPr>
        <w:spacing w:before="60" w:after="60"/>
      </w:pPr>
      <w:r>
        <w:t xml:space="preserve"/>
      </w:r>
    </w:p>
    <w:p>
      <w:pPr>
        <w:spacing w:before="60" w:after="60"/>
      </w:pPr>
      <w:r>
        <w:rPr>
          <w:rFonts w:ascii="Arial" w:cs="Arial" w:eastAsia="Arial" w:hAnsi="Arial"/>
          <w:b/>
          <w:bCs/>
          <w:sz w:val="20"/>
          <w:szCs w:val="20"/>
        </w:rPr>
        <w:t xml:space="preserve">PROJECT LOCATION (if different from above):</w:t>
      </w:r>
    </w:p>
    <w:p>
      <w:pPr>
        <w:spacing w:before="80" w:after="40"/>
      </w:pPr>
      <w:r>
        <w:rPr>
          <w:rFonts w:ascii="Arial" w:cs="Arial" w:eastAsia="Arial" w:hAnsi="Arial"/>
          <w:b/>
          <w:bCs/>
          <w:sz w:val="20"/>
          <w:szCs w:val="20"/>
        </w:rPr>
        <w:t xml:space="preserve">Project Address:  </w:t>
      </w:r>
      <w:r>
        <w:rPr>
          <w:rFonts w:ascii="Arial" w:cs="Arial" w:eastAsia="Arial" w:hAnsi="Arial"/>
          <w:sz w:val="20"/>
          <w:szCs w:val="20"/>
        </w:rPr>
        <w:t xml:space="preserve">_____________________________________________</w:t>
      </w:r>
    </w:p>
    <w:p>
      <w:pPr>
        <w:pBdr>
          <w:bottom w:val="single" w:color="C4622D" w:sz="6" w:space="4"/>
        </w:pBdr>
        <w:spacing w:before="360" w:after="120"/>
      </w:pPr>
      <w:r>
        <w:rPr>
          <w:rFonts w:ascii="Arial" w:cs="Arial" w:eastAsia="Arial" w:hAnsi="Arial"/>
          <w:b/>
          <w:bCs/>
          <w:color w:val="C4622D"/>
          <w:sz w:val="28"/>
          <w:szCs w:val="28"/>
        </w:rPr>
        <w:t xml:space="preserve">2. SCOPE OF WORK</w:t>
      </w:r>
    </w:p>
    <w:p>
      <w:pPr>
        <w:spacing w:before="60" w:after="60"/>
      </w:pPr>
      <w:r>
        <w:rPr>
          <w:rFonts w:ascii="Arial" w:cs="Arial" w:eastAsia="Arial" w:hAnsi="Arial"/>
          <w:sz w:val="20"/>
          <w:szCs w:val="20"/>
        </w:rPr>
        <w:t xml:space="preserve">Contractor agrees to furnish all labor, materials, equipment, and supervision necessary to complete the following work ("Work"):</w:t>
      </w:r>
    </w:p>
    <w:p>
      <w:pPr>
        <w:spacing w:before="60" w:after="60"/>
      </w:pPr>
      <w:r>
        <w:t xml:space="preserve"/>
      </w:r>
    </w:p>
    <w:p>
      <w:pPr>
        <w:spacing w:before="80" w:after="40"/>
      </w:pPr>
      <w:r>
        <w:rPr>
          <w:rFonts w:ascii="Arial" w:cs="Arial" w:eastAsia="Arial" w:hAnsi="Arial"/>
          <w:b/>
          <w:bCs/>
          <w:sz w:val="20"/>
          <w:szCs w:val="20"/>
        </w:rPr>
        <w:t xml:space="preserve">Project Type (Pergola / Deck / Combo):  </w:t>
      </w:r>
      <w:r>
        <w:rPr>
          <w:rFonts w:ascii="Arial" w:cs="Arial" w:eastAsia="Arial" w:hAnsi="Arial"/>
          <w:sz w:val="20"/>
          <w:szCs w:val="20"/>
        </w:rPr>
        <w:t xml:space="preserve">_____________________________________________</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sz w:val="18"/>
                <w:szCs w:val="18"/>
              </w:rPr>
              <w:t xml:space="preserve">Dimensions</w:t>
            </w:r>
          </w:p>
        </w:tc>
        <w:tc>
          <w:tcPr>
            <w:tcW w:type="dxa" w:w="7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__________ ft  ×  __________ ft  =  __________ sq ft</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sz w:val="18"/>
                <w:szCs w:val="18"/>
              </w:rPr>
              <w:t xml:space="preserve">Material</w:t>
            </w:r>
          </w:p>
        </w:tc>
        <w:tc>
          <w:tcPr>
            <w:tcW w:type="dxa" w:w="7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 Pressure-Treated Wood   □ Cedar   □ Composite (Trex)   □ Aluminum   □ Other: ___________</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sz w:val="18"/>
                <w:szCs w:val="18"/>
              </w:rPr>
              <w:t xml:space="preserve">Finish / Color</w:t>
            </w:r>
          </w:p>
        </w:tc>
        <w:tc>
          <w:tcPr>
            <w:tcW w:type="dxa" w:w="7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_______________________________________________</w:t>
            </w:r>
          </w:p>
        </w:tc>
      </w:tr>
      <w:tr>
        <w:tc>
          <w:tcPr>
            <w:tcW w:type="dxa" w:w="2000"/>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b/>
                <w:bCs/>
                <w:sz w:val="18"/>
                <w:szCs w:val="18"/>
              </w:rPr>
              <w:t xml:space="preserve">Additional Details</w:t>
            </w:r>
          </w:p>
        </w:tc>
        <w:tc>
          <w:tcPr>
            <w:tcW w:type="dxa" w:w="7360"/>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_______________________________________________</w:t>
            </w:r>
          </w:p>
          <w:p>
            <w:pPr>
              <w:spacing w:before="60"/>
            </w:pPr>
            <w:r>
              <w:rPr>
                <w:rFonts w:ascii="Arial" w:cs="Arial" w:eastAsia="Arial" w:hAnsi="Arial"/>
                <w:sz w:val="18"/>
                <w:szCs w:val="18"/>
              </w:rPr>
              <w:t xml:space="preserve">_______________________________________________</w:t>
            </w:r>
          </w:p>
        </w:tc>
      </w:tr>
    </w:tbl>
    <w:p>
      <w:pPr>
        <w:spacing w:before="60" w:after="60"/>
      </w:pPr>
      <w:r>
        <w:t xml:space="preserve"/>
      </w:r>
    </w:p>
    <w:p>
      <w:pPr>
        <w:spacing w:before="60" w:after="60"/>
      </w:pPr>
      <w:r>
        <w:rPr>
          <w:rFonts w:ascii="Arial" w:cs="Arial" w:eastAsia="Arial" w:hAnsi="Arial"/>
          <w:sz w:val="20"/>
          <w:szCs w:val="20"/>
        </w:rPr>
        <w:t xml:space="preserve">Work includes: site preparation, installation of all structural components, footings/posts (concrete as needed), finishing, and site cleanup upon completion.</w:t>
      </w:r>
    </w:p>
    <w:p>
      <w:pPr>
        <w:spacing w:before="60" w:after="60"/>
      </w:pPr>
      <w:r>
        <w:rPr>
          <w:rFonts w:ascii="Arial" w:cs="Arial" w:eastAsia="Arial" w:hAnsi="Arial"/>
          <w:sz w:val="20"/>
          <w:szCs w:val="20"/>
        </w:rPr>
        <w:t xml:space="preserve">Work does NOT include: electrical work, plumbing, landscaping, painting/staining (unless specified above), HOA application fees, or permit fees (unless specified in Section 3).</w:t>
      </w:r>
    </w:p>
    <w:p>
      <w:pPr>
        <w:pBdr>
          <w:bottom w:val="single" w:color="C4622D" w:sz="6" w:space="4"/>
        </w:pBdr>
        <w:spacing w:before="360" w:after="120"/>
      </w:pPr>
      <w:r>
        <w:rPr>
          <w:rFonts w:ascii="Arial" w:cs="Arial" w:eastAsia="Arial" w:hAnsi="Arial"/>
          <w:b/>
          <w:bCs/>
          <w:color w:val="C4622D"/>
          <w:sz w:val="28"/>
          <w:szCs w:val="28"/>
        </w:rPr>
        <w:t xml:space="preserve">3. PERMITS &amp; HOA APPROVAL</w:t>
      </w:r>
    </w:p>
    <w:p>
      <w:pPr>
        <w:spacing w:before="60" w:after="60"/>
      </w:pPr>
      <w:r>
        <w:rPr>
          <w:rFonts w:ascii="Arial" w:cs="Arial" w:eastAsia="Arial" w:hAnsi="Arial"/>
          <w:sz w:val="20"/>
          <w:szCs w:val="20"/>
        </w:rPr>
        <w:t xml:space="preserve">Building permits and HOA approvals, where required, shall be obtained as follows:</w:t>
      </w:r>
    </w:p>
    <w:p>
      <w:pPr>
        <w:spacing w:before="60" w:after="60"/>
      </w:pPr>
      <w:r>
        <w:t xml:space="preserve"/>
      </w:r>
    </w:p>
    <w:p>
      <w:pPr>
        <w:spacing w:before="60" w:after="60"/>
      </w:pPr>
      <w:r>
        <w:rPr>
          <w:rFonts w:ascii="Arial" w:cs="Arial" w:eastAsia="Arial" w:hAnsi="Arial"/>
          <w:sz w:val="20"/>
          <w:szCs w:val="20"/>
        </w:rPr>
        <w:t xml:space="preserve">□  Contractor will obtain and pay for all required building permits. Permit fees are INCLUDED in the Contract Price.</w:t>
      </w:r>
    </w:p>
    <w:p>
      <w:pPr>
        <w:spacing w:before="60" w:after="60"/>
      </w:pPr>
      <w:r>
        <w:rPr>
          <w:rFonts w:ascii="Arial" w:cs="Arial" w:eastAsia="Arial" w:hAnsi="Arial"/>
          <w:sz w:val="20"/>
          <w:szCs w:val="20"/>
        </w:rPr>
        <w:t xml:space="preserve">□  Client is responsible for obtaining HOA approval prior to commencement of Work. Contractor will provide documentation as needed.</w:t>
      </w:r>
    </w:p>
    <w:p>
      <w:pPr>
        <w:spacing w:before="60" w:after="60"/>
      </w:pPr>
      <w:r>
        <w:rPr>
          <w:rFonts w:ascii="Arial" w:cs="Arial" w:eastAsia="Arial" w:hAnsi="Arial"/>
          <w:sz w:val="20"/>
          <w:szCs w:val="20"/>
        </w:rPr>
        <w:t xml:space="preserve">□  No permits required for this project (ground-level structure, per local ordinance).</w:t>
      </w:r>
    </w:p>
    <w:p>
      <w:pPr>
        <w:spacing w:before="60" w:after="60"/>
      </w:pPr>
      <w:r>
        <w:rPr>
          <w:rFonts w:ascii="Arial" w:cs="Arial" w:eastAsia="Arial" w:hAnsi="Arial"/>
          <w:sz w:val="20"/>
          <w:szCs w:val="20"/>
        </w:rPr>
        <w:t xml:space="preserve">□  Other: _____________________________________________</w:t>
      </w:r>
    </w:p>
    <w:p>
      <w:pPr>
        <w:spacing w:before="60" w:after="60"/>
      </w:pPr>
      <w:r>
        <w:t xml:space="preserve"/>
      </w:r>
    </w:p>
    <w:p>
      <w:pPr>
        <w:spacing w:before="60" w:after="60"/>
      </w:pPr>
      <w:r>
        <w:rPr>
          <w:rFonts w:ascii="Arial" w:cs="Arial" w:eastAsia="Arial" w:hAnsi="Arial"/>
          <w:sz w:val="20"/>
          <w:szCs w:val="20"/>
        </w:rPr>
        <w:t xml:space="preserve">Contractor shall not be liable for delays caused by permit processing times or HOA review periods.</w:t>
      </w:r>
    </w:p>
    <w:p>
      <w:pPr>
        <w:pBdr>
          <w:bottom w:val="single" w:color="C4622D" w:sz="6" w:space="4"/>
        </w:pBdr>
        <w:spacing w:before="360" w:after="120"/>
      </w:pPr>
      <w:r>
        <w:rPr>
          <w:rFonts w:ascii="Arial" w:cs="Arial" w:eastAsia="Arial" w:hAnsi="Arial"/>
          <w:b/>
          <w:bCs/>
          <w:color w:val="C4622D"/>
          <w:sz w:val="28"/>
          <w:szCs w:val="28"/>
        </w:rPr>
        <w:t xml:space="preserve">4. CONTRACT PRICE &amp; PAYMENT SCHEDULE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E0E0E0" w:sz="4"/>
              <w:left w:val="single" w:color="E0E0E0" w:sz="4"/>
              <w:bottom w:val="single" w:color="E0E0E0" w:sz="4"/>
              <w:right w:val="single" w:color="E0E0E0" w:sz="4"/>
            </w:tcBorders>
            <w:shd w:fill="F5F5F5" w:val="clear"/>
            <w:tcMar>
              <w:top w:type="dxa" w:w="120"/>
              <w:left w:type="dxa" w:w="160"/>
              <w:bottom w:type="dxa" w:w="120"/>
              <w:right w:type="dxa" w:w="160"/>
            </w:tcMar>
          </w:tcPr>
          <w:p>
            <w:r>
              <w:rPr>
                <w:rFonts w:ascii="Arial" w:cs="Arial" w:eastAsia="Arial" w:hAnsi="Arial"/>
                <w:b/>
                <w:bCs/>
                <w:sz w:val="24"/>
                <w:szCs w:val="24"/>
              </w:rPr>
              <w:t xml:space="preserve">TOTAL CONTRACT PRICE</w:t>
            </w:r>
          </w:p>
        </w:tc>
        <w:tc>
          <w:tcPr>
            <w:tcW w:type="dxa" w:w="3000"/>
            <w:tcBorders>
              <w:top w:val="single" w:color="C4622D" w:sz="4"/>
              <w:left w:val="single" w:color="C4622D" w:sz="4"/>
              <w:bottom w:val="single" w:color="C4622D" w:sz="4"/>
              <w:right w:val="single" w:color="C4622D" w:sz="4"/>
            </w:tcBorders>
            <w:shd w:fill="C4622D"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$_______________</w:t>
            </w:r>
          </w:p>
        </w:tc>
      </w:tr>
    </w:tbl>
    <w:p>
      <w:pPr>
        <w:spacing w:before="60" w:after="60"/>
      </w:pPr>
      <w:r>
        <w:t xml:space="preserve"/>
      </w:r>
    </w:p>
    <w:p>
      <w:pPr>
        <w:spacing w:before="60" w:after="60"/>
      </w:pPr>
      <w:r>
        <w:rPr>
          <w:rFonts w:ascii="Arial" w:cs="Arial" w:eastAsia="Arial" w:hAnsi="Arial"/>
          <w:b/>
          <w:bCs/>
          <w:sz w:val="20"/>
          <w:szCs w:val="20"/>
        </w:rPr>
        <w:t xml:space="preserve">Payment Schedule: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Borders>
              <w:top w:val="single" w:color="E0E0E0" w:sz="4"/>
              <w:left w:val="single" w:color="E0E0E0" w:sz="4"/>
              <w:bottom w:val="single" w:color="E0E0E0" w:sz="4"/>
              <w:right w:val="single" w:color="E0E0E0" w:sz="4"/>
            </w:tcBorders>
            <w:shd w:fill="1A1208"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Borders>
              <w:top w:val="single" w:color="E0E0E0" w:sz="4"/>
              <w:left w:val="single" w:color="E0E0E0" w:sz="4"/>
              <w:bottom w:val="single" w:color="E0E0E0" w:sz="4"/>
              <w:right w:val="single" w:color="E0E0E0" w:sz="4"/>
            </w:tcBorders>
            <w:shd w:fill="1A120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Borders>
              <w:top w:val="single" w:color="E0E0E0" w:sz="4"/>
              <w:left w:val="single" w:color="E0E0E0" w:sz="4"/>
              <w:bottom w:val="single" w:color="E0E0E0" w:sz="4"/>
              <w:right w:val="single" w:color="E0E0E0" w:sz="4"/>
            </w:tcBorders>
            <w:shd w:fill="1A1208" w:val="clear"/>
            <w:tcMar>
              <w:top w:type="dxa" w:w="80"/>
              <w:left w:type="dxa" w:w="120"/>
              <w:bottom w:type="dxa" w:w="80"/>
              <w:right w:type="dxa" w:w="120"/>
            </w:tcMar>
          </w:tcPr>
          <w:p>
            <w:r>
              <w:rPr>
                <w:rFonts w:ascii="Arial" w:cs="Arial" w:eastAsia="Arial" w:hAnsi="Arial"/>
                <w:b/>
                <w:bCs/>
                <w:color w:val="FFFFFF"/>
                <w:sz w:val="18"/>
                <w:szCs w:val="18"/>
              </w:rPr>
              <w:t xml:space="preserve">Amount Due</w:t>
            </w:r>
          </w:p>
        </w:tc>
      </w:tr>
      <w:tr>
        <w:tc>
          <w:tcPr>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Deposit</w:t>
            </w:r>
          </w:p>
        </w:tc>
        <w:tc>
          <w:tcPr>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Due upon signing — before any work or materials are ordered</w:t>
            </w:r>
          </w:p>
        </w:tc>
        <w:tc>
          <w:tcPr>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30% of Total Contract Price</w:t>
            </w:r>
          </w:p>
        </w:tc>
      </w:tr>
      <w:tr>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sz w:val="18"/>
                <w:szCs w:val="18"/>
              </w:rPr>
              <w:t xml:space="preserve">Progress Payment</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sz w:val="18"/>
                <w:szCs w:val="18"/>
              </w:rPr>
              <w:t xml:space="preserve">Due upon completion of structural framing / deck substructure</w:t>
            </w:r>
          </w:p>
        </w:tc>
        <w:tc>
          <w:tcPr>
            <w:tcBorders>
              <w:top w:val="single" w:color="E0E0E0" w:sz="4"/>
              <w:left w:val="single" w:color="E0E0E0" w:sz="4"/>
              <w:bottom w:val="single" w:color="E0E0E0" w:sz="4"/>
              <w:right w:val="single" w:color="E0E0E0" w:sz="4"/>
            </w:tcBorders>
            <w:shd w:fill="F5F5F5" w:val="clear"/>
            <w:tcMar>
              <w:top w:type="dxa" w:w="80"/>
              <w:left w:type="dxa" w:w="120"/>
              <w:bottom w:type="dxa" w:w="80"/>
              <w:right w:type="dxa" w:w="120"/>
            </w:tcMar>
          </w:tcPr>
          <w:p>
            <w:r>
              <w:rPr>
                <w:rFonts w:ascii="Arial" w:cs="Arial" w:eastAsia="Arial" w:hAnsi="Arial"/>
                <w:sz w:val="18"/>
                <w:szCs w:val="18"/>
              </w:rPr>
              <w:t xml:space="preserve">40% of Total Contract Price</w:t>
            </w:r>
          </w:p>
        </w:tc>
      </w:tr>
      <w:tr>
        <w:tc>
          <w:tcPr>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Final Payment</w:t>
            </w:r>
          </w:p>
        </w:tc>
        <w:tc>
          <w:tcPr>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Due upon Substantial Completion and Client walkthrough approval</w:t>
            </w:r>
          </w:p>
        </w:tc>
        <w:tc>
          <w:tcPr>
            <w:tcBorders>
              <w:top w:val="single" w:color="E0E0E0" w:sz="4"/>
              <w:left w:val="single" w:color="E0E0E0" w:sz="4"/>
              <w:bottom w:val="single" w:color="E0E0E0" w:sz="4"/>
              <w:right w:val="single" w:color="E0E0E0" w:sz="4"/>
            </w:tcBorders>
            <w:tcMar>
              <w:top w:type="dxa" w:w="80"/>
              <w:left w:type="dxa" w:w="120"/>
              <w:bottom w:type="dxa" w:w="80"/>
              <w:right w:type="dxa" w:w="120"/>
            </w:tcMar>
          </w:tcPr>
          <w:p>
            <w:r>
              <w:rPr>
                <w:rFonts w:ascii="Arial" w:cs="Arial" w:eastAsia="Arial" w:hAnsi="Arial"/>
                <w:sz w:val="18"/>
                <w:szCs w:val="18"/>
              </w:rPr>
              <w:t xml:space="preserve">30% of Total Contract Price</w:t>
            </w:r>
          </w:p>
        </w:tc>
      </w:tr>
    </w:tbl>
    <w:p>
      <w:pPr>
        <w:spacing w:before="60" w:after="60"/>
      </w:pPr>
      <w:r>
        <w:t xml:space="preserve"/>
      </w:r>
    </w:p>
    <w:p>
      <w:pPr>
        <w:spacing w:before="60" w:after="60"/>
      </w:pPr>
      <w:r>
        <w:rPr>
          <w:rFonts w:ascii="Arial" w:cs="Arial" w:eastAsia="Arial" w:hAnsi="Arial"/>
          <w:sz w:val="20"/>
          <w:szCs w:val="20"/>
        </w:rPr>
        <w:t xml:space="preserve">Accepted Payment Methods: Check, ACH/Bank Transfer, Zelle. Credit cards accepted with 3% processing fee.</w:t>
      </w:r>
    </w:p>
    <w:p>
      <w:pPr>
        <w:spacing w:before="60" w:after="60"/>
      </w:pPr>
      <w:r>
        <w:rPr>
          <w:rFonts w:ascii="Arial" w:cs="Arial" w:eastAsia="Arial" w:hAnsi="Arial"/>
          <w:sz w:val="20"/>
          <w:szCs w:val="20"/>
        </w:rPr>
        <w:t xml:space="preserve">Late payments (more than 5 days past due) will accrue interest at 1.5% per month. Contractor may suspend Work until payment is received.</w:t>
      </w:r>
    </w:p>
    <w:p>
      <w:pPr>
        <w:pBdr>
          <w:bottom w:val="single" w:color="C4622D" w:sz="6" w:space="4"/>
        </w:pBdr>
        <w:spacing w:before="360" w:after="120"/>
      </w:pPr>
      <w:r>
        <w:rPr>
          <w:rFonts w:ascii="Arial" w:cs="Arial" w:eastAsia="Arial" w:hAnsi="Arial"/>
          <w:b/>
          <w:bCs/>
          <w:color w:val="C4622D"/>
          <w:sz w:val="28"/>
          <w:szCs w:val="28"/>
        </w:rPr>
        <w:t xml:space="preserve">5. CHANGE ORDERS</w:t>
      </w:r>
    </w:p>
    <w:p>
      <w:pPr>
        <w:spacing w:before="60" w:after="60"/>
      </w:pPr>
      <w:r>
        <w:rPr>
          <w:rFonts w:ascii="Arial" w:cs="Arial" w:eastAsia="Arial" w:hAnsi="Arial"/>
          <w:sz w:val="20"/>
          <w:szCs w:val="20"/>
        </w:rPr>
        <w:t xml:space="preserve">Any changes to the Scope of Work, materials, or timeline must be documented in a written Change Order signed by both parties before work on the change begins. Change Orders may affect the Contract Price and/or completion date. Verbal agreements for changes are not binding.</w:t>
      </w:r>
    </w:p>
    <w:p>
      <w:pPr>
        <w:pBdr>
          <w:bottom w:val="single" w:color="C4622D" w:sz="6" w:space="4"/>
        </w:pBdr>
        <w:spacing w:before="360" w:after="120"/>
      </w:pPr>
      <w:r>
        <w:rPr>
          <w:rFonts w:ascii="Arial" w:cs="Arial" w:eastAsia="Arial" w:hAnsi="Arial"/>
          <w:b/>
          <w:bCs/>
          <w:color w:val="C4622D"/>
          <w:sz w:val="28"/>
          <w:szCs w:val="28"/>
        </w:rPr>
        <w:t xml:space="preserve">6. PROJECT TIMELINE &amp; DELAYS</w:t>
      </w:r>
    </w:p>
    <w:p>
      <w:pPr>
        <w:spacing w:before="60" w:after="60"/>
      </w:pPr>
      <w:r>
        <w:rPr>
          <w:rFonts w:ascii="Arial" w:cs="Arial" w:eastAsia="Arial" w:hAnsi="Arial"/>
          <w:sz w:val="20"/>
          <w:szCs w:val="20"/>
        </w:rPr>
        <w:t xml:space="preserve">Contractor will commence Work on or about the Estimated Start Date, subject to permit issuance and HOA approval. Estimated completion is _____ calendar days from commencement.</w:t>
      </w:r>
    </w:p>
    <w:p>
      <w:pPr>
        <w:spacing w:before="60" w:after="60"/>
      </w:pPr>
      <w:r>
        <w:t xml:space="preserve"/>
      </w:r>
    </w:p>
    <w:p>
      <w:pPr>
        <w:spacing w:before="60" w:after="60"/>
      </w:pPr>
      <w:r>
        <w:rPr>
          <w:rFonts w:ascii="Arial" w:cs="Arial" w:eastAsia="Arial" w:hAnsi="Arial"/>
          <w:sz w:val="20"/>
          <w:szCs w:val="20"/>
        </w:rPr>
        <w:t xml:space="preserve">Contractor shall not be liable for delays caused by:</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Acts of God, severe weather, or natural disasters</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Permit or HOA delays beyond Contractor's control</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Client-requested changes or late decisions</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Unavailability of materials due to supply chain issues</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Client's failure to make timely payments</w:t>
      </w:r>
    </w:p>
    <w:p>
      <w:pPr>
        <w:spacing w:before="60" w:after="60"/>
      </w:pPr>
      <w:r>
        <w:t xml:space="preserve"/>
      </w:r>
    </w:p>
    <w:p>
      <w:pPr>
        <w:spacing w:before="60" w:after="60"/>
      </w:pPr>
      <w:r>
        <w:rPr>
          <w:rFonts w:ascii="Arial" w:cs="Arial" w:eastAsia="Arial" w:hAnsi="Arial"/>
          <w:sz w:val="20"/>
          <w:szCs w:val="20"/>
        </w:rPr>
        <w:t xml:space="preserve">In the event of unavoidable delay, Contractor will notify Client in writing within 3 business days.</w:t>
      </w:r>
    </w:p>
    <w:p>
      <w:pPr>
        <w:pBdr>
          <w:bottom w:val="single" w:color="C4622D" w:sz="6" w:space="4"/>
        </w:pBdr>
        <w:spacing w:before="360" w:after="120"/>
      </w:pPr>
      <w:r>
        <w:rPr>
          <w:rFonts w:ascii="Arial" w:cs="Arial" w:eastAsia="Arial" w:hAnsi="Arial"/>
          <w:b/>
          <w:bCs/>
          <w:color w:val="C4622D"/>
          <w:sz w:val="28"/>
          <w:szCs w:val="28"/>
        </w:rPr>
        <w:t xml:space="preserve">7. WARRANTY</w:t>
      </w:r>
    </w:p>
    <w:p>
      <w:pPr>
        <w:spacing w:before="60" w:after="60"/>
      </w:pPr>
      <w:r>
        <w:rPr>
          <w:rFonts w:ascii="Arial" w:cs="Arial" w:eastAsia="Arial" w:hAnsi="Arial"/>
          <w:sz w:val="20"/>
          <w:szCs w:val="20"/>
        </w:rPr>
        <w:t xml:space="preserve">Contractor warrants the Work as follows:</w:t>
      </w:r>
    </w:p>
    <w:p>
      <w:pPr>
        <w:spacing w:before="60" w:after="60"/>
      </w:pPr>
      <w:r>
        <w:t xml:space="preserve"/>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Labor &amp; Workmanship: 1 (one) year from Substantial Completion</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Structural Integrity: 3 (three) years from Substantial Completion</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Materials: Subject to manufacturer's warranty (transferred to Client upon completion)</w:t>
      </w:r>
    </w:p>
    <w:p>
      <w:pPr>
        <w:spacing w:before="60" w:after="60"/>
      </w:pPr>
      <w:r>
        <w:t xml:space="preserve"/>
      </w:r>
    </w:p>
    <w:p>
      <w:pPr>
        <w:spacing w:before="60" w:after="60"/>
      </w:pPr>
      <w:r>
        <w:rPr>
          <w:rFonts w:ascii="Arial" w:cs="Arial" w:eastAsia="Arial" w:hAnsi="Arial"/>
          <w:sz w:val="20"/>
          <w:szCs w:val="20"/>
        </w:rPr>
        <w:t xml:space="preserve">Warranty does NOT cover: damage from Acts of God, misuse, unauthorized modifications, normal wear and tear, or failure to maintain the structure per manufacturer guidelines.</w:t>
      </w:r>
    </w:p>
    <w:p>
      <w:pPr>
        <w:spacing w:before="60" w:after="60"/>
      </w:pPr>
      <w:r>
        <w:rPr>
          <w:rFonts w:ascii="Arial" w:cs="Arial" w:eastAsia="Arial" w:hAnsi="Arial"/>
          <w:sz w:val="20"/>
          <w:szCs w:val="20"/>
        </w:rPr>
        <w:t xml:space="preserve">To make a warranty claim, Client must notify Contractor in writing within the warranty period. Contractor will assess and remedy covered defects within a reasonable time.</w:t>
      </w:r>
    </w:p>
    <w:p>
      <w:pPr>
        <w:pBdr>
          <w:bottom w:val="single" w:color="C4622D" w:sz="6" w:space="4"/>
        </w:pBdr>
        <w:spacing w:before="360" w:after="120"/>
      </w:pPr>
      <w:r>
        <w:rPr>
          <w:rFonts w:ascii="Arial" w:cs="Arial" w:eastAsia="Arial" w:hAnsi="Arial"/>
          <w:b/>
          <w:bCs/>
          <w:color w:val="C4622D"/>
          <w:sz w:val="28"/>
          <w:szCs w:val="28"/>
        </w:rPr>
        <w:t xml:space="preserve">8. MECHANIC'S LIEN NOTICE</w:t>
      </w:r>
    </w:p>
    <w:p>
      <w:pPr>
        <w:pBdr>
          <w:left w:val="single" w:color="E8892A" w:sz="12" w:space="6"/>
        </w:pBdr>
        <w:shd w:fill="FFF3CD" w:val="clear"/>
        <w:spacing w:before="80" w:after="80"/>
        <w:ind w:left="200"/>
      </w:pPr>
      <w:r>
        <w:rPr>
          <w:rFonts w:ascii="Arial" w:cs="Arial" w:eastAsia="Arial" w:hAnsi="Arial"/>
          <w:b/>
          <w:bCs/>
          <w:color w:val="8B4000"/>
          <w:sz w:val="20"/>
          <w:szCs w:val="20"/>
        </w:rPr>
        <w:t xml:space="preserve">NOTICE REQUIRED BY TEXAS LAW: </w:t>
      </w:r>
      <w:r>
        <w:rPr>
          <w:rFonts w:ascii="Arial" w:cs="Arial" w:eastAsia="Arial" w:hAnsi="Arial"/>
          <w:color w:val="555555"/>
          <w:sz w:val="20"/>
          <w:szCs w:val="20"/>
        </w:rPr>
        <w:t xml:space="preserve">Under Texas law (Texas Property Code Chapter 53), a contractor who is not paid has the right to file a mechanic's lien against your property. A mechanic's lien can lead to foreclosure if not resolved. Before signing, you have the right to review this notice. For more information, contact the Texas Department of Licensing and Regulation (TDLR) or consult a licensed attorney.</w:t>
      </w:r>
    </w:p>
    <w:p>
      <w:pPr>
        <w:pBdr>
          <w:bottom w:val="single" w:color="C4622D" w:sz="6" w:space="4"/>
        </w:pBdr>
        <w:spacing w:before="360" w:after="120"/>
      </w:pPr>
      <w:r>
        <w:rPr>
          <w:rFonts w:ascii="Arial" w:cs="Arial" w:eastAsia="Arial" w:hAnsi="Arial"/>
          <w:b/>
          <w:bCs/>
          <w:color w:val="C4622D"/>
          <w:sz w:val="28"/>
          <w:szCs w:val="28"/>
        </w:rPr>
        <w:t xml:space="preserve">9. INSURANCE &amp; LICENSING</w:t>
      </w:r>
    </w:p>
    <w:p>
      <w:pPr>
        <w:spacing w:before="60" w:after="60"/>
      </w:pPr>
      <w:r>
        <w:rPr>
          <w:rFonts w:ascii="Arial" w:cs="Arial" w:eastAsia="Arial" w:hAnsi="Arial"/>
          <w:sz w:val="20"/>
          <w:szCs w:val="20"/>
        </w:rPr>
        <w:t xml:space="preserve">Contractor represents and warrants that it maintains:</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General Liability Insurance: minimum $1,000,000 per occurrence</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Workers' Compensation Insurance as required by Texas law</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Texas residential contractor registration/license as required</w:t>
      </w:r>
    </w:p>
    <w:p>
      <w:pPr>
        <w:spacing w:before="60" w:after="60"/>
      </w:pPr>
      <w:r>
        <w:t xml:space="preserve"/>
      </w:r>
    </w:p>
    <w:p>
      <w:pPr>
        <w:spacing w:before="60" w:after="60"/>
      </w:pPr>
      <w:r>
        <w:rPr>
          <w:rFonts w:ascii="Arial" w:cs="Arial" w:eastAsia="Arial" w:hAnsi="Arial"/>
          <w:sz w:val="20"/>
          <w:szCs w:val="20"/>
        </w:rPr>
        <w:t xml:space="preserve">Certificates of insurance are available upon request. Client is responsible for maintaining homeowner's insurance on the property throughout the project.</w:t>
      </w:r>
    </w:p>
    <w:p>
      <w:pPr>
        <w:pBdr>
          <w:bottom w:val="single" w:color="C4622D" w:sz="6" w:space="4"/>
        </w:pBdr>
        <w:spacing w:before="360" w:after="120"/>
      </w:pPr>
      <w:r>
        <w:rPr>
          <w:rFonts w:ascii="Arial" w:cs="Arial" w:eastAsia="Arial" w:hAnsi="Arial"/>
          <w:b/>
          <w:bCs/>
          <w:color w:val="C4622D"/>
          <w:sz w:val="28"/>
          <w:szCs w:val="28"/>
        </w:rPr>
        <w:t xml:space="preserve">10. DISPUTE RESOLUTION</w:t>
      </w:r>
    </w:p>
    <w:p>
      <w:pPr>
        <w:spacing w:before="60" w:after="60"/>
      </w:pPr>
      <w:r>
        <w:rPr>
          <w:rFonts w:ascii="Arial" w:cs="Arial" w:eastAsia="Arial" w:hAnsi="Arial"/>
          <w:sz w:val="20"/>
          <w:szCs w:val="20"/>
        </w:rPr>
        <w:t xml:space="preserve">The parties agree to attempt to resolve any dispute informally within 14 days of written notice. If informal resolution fails:</w:t>
      </w:r>
    </w:p>
    <w:p>
      <w:pPr>
        <w:spacing w:before="60" w:after="60"/>
      </w:pPr>
      <w:r>
        <w:t xml:space="preserve"/>
      </w:r>
    </w:p>
    <w:p>
      <w:pPr>
        <w:spacing w:before="60" w:after="60"/>
      </w:pPr>
      <w:r>
        <w:rPr>
          <w:rFonts w:ascii="Arial" w:cs="Arial" w:eastAsia="Arial" w:hAnsi="Arial"/>
          <w:sz w:val="20"/>
          <w:szCs w:val="20"/>
        </w:rPr>
        <w:t xml:space="preserve">□  Option A — Binding Arbitration: Disputes shall be submitted to binding arbitration under the rules of the American Arbitration Association (AAA). Each party bears its own costs unless the arbitrator awards otherwise.</w:t>
      </w:r>
    </w:p>
    <w:p>
      <w:pPr>
        <w:spacing w:before="60" w:after="60"/>
      </w:pPr>
      <w:r>
        <w:rPr>
          <w:rFonts w:ascii="Arial" w:cs="Arial" w:eastAsia="Arial" w:hAnsi="Arial"/>
          <w:sz w:val="20"/>
          <w:szCs w:val="20"/>
        </w:rPr>
        <w:t xml:space="preserve">□  Option B — Litigation: Disputes shall be resolved in the courts of Travis County, Texas. The prevailing party shall be entitled to recover reasonable attorney's fees.</w:t>
      </w:r>
    </w:p>
    <w:p>
      <w:pPr>
        <w:spacing w:before="60" w:after="60"/>
      </w:pPr>
      <w:r>
        <w:t xml:space="preserve"/>
      </w:r>
    </w:p>
    <w:p>
      <w:pPr>
        <w:spacing w:before="60" w:after="60"/>
      </w:pPr>
      <w:r>
        <w:rPr>
          <w:rFonts w:ascii="Arial" w:cs="Arial" w:eastAsia="Arial" w:hAnsi="Arial"/>
          <w:sz w:val="20"/>
          <w:szCs w:val="20"/>
        </w:rPr>
        <w:t xml:space="preserve">(Circle or check the applicable option. Default is Option A — Arbitration if neither is selected.)</w:t>
      </w:r>
    </w:p>
    <w:p>
      <w:pPr>
        <w:pBdr>
          <w:bottom w:val="single" w:color="C4622D" w:sz="6" w:space="4"/>
        </w:pBdr>
        <w:spacing w:before="360" w:after="120"/>
      </w:pPr>
      <w:r>
        <w:rPr>
          <w:rFonts w:ascii="Arial" w:cs="Arial" w:eastAsia="Arial" w:hAnsi="Arial"/>
          <w:b/>
          <w:bCs/>
          <w:color w:val="C4622D"/>
          <w:sz w:val="28"/>
          <w:szCs w:val="28"/>
        </w:rPr>
        <w:t xml:space="preserve">11. TERMINATION</w:t>
      </w:r>
    </w:p>
    <w:p>
      <w:pPr>
        <w:spacing w:before="60" w:after="60"/>
      </w:pPr>
      <w:r>
        <w:rPr>
          <w:rFonts w:ascii="Arial" w:cs="Arial" w:eastAsia="Arial" w:hAnsi="Arial"/>
          <w:sz w:val="20"/>
          <w:szCs w:val="20"/>
        </w:rPr>
        <w:t xml:space="preserve">Either party may terminate this Contract with 10 days written notice. Upon termination:</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Client shall pay for all Work completed to date plus materials ordered/delivered, plus a 15% overhead and profit margin on completed work.</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If Client terminates without cause after Work has commenced, the deposit is non-refundable.</w:t>
      </w:r>
    </w:p>
    <w:p>
      <w:pPr>
        <w:spacing w:before="40" w:after="40"/>
        <w:ind w:left="720" w:hanging="360"/>
      </w:pPr>
      <w:r>
        <w:rPr>
          <w:rFonts w:ascii="Arial" w:cs="Arial" w:eastAsia="Arial" w:hAnsi="Arial"/>
          <w:color w:val="C4622D"/>
          <w:sz w:val="20"/>
          <w:szCs w:val="20"/>
        </w:rPr>
        <w:t xml:space="preserve">•  </w:t>
      </w:r>
      <w:r>
        <w:rPr>
          <w:rFonts w:ascii="Arial" w:cs="Arial" w:eastAsia="Arial" w:hAnsi="Arial"/>
          <w:sz w:val="20"/>
          <w:szCs w:val="20"/>
        </w:rPr>
        <w:t xml:space="preserve">If Contractor terminates without cause, Contractor shall refund any prepaid amounts for unperformed Work within 10 business days.</w:t>
      </w:r>
    </w:p>
    <w:p>
      <w:pPr>
        <w:pBdr>
          <w:bottom w:val="single" w:color="C4622D" w:sz="6" w:space="4"/>
        </w:pBdr>
        <w:spacing w:before="360" w:after="120"/>
      </w:pPr>
      <w:r>
        <w:rPr>
          <w:rFonts w:ascii="Arial" w:cs="Arial" w:eastAsia="Arial" w:hAnsi="Arial"/>
          <w:b/>
          <w:bCs/>
          <w:color w:val="C4622D"/>
          <w:sz w:val="28"/>
          <w:szCs w:val="28"/>
        </w:rPr>
        <w:t xml:space="preserve">12. GENERAL PROVISIONS</w:t>
      </w:r>
    </w:p>
    <w:p>
      <w:pPr>
        <w:spacing w:before="240" w:after="80"/>
      </w:pPr>
      <w:r>
        <w:rPr>
          <w:rFonts w:ascii="Arial" w:cs="Arial" w:eastAsia="Arial" w:hAnsi="Arial"/>
          <w:b/>
          <w:bCs/>
          <w:color w:val="1A1208"/>
          <w:sz w:val="22"/>
          <w:szCs w:val="22"/>
        </w:rPr>
        <w:t xml:space="preserve">12.1 Entire Agreement</w:t>
      </w:r>
    </w:p>
    <w:p>
      <w:pPr>
        <w:spacing w:before="60" w:after="60"/>
      </w:pPr>
      <w:r>
        <w:rPr>
          <w:rFonts w:ascii="Arial" w:cs="Arial" w:eastAsia="Arial" w:hAnsi="Arial"/>
          <w:sz w:val="20"/>
          <w:szCs w:val="20"/>
        </w:rPr>
        <w:t xml:space="preserve">This Contract, including any attached Exhibit A (Scope of Work Detail) and signed Change Orders, constitutes the entire agreement between the parties and supersedes all prior negotiations, representations, or agreements.</w:t>
      </w:r>
    </w:p>
    <w:p>
      <w:pPr>
        <w:spacing w:before="240" w:after="80"/>
      </w:pPr>
      <w:r>
        <w:rPr>
          <w:rFonts w:ascii="Arial" w:cs="Arial" w:eastAsia="Arial" w:hAnsi="Arial"/>
          <w:b/>
          <w:bCs/>
          <w:color w:val="1A1208"/>
          <w:sz w:val="22"/>
          <w:szCs w:val="22"/>
        </w:rPr>
        <w:t xml:space="preserve">12.2 Governing Law</w:t>
      </w:r>
    </w:p>
    <w:p>
      <w:pPr>
        <w:spacing w:before="60" w:after="60"/>
      </w:pPr>
      <w:r>
        <w:rPr>
          <w:rFonts w:ascii="Arial" w:cs="Arial" w:eastAsia="Arial" w:hAnsi="Arial"/>
          <w:sz w:val="20"/>
          <w:szCs w:val="20"/>
        </w:rPr>
        <w:t xml:space="preserve">This Contract shall be governed by the laws of the State of Texas. Venue shall be in Travis County, Texas.</w:t>
      </w:r>
    </w:p>
    <w:p>
      <w:pPr>
        <w:spacing w:before="240" w:after="80"/>
      </w:pPr>
      <w:r>
        <w:rPr>
          <w:rFonts w:ascii="Arial" w:cs="Arial" w:eastAsia="Arial" w:hAnsi="Arial"/>
          <w:b/>
          <w:bCs/>
          <w:color w:val="1A1208"/>
          <w:sz w:val="22"/>
          <w:szCs w:val="22"/>
        </w:rPr>
        <w:t xml:space="preserve">12.3 Severability</w:t>
      </w:r>
    </w:p>
    <w:p>
      <w:pPr>
        <w:spacing w:before="60" w:after="60"/>
      </w:pPr>
      <w:r>
        <w:rPr>
          <w:rFonts w:ascii="Arial" w:cs="Arial" w:eastAsia="Arial" w:hAnsi="Arial"/>
          <w:sz w:val="20"/>
          <w:szCs w:val="20"/>
        </w:rPr>
        <w:t xml:space="preserve">If any provision of this Contract is found unenforceable, the remaining provisions shall remain in full force and effect.</w:t>
      </w:r>
    </w:p>
    <w:p>
      <w:pPr>
        <w:spacing w:before="240" w:after="80"/>
      </w:pPr>
      <w:r>
        <w:rPr>
          <w:rFonts w:ascii="Arial" w:cs="Arial" w:eastAsia="Arial" w:hAnsi="Arial"/>
          <w:b/>
          <w:bCs/>
          <w:color w:val="1A1208"/>
          <w:sz w:val="22"/>
          <w:szCs w:val="22"/>
        </w:rPr>
        <w:t xml:space="preserve">12.4 No Waiver</w:t>
      </w:r>
    </w:p>
    <w:p>
      <w:pPr>
        <w:spacing w:before="60" w:after="60"/>
      </w:pPr>
      <w:r>
        <w:rPr>
          <w:rFonts w:ascii="Arial" w:cs="Arial" w:eastAsia="Arial" w:hAnsi="Arial"/>
          <w:sz w:val="20"/>
          <w:szCs w:val="20"/>
        </w:rPr>
        <w:t xml:space="preserve">Failure to enforce any provision of this Contract shall not constitute a waiver of the right to enforce it in the future.</w:t>
      </w:r>
    </w:p>
    <w:p>
      <w:pPr>
        <w:spacing w:before="240" w:after="80"/>
      </w:pPr>
      <w:r>
        <w:rPr>
          <w:rFonts w:ascii="Arial" w:cs="Arial" w:eastAsia="Arial" w:hAnsi="Arial"/>
          <w:b/>
          <w:bCs/>
          <w:color w:val="1A1208"/>
          <w:sz w:val="22"/>
          <w:szCs w:val="22"/>
        </w:rPr>
        <w:t xml:space="preserve">12.5 Assignment</w:t>
      </w:r>
    </w:p>
    <w:p>
      <w:pPr>
        <w:spacing w:before="60" w:after="60"/>
      </w:pPr>
      <w:r>
        <w:rPr>
          <w:rFonts w:ascii="Arial" w:cs="Arial" w:eastAsia="Arial" w:hAnsi="Arial"/>
          <w:sz w:val="20"/>
          <w:szCs w:val="20"/>
        </w:rPr>
        <w:t xml:space="preserve">Neither party may assign this Contract without the prior written consent of the other party.</w:t>
      </w:r>
    </w:p>
    <w:p>
      <w:pPr>
        <w:spacing w:before="240" w:after="80"/>
      </w:pPr>
      <w:r>
        <w:rPr>
          <w:rFonts w:ascii="Arial" w:cs="Arial" w:eastAsia="Arial" w:hAnsi="Arial"/>
          <w:b/>
          <w:bCs/>
          <w:color w:val="1A1208"/>
          <w:sz w:val="22"/>
          <w:szCs w:val="22"/>
        </w:rPr>
        <w:t xml:space="preserve">12.6 Notices</w:t>
      </w:r>
    </w:p>
    <w:p>
      <w:pPr>
        <w:spacing w:before="60" w:after="60"/>
      </w:pPr>
      <w:r>
        <w:rPr>
          <w:rFonts w:ascii="Arial" w:cs="Arial" w:eastAsia="Arial" w:hAnsi="Arial"/>
          <w:sz w:val="20"/>
          <w:szCs w:val="20"/>
        </w:rPr>
        <w:t xml:space="preserve">All notices under this Contract shall be in writing and delivered by email (with read receipt), certified mail, or hand delivery to the addresses listed above.</w:t>
      </w:r>
    </w:p>
    <w:p>
      <w:pPr>
        <w:spacing w:before="240" w:after="80"/>
      </w:pPr>
      <w:r>
        <w:rPr>
          <w:rFonts w:ascii="Arial" w:cs="Arial" w:eastAsia="Arial" w:hAnsi="Arial"/>
          <w:b/>
          <w:bCs/>
          <w:color w:val="1A1208"/>
          <w:sz w:val="22"/>
          <w:szCs w:val="22"/>
        </w:rPr>
        <w:t xml:space="preserve">12.7 Photographs</w:t>
      </w:r>
    </w:p>
    <w:p>
      <w:pPr>
        <w:spacing w:before="60" w:after="60"/>
      </w:pPr>
      <w:r>
        <w:rPr>
          <w:rFonts w:ascii="Arial" w:cs="Arial" w:eastAsia="Arial" w:hAnsi="Arial"/>
          <w:sz w:val="20"/>
          <w:szCs w:val="20"/>
        </w:rPr>
        <w:t xml:space="preserve">Contractor may photograph the completed Work for portfolio and marketing purposes. Client grants Contractor a non-exclusive license to use such photographs without compensation.</w:t>
      </w:r>
    </w:p>
    <w:p>
      <w:pPr>
        <w:spacing w:before="60" w:after="60"/>
      </w:pPr>
      <w:r>
        <w:t xml:space="preserve"/>
      </w:r>
    </w:p>
    <w:p>
      <w:pPr>
        <w:spacing w:before="60" w:after="60"/>
      </w:pPr>
      <w:r>
        <w:t xml:space="preserve"/>
      </w:r>
    </w:p>
    <w:p>
      <w:pPr>
        <w:pBdr>
          <w:bottom w:val="single" w:color="C4622D" w:sz="6" w:space="4"/>
        </w:pBdr>
        <w:spacing w:before="360" w:after="120"/>
      </w:pPr>
      <w:r>
        <w:rPr>
          <w:rFonts w:ascii="Arial" w:cs="Arial" w:eastAsia="Arial" w:hAnsi="Arial"/>
          <w:b/>
          <w:bCs/>
          <w:color w:val="C4622D"/>
          <w:sz w:val="28"/>
          <w:szCs w:val="28"/>
        </w:rPr>
        <w:t xml:space="preserve">SIGNATURES</w:t>
      </w:r>
    </w:p>
    <w:p>
      <w:pPr>
        <w:spacing w:before="60" w:after="60"/>
      </w:pPr>
      <w:r>
        <w:rPr>
          <w:rFonts w:ascii="Arial" w:cs="Arial" w:eastAsia="Arial" w:hAnsi="Arial"/>
          <w:sz w:val="20"/>
          <w:szCs w:val="20"/>
        </w:rPr>
        <w:t xml:space="preserve">By signing below, both parties agree to the terms and conditions of this Contract.</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left w:val="none"/>
              <w:bottom w:val="none"/>
              <w:right w:val="none"/>
            </w:tcBorders>
          </w:tcPr>
          <w:p>
            <w:r>
              <w:rPr>
                <w:rFonts w:ascii="Arial" w:cs="Arial" w:eastAsia="Arial" w:hAnsi="Arial"/>
                <w:b/>
                <w:bCs/>
                <w:color w:val="C4622D"/>
                <w:sz w:val="20"/>
                <w:szCs w:val="20"/>
              </w:rPr>
              <w:t xml:space="preserve">CONTRACTOR</w:t>
            </w:r>
          </w:p>
          <w:p>
            <w:pPr>
              <w:spacing w:before="40"/>
            </w:pPr>
            <w:r>
              <w:rPr>
                <w:rFonts w:ascii="Arial" w:cs="Arial" w:eastAsia="Arial" w:hAnsi="Arial"/>
                <w:sz w:val="18"/>
                <w:szCs w:val="18"/>
              </w:rPr>
              <w:t xml:space="preserve">TexaPergola LLC</w:t>
            </w:r>
          </w:p>
          <w:p>
            <w:pPr>
              <w:spacing w:before="60" w:after="60"/>
            </w:pPr>
            <w:r>
              <w:t xml:space="preserve"/>
            </w:r>
          </w:p>
          <w:p>
            <w:pPr>
              <w:pBdr>
                <w:bottom w:val="single" w:color="1A1208" w:sz="4" w:space="2"/>
              </w:pBdr>
              <w:spacing w:before="320"/>
            </w:pPr>
            <w:r>
              <w:t xml:space="preserve"/>
            </w:r>
          </w:p>
          <w:p>
            <w:r>
              <w:rPr>
                <w:rFonts w:ascii="Arial" w:cs="Arial" w:eastAsia="Arial" w:hAnsi="Arial"/>
                <w:color w:val="888888"/>
                <w:sz w:val="16"/>
                <w:szCs w:val="16"/>
              </w:rPr>
              <w:t xml:space="preserve">Authorized Signature</w:t>
            </w:r>
          </w:p>
          <w:p>
            <w:pPr>
              <w:spacing w:before="60" w:after="60"/>
            </w:pPr>
            <w:r>
              <w:t xml:space="preserve"/>
            </w:r>
          </w:p>
          <w:p>
            <w:pPr>
              <w:pBdr>
                <w:bottom w:val="single" w:color="1A1208" w:sz="4" w:space="2"/>
              </w:pBdr>
              <w:spacing w:before="280"/>
            </w:pPr>
            <w:r>
              <w:t xml:space="preserve"/>
            </w:r>
          </w:p>
          <w:p>
            <w:r>
              <w:rPr>
                <w:rFonts w:ascii="Arial" w:cs="Arial" w:eastAsia="Arial" w:hAnsi="Arial"/>
                <w:color w:val="888888"/>
                <w:sz w:val="16"/>
                <w:szCs w:val="16"/>
              </w:rPr>
              <w:t xml:space="preserve">Printed Name &amp; Title</w:t>
            </w:r>
          </w:p>
          <w:p>
            <w:pPr>
              <w:spacing w:before="60" w:after="60"/>
            </w:pPr>
            <w:r>
              <w:t xml:space="preserve"/>
            </w:r>
          </w:p>
          <w:p>
            <w:pPr>
              <w:pBdr>
                <w:bottom w:val="single" w:color="1A1208" w:sz="4" w:space="2"/>
              </w:pBdr>
              <w:spacing w:before="280"/>
            </w:pPr>
            <w:r>
              <w:t xml:space="preserve"/>
            </w:r>
          </w:p>
          <w:p>
            <w:r>
              <w:rPr>
                <w:rFonts w:ascii="Arial" w:cs="Arial" w:eastAsia="Arial" w:hAnsi="Arial"/>
                <w:color w:val="888888"/>
                <w:sz w:val="16"/>
                <w:szCs w:val="16"/>
              </w:rPr>
              <w:t xml:space="preserve">Date</w:t>
            </w:r>
          </w:p>
        </w:tc>
        <w:tc>
          <w:tcPr>
            <w:tcW w:type="dxa" w:w="400"/>
            <w:tcBorders>
              <w:top w:val="none"/>
              <w:left w:val="none"/>
              <w:bottom w:val="none"/>
              <w:right w:val="none"/>
            </w:tcBorders>
          </w:tcPr>
          <w:p>
            <w:r>
              <w:t xml:space="preserve"/>
            </w:r>
          </w:p>
        </w:tc>
        <w:tc>
          <w:tcPr>
            <w:tcW w:type="dxa" w:w="4480"/>
            <w:tcBorders>
              <w:top w:val="none"/>
              <w:left w:val="none"/>
              <w:bottom w:val="none"/>
              <w:right w:val="none"/>
            </w:tcBorders>
          </w:tcPr>
          <w:p>
            <w:r>
              <w:rPr>
                <w:rFonts w:ascii="Arial" w:cs="Arial" w:eastAsia="Arial" w:hAnsi="Arial"/>
                <w:b/>
                <w:bCs/>
                <w:color w:val="C4622D"/>
                <w:sz w:val="20"/>
                <w:szCs w:val="20"/>
              </w:rPr>
              <w:t xml:space="preserve">CLIENT</w:t>
            </w:r>
          </w:p>
          <w:p>
            <w:pPr>
              <w:spacing w:before="40"/>
            </w:pPr>
            <w:r>
              <w:rPr>
                <w:rFonts w:ascii="Arial" w:cs="Arial" w:eastAsia="Arial" w:hAnsi="Arial"/>
                <w:sz w:val="18"/>
                <w:szCs w:val="18"/>
              </w:rPr>
              <w:t xml:space="preserve">Property Owner</w:t>
            </w:r>
          </w:p>
          <w:p>
            <w:pPr>
              <w:spacing w:before="60" w:after="60"/>
            </w:pPr>
            <w:r>
              <w:t xml:space="preserve"/>
            </w:r>
          </w:p>
          <w:p>
            <w:pPr>
              <w:pBdr>
                <w:bottom w:val="single" w:color="1A1208" w:sz="4" w:space="2"/>
              </w:pBdr>
              <w:spacing w:before="320"/>
            </w:pPr>
            <w:r>
              <w:t xml:space="preserve"/>
            </w:r>
          </w:p>
          <w:p>
            <w:r>
              <w:rPr>
                <w:rFonts w:ascii="Arial" w:cs="Arial" w:eastAsia="Arial" w:hAnsi="Arial"/>
                <w:color w:val="888888"/>
                <w:sz w:val="16"/>
                <w:szCs w:val="16"/>
              </w:rPr>
              <w:t xml:space="preserve">Client Signature</w:t>
            </w:r>
          </w:p>
          <w:p>
            <w:pPr>
              <w:spacing w:before="60" w:after="60"/>
            </w:pPr>
            <w:r>
              <w:t xml:space="preserve"/>
            </w:r>
          </w:p>
          <w:p>
            <w:pPr>
              <w:pBdr>
                <w:bottom w:val="single" w:color="1A1208" w:sz="4" w:space="2"/>
              </w:pBdr>
              <w:spacing w:before="280"/>
            </w:pPr>
            <w:r>
              <w:t xml:space="preserve"/>
            </w:r>
          </w:p>
          <w:p>
            <w:r>
              <w:rPr>
                <w:rFonts w:ascii="Arial" w:cs="Arial" w:eastAsia="Arial" w:hAnsi="Arial"/>
                <w:color w:val="888888"/>
                <w:sz w:val="16"/>
                <w:szCs w:val="16"/>
              </w:rPr>
              <w:t xml:space="preserve">Printed Name</w:t>
            </w:r>
          </w:p>
          <w:p>
            <w:pPr>
              <w:spacing w:before="60" w:after="60"/>
            </w:pPr>
            <w:r>
              <w:t xml:space="preserve"/>
            </w:r>
          </w:p>
          <w:p>
            <w:pPr>
              <w:pBdr>
                <w:bottom w:val="single" w:color="1A1208" w:sz="4" w:space="2"/>
              </w:pBdr>
              <w:spacing w:before="280"/>
            </w:pPr>
            <w:r>
              <w:t xml:space="preserve"/>
            </w:r>
          </w:p>
          <w:p>
            <w:r>
              <w:rPr>
                <w:rFonts w:ascii="Arial" w:cs="Arial" w:eastAsia="Arial" w:hAnsi="Arial"/>
                <w:color w:val="888888"/>
                <w:sz w:val="16"/>
                <w:szCs w:val="16"/>
              </w:rPr>
              <w:t xml:space="preserve">Date</w:t>
            </w:r>
          </w:p>
        </w:tc>
      </w:tr>
    </w:tbl>
    <w:p>
      <w:pPr>
        <w:spacing w:before="60" w:after="60"/>
      </w:pPr>
      <w:r>
        <w:t xml:space="preserve"/>
      </w:r>
    </w:p>
    <w:p>
      <w:pPr>
        <w:spacing w:before="60" w:after="60"/>
      </w:pPr>
      <w:r>
        <w:t xml:space="preserve"/>
      </w:r>
    </w:p>
    <w:p>
      <w:pPr>
        <w:pageBreakBefore/>
      </w:pPr>
    </w:p>
    <w:p>
      <w:pPr>
        <w:pBdr>
          <w:bottom w:val="single" w:color="C4622D" w:sz="6" w:space="4"/>
        </w:pBdr>
        <w:spacing w:before="360" w:after="120"/>
      </w:pPr>
      <w:r>
        <w:rPr>
          <w:rFonts w:ascii="Arial" w:cs="Arial" w:eastAsia="Arial" w:hAnsi="Arial"/>
          <w:b/>
          <w:bCs/>
          <w:color w:val="C4622D"/>
          <w:sz w:val="28"/>
          <w:szCs w:val="28"/>
        </w:rPr>
        <w:t xml:space="preserve">EXHIBIT A — DETAILED SCOPE OF WORK</w:t>
      </w:r>
    </w:p>
    <w:p>
      <w:pPr>
        <w:spacing w:before="60" w:after="60"/>
      </w:pPr>
      <w:r>
        <w:rPr>
          <w:rFonts w:ascii="Arial" w:cs="Arial" w:eastAsia="Arial" w:hAnsi="Arial"/>
          <w:sz w:val="20"/>
          <w:szCs w:val="20"/>
        </w:rPr>
        <w:t xml:space="preserve">Attach or complete below with detailed description of all work to be performed, specific materials, brand names, colors, and any special requirements agreed upon.</w:t>
      </w:r>
    </w:p>
    <w:p>
      <w:pPr>
        <w:spacing w:before="60" w:after="60"/>
      </w:pPr>
      <w: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pBdr>
          <w:bottom w:val="single" w:color="E0E0E0" w:sz="2" w:space="4"/>
        </w:pBdr>
        <w:spacing w:before="60" w:after="60"/>
      </w:pPr>
      <w:r>
        <w:rPr>
          <w:rFonts w:ascii="Arial" w:cs="Arial" w:eastAsia="Arial" w:hAnsi="Arial"/>
          <w:sz w:val="20"/>
          <w:szCs w:val="20"/>
        </w:rPr>
        <w:t xml:space="preserve"/>
      </w:r>
    </w:p>
    <w:p>
      <w:pPr>
        <w:spacing w:before="60" w:after="60"/>
      </w:pPr>
      <w:r>
        <w:t xml:space="preserve"/>
      </w:r>
    </w:p>
    <w:p>
      <w:pPr>
        <w:spacing w:before="60" w:after="60"/>
      </w:pPr>
      <w:r>
        <w:rPr>
          <w:rFonts w:ascii="Arial" w:cs="Arial" w:eastAsia="Arial" w:hAnsi="Arial"/>
          <w:sz w:val="20"/>
          <w:szCs w:val="20"/>
        </w:rPr>
        <w:t xml:space="preserve">Both parties acknowledge receipt of Exhibit 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00"/>
        <w:gridCol w:w="4480"/>
      </w:tblGrid>
      <w:tr>
        <w:tc>
          <w:tcPr>
            <w:tcW w:type="dxa" w:w="4480"/>
            <w:tcBorders>
              <w:top w:val="none"/>
              <w:left w:val="none"/>
              <w:bottom w:val="none"/>
              <w:right w:val="none"/>
            </w:tcBorders>
          </w:tcPr>
          <w:p>
            <w:pPr>
              <w:pBdr>
                <w:bottom w:val="single" w:color="1A1208" w:sz="4"/>
              </w:pBdr>
              <w:spacing w:before="280"/>
            </w:pPr>
            <w:r>
              <w:t xml:space="preserve"/>
            </w:r>
          </w:p>
          <w:p>
            <w:r>
              <w:rPr>
                <w:rFonts w:ascii="Arial" w:cs="Arial" w:eastAsia="Arial" w:hAnsi="Arial"/>
                <w:color w:val="888888"/>
                <w:sz w:val="16"/>
                <w:szCs w:val="16"/>
              </w:rPr>
              <w:t xml:space="preserve">Contractor Initials &amp; Date</w:t>
            </w:r>
          </w:p>
        </w:tc>
        <w:tc>
          <w:tcPr>
            <w:tcW w:type="dxa" w:w="400"/>
            <w:tcBorders>
              <w:top w:val="none"/>
              <w:left w:val="none"/>
              <w:bottom w:val="none"/>
              <w:right w:val="none"/>
            </w:tcBorders>
          </w:tcPr>
          <w:p>
            <w:r>
              <w:t xml:space="preserve"/>
            </w:r>
          </w:p>
        </w:tc>
        <w:tc>
          <w:tcPr>
            <w:tcW w:type="dxa" w:w="4480"/>
            <w:tcBorders>
              <w:top w:val="none"/>
              <w:left w:val="none"/>
              <w:bottom w:val="none"/>
              <w:right w:val="none"/>
            </w:tcBorders>
          </w:tcPr>
          <w:p>
            <w:pPr>
              <w:pBdr>
                <w:bottom w:val="single" w:color="1A1208" w:sz="4"/>
              </w:pBdr>
              <w:spacing w:before="280"/>
            </w:pPr>
            <w:r>
              <w:t xml:space="preserve"/>
            </w:r>
          </w:p>
          <w:p>
            <w:r>
              <w:rPr>
                <w:rFonts w:ascii="Arial" w:cs="Arial" w:eastAsia="Arial" w:hAnsi="Arial"/>
                <w:color w:val="888888"/>
                <w:sz w:val="16"/>
                <w:szCs w:val="16"/>
              </w:rPr>
              <w:t xml:space="preserve">Client Initials &amp; Date</w:t>
            </w:r>
          </w:p>
        </w:tc>
      </w:tr>
    </w:tbl>
    <w:sectPr>
      <w:headerReference w:type="default" r:id="rId6"/>
      <w:footerReference w:type="default" r:id="rId7"/>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jc w:val="center"/>
    </w:pPr>
    <w:r>
      <w:rPr>
        <w:rFonts w:ascii="Arial" w:cs="Arial" w:eastAsia="Arial" w:hAnsi="Arial"/>
        <w:color w:val="999999"/>
        <w:sz w:val="16"/>
        <w:szCs w:val="16"/>
      </w:rPr>
      <w:t xml:space="preserve">TexaPergola LLC  ·  Austin, TX  ·  texapergola@gmail.com  ·  Governing Law: State of Texas, Travis County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spacing w:after="0"/>
      <w:jc w:val="right"/>
    </w:pPr>
    <w:r>
      <w:rPr>
        <w:rFonts w:ascii="Arial" w:cs="Arial" w:eastAsia="Arial" w:hAnsi="Arial"/>
        <w:color w:val="999999"/>
        <w:sz w:val="16"/>
        <w:szCs w:val="16"/>
      </w:rPr>
      <w:t xml:space="preserve">TexaPergola LLC  |  Home Improvement Contract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2026-02-25T01:37:31.547Z</dcterms:created>
  <dcterms:modified xsi:type="dcterms:W3CDTF">2026-02-25T01:37:31.548Z</dcterms:modified>
</cp:coreProperties>
</file>

<file path=docProps/custom.xml><?xml version="1.0" encoding="utf-8"?>
<Properties xmlns="http://schemas.openxmlformats.org/officeDocument/2006/custom-properties" xmlns:vt="http://schemas.openxmlformats.org/officeDocument/2006/docPropsVTypes"/>
</file>