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A297" w14:textId="5E90A769" w:rsidR="00A24F69" w:rsidRPr="00A24F69" w:rsidRDefault="00A24F69" w:rsidP="00A24F69">
      <w:pPr>
        <w:pStyle w:val="Title"/>
        <w:rPr>
          <w:rFonts w:ascii="Times New Roman" w:hAnsi="Times New Roman" w:cs="Times New Roman"/>
          <w:sz w:val="20"/>
          <w:szCs w:val="20"/>
        </w:rPr>
      </w:pPr>
      <w:r w:rsidRPr="00A24F69">
        <w:rPr>
          <w:rFonts w:ascii="Times New Roman" w:hAnsi="Times New Roman" w:cs="Times New Roman"/>
          <w:sz w:val="20"/>
          <w:szCs w:val="20"/>
        </w:rPr>
        <w:t>Jessica McPhaul – QTW  - 7333 – Case Study 2 – February 3, 2025</w:t>
      </w:r>
    </w:p>
    <w:p w14:paraId="72B5E30C" w14:textId="77777777" w:rsidR="00A24F69" w:rsidRPr="00A24F69" w:rsidRDefault="00A24F69" w:rsidP="00A24F69">
      <w:pPr>
        <w:pStyle w:val="Title"/>
        <w:rPr>
          <w:rFonts w:ascii="Times New Roman" w:hAnsi="Times New Roman" w:cs="Times New Roman"/>
        </w:rPr>
      </w:pPr>
    </w:p>
    <w:p w14:paraId="7869AD90" w14:textId="081D9A52" w:rsidR="00A24F69" w:rsidRPr="00A24F69" w:rsidRDefault="00A24F69" w:rsidP="00A24F69">
      <w:pPr>
        <w:pStyle w:val="Title"/>
        <w:rPr>
          <w:rFonts w:ascii="Times New Roman" w:hAnsi="Times New Roman" w:cs="Times New Roman"/>
        </w:rPr>
      </w:pPr>
      <w:r w:rsidRPr="00A24F69">
        <w:rPr>
          <w:rFonts w:ascii="Times New Roman" w:hAnsi="Times New Roman" w:cs="Times New Roman"/>
        </w:rPr>
        <w:t>Predicting Hospital Readmission Using Logistic Regression</w:t>
      </w:r>
    </w:p>
    <w:p w14:paraId="15DD8DFD" w14:textId="22B82AA7" w:rsidR="00A24F69" w:rsidRPr="00A24F69" w:rsidRDefault="00A24F69" w:rsidP="00A24F69">
      <w:pPr>
        <w:pStyle w:val="Subtitle"/>
        <w:spacing w:line="240" w:lineRule="auto"/>
        <w:rPr>
          <w:rFonts w:ascii="Times New Roman" w:hAnsi="Times New Roman" w:cs="Times New Roman"/>
        </w:rPr>
      </w:pPr>
      <w:r w:rsidRPr="00A24F69">
        <w:rPr>
          <w:rFonts w:ascii="Times New Roman" w:hAnsi="Times New Roman" w:cs="Times New Roman"/>
        </w:rPr>
        <w:t>Case Study 2 - Diabetes</w:t>
      </w:r>
    </w:p>
    <w:p w14:paraId="6B8D325B" w14:textId="77777777" w:rsidR="00A24F69" w:rsidRPr="00A24F69" w:rsidRDefault="00A24F69" w:rsidP="00A24F69">
      <w:pPr>
        <w:pStyle w:val="Heading1"/>
        <w:spacing w:line="240" w:lineRule="auto"/>
        <w:rPr>
          <w:rFonts w:ascii="Times New Roman" w:hAnsi="Times New Roman" w:cs="Times New Roman"/>
        </w:rPr>
      </w:pPr>
      <w:r w:rsidRPr="00A24F69">
        <w:rPr>
          <w:rFonts w:ascii="Times New Roman" w:hAnsi="Times New Roman" w:cs="Times New Roman"/>
        </w:rPr>
        <w:t>1. Introduction</w:t>
      </w:r>
    </w:p>
    <w:p w14:paraId="255F2FDA"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The objective of this study is to predict hospital readmission for diabetic patients using logistic regression. The dataset consists of patient records, including demographic information, admission details, lab results, medications, and discharge outcomes. The target variable is 'readmitted,' which has three categories:</w:t>
      </w:r>
    </w:p>
    <w:p w14:paraId="643A60BC" w14:textId="77777777" w:rsidR="00A24F69" w:rsidRPr="00A24F69" w:rsidRDefault="00A24F69" w:rsidP="00A24F69">
      <w:pPr>
        <w:pStyle w:val="ListParagraph"/>
        <w:numPr>
          <w:ilvl w:val="0"/>
          <w:numId w:val="8"/>
        </w:numPr>
        <w:spacing w:line="240" w:lineRule="auto"/>
        <w:rPr>
          <w:rFonts w:ascii="Times New Roman" w:hAnsi="Times New Roman" w:cs="Times New Roman"/>
        </w:rPr>
      </w:pPr>
      <w:r w:rsidRPr="00A24F69">
        <w:rPr>
          <w:rFonts w:ascii="Times New Roman" w:hAnsi="Times New Roman" w:cs="Times New Roman"/>
        </w:rPr>
        <w:t xml:space="preserve">0: No </w:t>
      </w:r>
      <w:proofErr w:type="gramStart"/>
      <w:r w:rsidRPr="00A24F69">
        <w:rPr>
          <w:rFonts w:ascii="Times New Roman" w:hAnsi="Times New Roman" w:cs="Times New Roman"/>
        </w:rPr>
        <w:t>readmission</w:t>
      </w:r>
      <w:proofErr w:type="gramEnd"/>
    </w:p>
    <w:p w14:paraId="2E58F1E4" w14:textId="77777777" w:rsidR="00A24F69" w:rsidRPr="00A24F69" w:rsidRDefault="00A24F69" w:rsidP="00A24F69">
      <w:pPr>
        <w:pStyle w:val="ListParagraph"/>
        <w:numPr>
          <w:ilvl w:val="0"/>
          <w:numId w:val="8"/>
        </w:numPr>
        <w:spacing w:line="240" w:lineRule="auto"/>
        <w:rPr>
          <w:rFonts w:ascii="Times New Roman" w:hAnsi="Times New Roman" w:cs="Times New Roman"/>
        </w:rPr>
      </w:pPr>
      <w:r w:rsidRPr="00A24F69">
        <w:rPr>
          <w:rFonts w:ascii="Times New Roman" w:hAnsi="Times New Roman" w:cs="Times New Roman"/>
        </w:rPr>
        <w:t>1: Readmitted after more than 30 days</w:t>
      </w:r>
    </w:p>
    <w:p w14:paraId="215ECA29" w14:textId="77777777" w:rsidR="00A24F69" w:rsidRPr="00A24F69" w:rsidRDefault="00A24F69" w:rsidP="00A24F69">
      <w:pPr>
        <w:pStyle w:val="ListParagraph"/>
        <w:numPr>
          <w:ilvl w:val="0"/>
          <w:numId w:val="8"/>
        </w:numPr>
        <w:spacing w:line="240" w:lineRule="auto"/>
        <w:rPr>
          <w:rFonts w:ascii="Times New Roman" w:hAnsi="Times New Roman" w:cs="Times New Roman"/>
        </w:rPr>
      </w:pPr>
      <w:r w:rsidRPr="00A24F69">
        <w:rPr>
          <w:rFonts w:ascii="Times New Roman" w:hAnsi="Times New Roman" w:cs="Times New Roman"/>
        </w:rPr>
        <w:t>2: Readmitted within 30 days</w:t>
      </w:r>
    </w:p>
    <w:p w14:paraId="11E08573" w14:textId="77777777" w:rsidR="00A24F69" w:rsidRPr="00A24F69" w:rsidRDefault="00A24F69" w:rsidP="00A24F69">
      <w:pPr>
        <w:pStyle w:val="Heading1"/>
        <w:spacing w:line="240" w:lineRule="auto"/>
        <w:rPr>
          <w:rFonts w:ascii="Times New Roman" w:hAnsi="Times New Roman" w:cs="Times New Roman"/>
        </w:rPr>
      </w:pPr>
      <w:r w:rsidRPr="00A24F69">
        <w:rPr>
          <w:rFonts w:ascii="Times New Roman" w:hAnsi="Times New Roman" w:cs="Times New Roman"/>
        </w:rPr>
        <w:t>2. Data Preprocessing</w:t>
      </w:r>
    </w:p>
    <w:p w14:paraId="06098718"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2.1 Data Loading and Cleaning</w:t>
      </w:r>
    </w:p>
    <w:p w14:paraId="593BA0BF"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 xml:space="preserve">The dataset was loaded using </w:t>
      </w:r>
      <w:proofErr w:type="spellStart"/>
      <w:r w:rsidRPr="00A24F69">
        <w:rPr>
          <w:rFonts w:ascii="Times New Roman" w:hAnsi="Times New Roman" w:cs="Times New Roman"/>
        </w:rPr>
        <w:t>cudf</w:t>
      </w:r>
      <w:proofErr w:type="spellEnd"/>
      <w:r w:rsidRPr="00A24F69">
        <w:rPr>
          <w:rFonts w:ascii="Times New Roman" w:hAnsi="Times New Roman" w:cs="Times New Roman"/>
        </w:rPr>
        <w:t xml:space="preserve"> for efficient handling of large datasets on a GPU. The following steps were performed:</w:t>
      </w:r>
    </w:p>
    <w:p w14:paraId="3332F50C" w14:textId="77777777" w:rsidR="00A24F69" w:rsidRPr="00A24F69" w:rsidRDefault="00A24F69" w:rsidP="00A24F69">
      <w:pPr>
        <w:pStyle w:val="ListParagraph"/>
        <w:numPr>
          <w:ilvl w:val="0"/>
          <w:numId w:val="9"/>
        </w:numPr>
        <w:spacing w:line="240" w:lineRule="auto"/>
        <w:rPr>
          <w:rFonts w:ascii="Times New Roman" w:hAnsi="Times New Roman" w:cs="Times New Roman"/>
        </w:rPr>
      </w:pPr>
      <w:r w:rsidRPr="00A24F69">
        <w:rPr>
          <w:rFonts w:ascii="Times New Roman" w:hAnsi="Times New Roman" w:cs="Times New Roman"/>
        </w:rPr>
        <w:t>Converted categorical variables to string types</w:t>
      </w:r>
    </w:p>
    <w:p w14:paraId="01AEB735" w14:textId="77777777" w:rsidR="00A24F69" w:rsidRPr="00A24F69" w:rsidRDefault="00A24F69" w:rsidP="00A24F69">
      <w:pPr>
        <w:pStyle w:val="ListParagraph"/>
        <w:numPr>
          <w:ilvl w:val="0"/>
          <w:numId w:val="9"/>
        </w:numPr>
        <w:spacing w:line="240" w:lineRule="auto"/>
        <w:rPr>
          <w:rFonts w:ascii="Times New Roman" w:hAnsi="Times New Roman" w:cs="Times New Roman"/>
        </w:rPr>
      </w:pPr>
      <w:r w:rsidRPr="00A24F69">
        <w:rPr>
          <w:rFonts w:ascii="Times New Roman" w:hAnsi="Times New Roman" w:cs="Times New Roman"/>
        </w:rPr>
        <w:t>Replaced missing values ('?') with NA</w:t>
      </w:r>
    </w:p>
    <w:p w14:paraId="26CE6F59" w14:textId="77777777" w:rsidR="00A24F69" w:rsidRPr="00A24F69" w:rsidRDefault="00A24F69" w:rsidP="00A24F69">
      <w:pPr>
        <w:pStyle w:val="ListParagraph"/>
        <w:numPr>
          <w:ilvl w:val="0"/>
          <w:numId w:val="9"/>
        </w:numPr>
        <w:spacing w:line="240" w:lineRule="auto"/>
        <w:rPr>
          <w:rFonts w:ascii="Times New Roman" w:hAnsi="Times New Roman" w:cs="Times New Roman"/>
        </w:rPr>
      </w:pPr>
      <w:r w:rsidRPr="00A24F69">
        <w:rPr>
          <w:rFonts w:ascii="Times New Roman" w:hAnsi="Times New Roman" w:cs="Times New Roman"/>
        </w:rPr>
        <w:t>Converted numerical columns to appropriate integer or float types</w:t>
      </w:r>
    </w:p>
    <w:p w14:paraId="1D0F71B6" w14:textId="77777777" w:rsidR="00A24F69" w:rsidRPr="00A24F69" w:rsidRDefault="00A24F69" w:rsidP="00A24F69">
      <w:pPr>
        <w:pStyle w:val="ListParagraph"/>
        <w:numPr>
          <w:ilvl w:val="0"/>
          <w:numId w:val="9"/>
        </w:numPr>
        <w:spacing w:line="240" w:lineRule="auto"/>
        <w:rPr>
          <w:rFonts w:ascii="Times New Roman" w:hAnsi="Times New Roman" w:cs="Times New Roman"/>
        </w:rPr>
      </w:pPr>
      <w:r w:rsidRPr="00A24F69">
        <w:rPr>
          <w:rFonts w:ascii="Times New Roman" w:hAnsi="Times New Roman" w:cs="Times New Roman"/>
        </w:rPr>
        <w:t>Merged admission type mappings to enhance interpretability</w:t>
      </w:r>
    </w:p>
    <w:p w14:paraId="2AD352CF" w14:textId="77777777" w:rsidR="00A24F69" w:rsidRPr="00A24F69" w:rsidRDefault="00A24F69" w:rsidP="00A24F69">
      <w:pPr>
        <w:pStyle w:val="ListParagraph"/>
        <w:numPr>
          <w:ilvl w:val="0"/>
          <w:numId w:val="9"/>
        </w:numPr>
        <w:spacing w:line="240" w:lineRule="auto"/>
        <w:rPr>
          <w:rFonts w:ascii="Times New Roman" w:hAnsi="Times New Roman" w:cs="Times New Roman"/>
        </w:rPr>
      </w:pPr>
      <w:r w:rsidRPr="00A24F69">
        <w:rPr>
          <w:rFonts w:ascii="Times New Roman" w:hAnsi="Times New Roman" w:cs="Times New Roman"/>
        </w:rPr>
        <w:t xml:space="preserve">Dropped unnecessary columns such as weight, </w:t>
      </w:r>
      <w:proofErr w:type="spellStart"/>
      <w:r w:rsidRPr="00A24F69">
        <w:rPr>
          <w:rFonts w:ascii="Times New Roman" w:hAnsi="Times New Roman" w:cs="Times New Roman"/>
        </w:rPr>
        <w:t>encounter_id</w:t>
      </w:r>
      <w:proofErr w:type="spellEnd"/>
      <w:r w:rsidRPr="00A24F69">
        <w:rPr>
          <w:rFonts w:ascii="Times New Roman" w:hAnsi="Times New Roman" w:cs="Times New Roman"/>
        </w:rPr>
        <w:t xml:space="preserve">, </w:t>
      </w:r>
      <w:proofErr w:type="spellStart"/>
      <w:r w:rsidRPr="00A24F69">
        <w:rPr>
          <w:rFonts w:ascii="Times New Roman" w:hAnsi="Times New Roman" w:cs="Times New Roman"/>
        </w:rPr>
        <w:t>payer_code</w:t>
      </w:r>
      <w:proofErr w:type="spellEnd"/>
      <w:r w:rsidRPr="00A24F69">
        <w:rPr>
          <w:rFonts w:ascii="Times New Roman" w:hAnsi="Times New Roman" w:cs="Times New Roman"/>
        </w:rPr>
        <w:t>, and description</w:t>
      </w:r>
    </w:p>
    <w:p w14:paraId="22675B6B" w14:textId="77777777" w:rsidR="00A24F69" w:rsidRPr="00A24F69" w:rsidRDefault="00A24F69" w:rsidP="00A24F69">
      <w:pPr>
        <w:pStyle w:val="ListParagraph"/>
        <w:numPr>
          <w:ilvl w:val="0"/>
          <w:numId w:val="9"/>
        </w:numPr>
        <w:spacing w:line="240" w:lineRule="auto"/>
        <w:rPr>
          <w:rFonts w:ascii="Times New Roman" w:hAnsi="Times New Roman" w:cs="Times New Roman"/>
        </w:rPr>
      </w:pPr>
      <w:r w:rsidRPr="00A24F69">
        <w:rPr>
          <w:rFonts w:ascii="Times New Roman" w:hAnsi="Times New Roman" w:cs="Times New Roman"/>
        </w:rPr>
        <w:t>Converted readmitted into numerical categories</w:t>
      </w:r>
    </w:p>
    <w:p w14:paraId="01087080"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2.2 Feature Engineering</w:t>
      </w:r>
    </w:p>
    <w:p w14:paraId="13A4CC15" w14:textId="77777777" w:rsidR="00A24F69" w:rsidRPr="00A24F69" w:rsidRDefault="00A24F69" w:rsidP="00A24F69">
      <w:pPr>
        <w:pStyle w:val="ListParagraph"/>
        <w:numPr>
          <w:ilvl w:val="0"/>
          <w:numId w:val="10"/>
        </w:numPr>
        <w:spacing w:line="240" w:lineRule="auto"/>
        <w:rPr>
          <w:rFonts w:ascii="Times New Roman" w:hAnsi="Times New Roman" w:cs="Times New Roman"/>
        </w:rPr>
      </w:pPr>
      <w:r w:rsidRPr="00A24F69">
        <w:rPr>
          <w:rFonts w:ascii="Times New Roman" w:hAnsi="Times New Roman" w:cs="Times New Roman"/>
        </w:rPr>
        <w:t xml:space="preserve">One-hot encoding: Applied to categorical features such as race, gender, age, change, </w:t>
      </w:r>
      <w:proofErr w:type="spellStart"/>
      <w:r w:rsidRPr="00A24F69">
        <w:rPr>
          <w:rFonts w:ascii="Times New Roman" w:hAnsi="Times New Roman" w:cs="Times New Roman"/>
        </w:rPr>
        <w:t>diabetesMed</w:t>
      </w:r>
      <w:proofErr w:type="spellEnd"/>
      <w:r w:rsidRPr="00A24F69">
        <w:rPr>
          <w:rFonts w:ascii="Times New Roman" w:hAnsi="Times New Roman" w:cs="Times New Roman"/>
        </w:rPr>
        <w:t>, and insulin.</w:t>
      </w:r>
    </w:p>
    <w:p w14:paraId="1354A674" w14:textId="77777777" w:rsidR="00A24F69" w:rsidRPr="00A24F69" w:rsidRDefault="00A24F69" w:rsidP="00A24F69">
      <w:pPr>
        <w:pStyle w:val="ListParagraph"/>
        <w:numPr>
          <w:ilvl w:val="0"/>
          <w:numId w:val="10"/>
        </w:numPr>
        <w:spacing w:line="240" w:lineRule="auto"/>
        <w:rPr>
          <w:rFonts w:ascii="Times New Roman" w:hAnsi="Times New Roman" w:cs="Times New Roman"/>
        </w:rPr>
      </w:pPr>
      <w:r w:rsidRPr="00A24F69">
        <w:rPr>
          <w:rFonts w:ascii="Times New Roman" w:hAnsi="Times New Roman" w:cs="Times New Roman"/>
        </w:rPr>
        <w:t>Categorical encoding: Used for diagnosis columns (diag_1, diag_2, diag_3).</w:t>
      </w:r>
    </w:p>
    <w:p w14:paraId="272A80EE" w14:textId="77777777" w:rsidR="00A24F69" w:rsidRPr="00A24F69" w:rsidRDefault="00A24F69" w:rsidP="00A24F69">
      <w:pPr>
        <w:pStyle w:val="ListParagraph"/>
        <w:numPr>
          <w:ilvl w:val="0"/>
          <w:numId w:val="10"/>
        </w:numPr>
        <w:spacing w:line="240" w:lineRule="auto"/>
        <w:rPr>
          <w:rFonts w:ascii="Times New Roman" w:hAnsi="Times New Roman" w:cs="Times New Roman"/>
        </w:rPr>
      </w:pPr>
      <w:r w:rsidRPr="00A24F69">
        <w:rPr>
          <w:rFonts w:ascii="Times New Roman" w:hAnsi="Times New Roman" w:cs="Times New Roman"/>
        </w:rPr>
        <w:t>Binary encoding: Converted medication usage columns into binary values (0 for 'No' and 1 for other values).</w:t>
      </w:r>
    </w:p>
    <w:p w14:paraId="2D698FF6" w14:textId="77777777" w:rsidR="00A24F69" w:rsidRPr="00A24F69" w:rsidRDefault="00A24F69" w:rsidP="00A24F69">
      <w:pPr>
        <w:pStyle w:val="ListParagraph"/>
        <w:numPr>
          <w:ilvl w:val="0"/>
          <w:numId w:val="10"/>
        </w:numPr>
        <w:spacing w:line="240" w:lineRule="auto"/>
        <w:rPr>
          <w:rFonts w:ascii="Times New Roman" w:hAnsi="Times New Roman" w:cs="Times New Roman"/>
        </w:rPr>
      </w:pPr>
      <w:r w:rsidRPr="00A24F69">
        <w:rPr>
          <w:rFonts w:ascii="Times New Roman" w:hAnsi="Times New Roman" w:cs="Times New Roman"/>
        </w:rPr>
        <w:t xml:space="preserve">Feature scaling: Standardized numeric features using </w:t>
      </w:r>
      <w:proofErr w:type="spellStart"/>
      <w:r w:rsidRPr="00A24F69">
        <w:rPr>
          <w:rFonts w:ascii="Times New Roman" w:hAnsi="Times New Roman" w:cs="Times New Roman"/>
        </w:rPr>
        <w:t>StandardScaler</w:t>
      </w:r>
      <w:proofErr w:type="spellEnd"/>
      <w:r w:rsidRPr="00A24F69">
        <w:rPr>
          <w:rFonts w:ascii="Times New Roman" w:hAnsi="Times New Roman" w:cs="Times New Roman"/>
        </w:rPr>
        <w:t>.</w:t>
      </w:r>
    </w:p>
    <w:p w14:paraId="68DE84FC"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2.3 Train-Test Split</w:t>
      </w:r>
    </w:p>
    <w:p w14:paraId="75F058C4"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The dataset was split into training (80%) and testing (20%) sets while ensuring stratified sampling to maintain class distribution.</w:t>
      </w:r>
    </w:p>
    <w:p w14:paraId="39440FFD" w14:textId="77777777" w:rsidR="00A24F69" w:rsidRPr="00A24F69" w:rsidRDefault="00A24F69" w:rsidP="00A24F69">
      <w:pPr>
        <w:pStyle w:val="Heading1"/>
        <w:spacing w:line="240" w:lineRule="auto"/>
        <w:rPr>
          <w:rFonts w:ascii="Times New Roman" w:hAnsi="Times New Roman" w:cs="Times New Roman"/>
        </w:rPr>
      </w:pPr>
      <w:r w:rsidRPr="00A24F69">
        <w:rPr>
          <w:rFonts w:ascii="Times New Roman" w:hAnsi="Times New Roman" w:cs="Times New Roman"/>
        </w:rPr>
        <w:t>3. Model Training</w:t>
      </w:r>
    </w:p>
    <w:p w14:paraId="4A272F22"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3.1 Initial Logistic Regression Model</w:t>
      </w:r>
    </w:p>
    <w:p w14:paraId="36523ADC"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 xml:space="preserve">A logistic regression model was trained using the </w:t>
      </w:r>
      <w:proofErr w:type="spellStart"/>
      <w:r w:rsidRPr="00A24F69">
        <w:rPr>
          <w:rFonts w:ascii="Times New Roman" w:hAnsi="Times New Roman" w:cs="Times New Roman"/>
        </w:rPr>
        <w:t>lbfgs</w:t>
      </w:r>
      <w:proofErr w:type="spellEnd"/>
      <w:r w:rsidRPr="00A24F69">
        <w:rPr>
          <w:rFonts w:ascii="Times New Roman" w:hAnsi="Times New Roman" w:cs="Times New Roman"/>
        </w:rPr>
        <w:t xml:space="preserve"> solver with </w:t>
      </w:r>
      <w:proofErr w:type="spellStart"/>
      <w:r w:rsidRPr="00A24F69">
        <w:rPr>
          <w:rFonts w:ascii="Times New Roman" w:hAnsi="Times New Roman" w:cs="Times New Roman"/>
        </w:rPr>
        <w:t>max_iter</w:t>
      </w:r>
      <w:proofErr w:type="spellEnd"/>
      <w:r w:rsidRPr="00A24F69">
        <w:rPr>
          <w:rFonts w:ascii="Times New Roman" w:hAnsi="Times New Roman" w:cs="Times New Roman"/>
        </w:rPr>
        <w:t>=1000. However, it failed to converge due to class imbalance and high-dimensional feature space.</w:t>
      </w:r>
    </w:p>
    <w:p w14:paraId="7A06B689"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3.2 Addressing Class Imbalance</w:t>
      </w:r>
    </w:p>
    <w:p w14:paraId="05FEF28E"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To handle the imbalance problem:</w:t>
      </w:r>
    </w:p>
    <w:p w14:paraId="13884B76" w14:textId="77777777" w:rsidR="00A24F69" w:rsidRPr="00A24F69" w:rsidRDefault="00A24F69" w:rsidP="00A24F69">
      <w:pPr>
        <w:pStyle w:val="ListParagraph"/>
        <w:numPr>
          <w:ilvl w:val="0"/>
          <w:numId w:val="11"/>
        </w:numPr>
        <w:spacing w:line="240" w:lineRule="auto"/>
        <w:rPr>
          <w:rFonts w:ascii="Times New Roman" w:hAnsi="Times New Roman" w:cs="Times New Roman"/>
        </w:rPr>
      </w:pPr>
      <w:r w:rsidRPr="00A24F69">
        <w:rPr>
          <w:rFonts w:ascii="Times New Roman" w:hAnsi="Times New Roman" w:cs="Times New Roman"/>
        </w:rPr>
        <w:t>Class weighting: Adjusted model weights to penalize minority classes ({0: 1.0, 1: 1.5, 2: 3.0}).</w:t>
      </w:r>
    </w:p>
    <w:p w14:paraId="0F152AD6" w14:textId="77777777" w:rsidR="00A24F69" w:rsidRPr="00A24F69" w:rsidRDefault="00A24F69" w:rsidP="00A24F69">
      <w:pPr>
        <w:pStyle w:val="ListParagraph"/>
        <w:numPr>
          <w:ilvl w:val="0"/>
          <w:numId w:val="11"/>
        </w:numPr>
        <w:spacing w:line="240" w:lineRule="auto"/>
        <w:rPr>
          <w:rFonts w:ascii="Times New Roman" w:hAnsi="Times New Roman" w:cs="Times New Roman"/>
        </w:rPr>
      </w:pPr>
      <w:r w:rsidRPr="00A24F69">
        <w:rPr>
          <w:rFonts w:ascii="Times New Roman" w:hAnsi="Times New Roman" w:cs="Times New Roman"/>
        </w:rPr>
        <w:t>Oversampling using SMOTE: Generated synthetic samples for minority classes.</w:t>
      </w:r>
    </w:p>
    <w:p w14:paraId="36CC1A22" w14:textId="77777777" w:rsidR="00A24F69" w:rsidRPr="00A24F69" w:rsidRDefault="00A24F69" w:rsidP="00A24F69">
      <w:pPr>
        <w:pStyle w:val="ListParagraph"/>
        <w:numPr>
          <w:ilvl w:val="0"/>
          <w:numId w:val="11"/>
        </w:numPr>
        <w:spacing w:line="240" w:lineRule="auto"/>
        <w:rPr>
          <w:rFonts w:ascii="Times New Roman" w:hAnsi="Times New Roman" w:cs="Times New Roman"/>
        </w:rPr>
      </w:pPr>
      <w:r w:rsidRPr="00A24F69">
        <w:rPr>
          <w:rFonts w:ascii="Times New Roman" w:hAnsi="Times New Roman" w:cs="Times New Roman"/>
        </w:rPr>
        <w:t>Solver adjustment: Switched to the saga solver, which is better suited for large datasets.</w:t>
      </w:r>
    </w:p>
    <w:p w14:paraId="1A79201D"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3.3 Hyperparameter Tuning</w:t>
      </w:r>
    </w:p>
    <w:p w14:paraId="4FBD4800" w14:textId="77777777" w:rsidR="00A24F69" w:rsidRPr="00A24F69" w:rsidRDefault="00A24F69" w:rsidP="00A24F69">
      <w:pPr>
        <w:spacing w:line="240" w:lineRule="auto"/>
        <w:rPr>
          <w:rFonts w:ascii="Times New Roman" w:hAnsi="Times New Roman" w:cs="Times New Roman"/>
        </w:rPr>
      </w:pPr>
      <w:proofErr w:type="spellStart"/>
      <w:r w:rsidRPr="00A24F69">
        <w:rPr>
          <w:rFonts w:ascii="Times New Roman" w:hAnsi="Times New Roman" w:cs="Times New Roman"/>
        </w:rPr>
        <w:t>GridSearchCV</w:t>
      </w:r>
      <w:proofErr w:type="spellEnd"/>
      <w:r w:rsidRPr="00A24F69">
        <w:rPr>
          <w:rFonts w:ascii="Times New Roman" w:hAnsi="Times New Roman" w:cs="Times New Roman"/>
        </w:rPr>
        <w:t xml:space="preserve"> was used to optimize parameters:</w:t>
      </w:r>
    </w:p>
    <w:p w14:paraId="55E3802B" w14:textId="77777777" w:rsidR="00A24F69" w:rsidRPr="00A24F69" w:rsidRDefault="00A24F69" w:rsidP="00A24F69">
      <w:pPr>
        <w:pStyle w:val="ListParagraph"/>
        <w:numPr>
          <w:ilvl w:val="0"/>
          <w:numId w:val="12"/>
        </w:numPr>
        <w:spacing w:line="240" w:lineRule="auto"/>
        <w:rPr>
          <w:rFonts w:ascii="Times New Roman" w:hAnsi="Times New Roman" w:cs="Times New Roman"/>
        </w:rPr>
      </w:pPr>
      <w:r w:rsidRPr="00A24F69">
        <w:rPr>
          <w:rFonts w:ascii="Times New Roman" w:hAnsi="Times New Roman" w:cs="Times New Roman"/>
        </w:rPr>
        <w:t>C values: [0.1, 1.0]</w:t>
      </w:r>
    </w:p>
    <w:p w14:paraId="11B0D2DA" w14:textId="77777777" w:rsidR="00A24F69" w:rsidRPr="00A24F69" w:rsidRDefault="00A24F69" w:rsidP="00A24F69">
      <w:pPr>
        <w:pStyle w:val="ListParagraph"/>
        <w:numPr>
          <w:ilvl w:val="0"/>
          <w:numId w:val="12"/>
        </w:numPr>
        <w:spacing w:line="240" w:lineRule="auto"/>
        <w:rPr>
          <w:rFonts w:ascii="Times New Roman" w:hAnsi="Times New Roman" w:cs="Times New Roman"/>
        </w:rPr>
      </w:pPr>
      <w:r w:rsidRPr="00A24F69">
        <w:rPr>
          <w:rFonts w:ascii="Times New Roman" w:hAnsi="Times New Roman" w:cs="Times New Roman"/>
        </w:rPr>
        <w:t>Max iterations: 3000</w:t>
      </w:r>
    </w:p>
    <w:p w14:paraId="1E8CDD40" w14:textId="77777777" w:rsidR="00A24F69" w:rsidRPr="00A24F69" w:rsidRDefault="00A24F69" w:rsidP="00A24F69">
      <w:pPr>
        <w:pStyle w:val="ListParagraph"/>
        <w:numPr>
          <w:ilvl w:val="0"/>
          <w:numId w:val="12"/>
        </w:numPr>
        <w:spacing w:line="240" w:lineRule="auto"/>
        <w:rPr>
          <w:rFonts w:ascii="Times New Roman" w:hAnsi="Times New Roman" w:cs="Times New Roman"/>
        </w:rPr>
      </w:pPr>
      <w:r w:rsidRPr="00A24F69">
        <w:rPr>
          <w:rFonts w:ascii="Times New Roman" w:hAnsi="Times New Roman" w:cs="Times New Roman"/>
        </w:rPr>
        <w:t>Solver: saga</w:t>
      </w:r>
    </w:p>
    <w:p w14:paraId="7B1D14F0" w14:textId="77777777" w:rsidR="00A24F69" w:rsidRPr="00A24F69" w:rsidRDefault="00A24F69" w:rsidP="00A24F69">
      <w:pPr>
        <w:pStyle w:val="Heading1"/>
        <w:spacing w:line="240" w:lineRule="auto"/>
        <w:rPr>
          <w:rFonts w:ascii="Times New Roman" w:hAnsi="Times New Roman" w:cs="Times New Roman"/>
        </w:rPr>
      </w:pPr>
      <w:r w:rsidRPr="00A24F69">
        <w:rPr>
          <w:rFonts w:ascii="Times New Roman" w:hAnsi="Times New Roman" w:cs="Times New Roman"/>
        </w:rPr>
        <w:t>4. Model Evaluation</w:t>
      </w:r>
    </w:p>
    <w:p w14:paraId="254A6487"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4.1 Accuracy and Performance Metrics</w:t>
      </w:r>
    </w:p>
    <w:p w14:paraId="0ECDB209"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Best Model Accuracy: 51.39%</w:t>
      </w:r>
    </w:p>
    <w:p w14:paraId="31ECF846"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Confusion Matrix:</w:t>
      </w:r>
    </w:p>
    <w:p w14:paraId="22DD6517"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[[20948 11971     0]</w:t>
      </w:r>
    </w:p>
    <w:p w14:paraId="6AD350E8"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[10896 10431     0]</w:t>
      </w:r>
    </w:p>
    <w:p w14:paraId="3F688413"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[ 3913  2901     0]]</w:t>
      </w:r>
    </w:p>
    <w:p w14:paraId="4C1ED7C0"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Classification Report:</w:t>
      </w:r>
    </w:p>
    <w:p w14:paraId="46D7E7F1"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precision    recall  f1-score   support</w:t>
      </w:r>
    </w:p>
    <w:p w14:paraId="37B639D4"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0       0.59      0.64      0.61     32919</w:t>
      </w:r>
    </w:p>
    <w:p w14:paraId="0071AD40"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1       0.41      0.49      0.45     21327</w:t>
      </w:r>
    </w:p>
    <w:p w14:paraId="56AE43F0"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2       0.00      0.00      0.00      6814</w:t>
      </w:r>
    </w:p>
    <w:p w14:paraId="48010103"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The model performs well in predicting class 0 (no readmission) but struggles with classes 1 and 2, particularly failing to predict class 2.</w:t>
      </w:r>
    </w:p>
    <w:p w14:paraId="29FB2114"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4.2 Feature Importance Analysis</w:t>
      </w:r>
    </w:p>
    <w:p w14:paraId="6B69DA96"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A bar plot of the top 20 most important features was generated based on logistic regression coefficients.</w:t>
      </w:r>
    </w:p>
    <w:p w14:paraId="7163AEDC" w14:textId="77777777" w:rsidR="00A24F69" w:rsidRPr="00A24F69" w:rsidRDefault="00A24F69" w:rsidP="00A24F69">
      <w:pPr>
        <w:pStyle w:val="Heading1"/>
        <w:spacing w:line="240" w:lineRule="auto"/>
        <w:rPr>
          <w:rFonts w:ascii="Times New Roman" w:hAnsi="Times New Roman" w:cs="Times New Roman"/>
        </w:rPr>
      </w:pPr>
      <w:r w:rsidRPr="00A24F69">
        <w:rPr>
          <w:rFonts w:ascii="Times New Roman" w:hAnsi="Times New Roman" w:cs="Times New Roman"/>
        </w:rPr>
        <w:t>5. Next Steps and Improvements</w:t>
      </w:r>
    </w:p>
    <w:p w14:paraId="654FDEA2"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Key Challenges</w:t>
      </w:r>
    </w:p>
    <w:p w14:paraId="3D9313C0" w14:textId="77777777" w:rsidR="00A24F69" w:rsidRPr="00A24F69" w:rsidRDefault="00A24F69" w:rsidP="00A24F69">
      <w:pPr>
        <w:pStyle w:val="ListParagraph"/>
        <w:numPr>
          <w:ilvl w:val="0"/>
          <w:numId w:val="13"/>
        </w:numPr>
        <w:spacing w:line="240" w:lineRule="auto"/>
        <w:rPr>
          <w:rFonts w:ascii="Times New Roman" w:hAnsi="Times New Roman" w:cs="Times New Roman"/>
        </w:rPr>
      </w:pPr>
      <w:r w:rsidRPr="00A24F69">
        <w:rPr>
          <w:rFonts w:ascii="Times New Roman" w:hAnsi="Times New Roman" w:cs="Times New Roman"/>
        </w:rPr>
        <w:t>Severe class imbalance leading to poor recall for readmitted patients</w:t>
      </w:r>
    </w:p>
    <w:p w14:paraId="74C493F3" w14:textId="77777777" w:rsidR="00A24F69" w:rsidRPr="00A24F69" w:rsidRDefault="00A24F69" w:rsidP="00A24F69">
      <w:pPr>
        <w:pStyle w:val="ListParagraph"/>
        <w:numPr>
          <w:ilvl w:val="0"/>
          <w:numId w:val="13"/>
        </w:numPr>
        <w:spacing w:line="240" w:lineRule="auto"/>
        <w:rPr>
          <w:rFonts w:ascii="Times New Roman" w:hAnsi="Times New Roman" w:cs="Times New Roman"/>
        </w:rPr>
      </w:pPr>
      <w:r w:rsidRPr="00A24F69">
        <w:rPr>
          <w:rFonts w:ascii="Times New Roman" w:hAnsi="Times New Roman" w:cs="Times New Roman"/>
        </w:rPr>
        <w:t>The logistic regression model may not be the best fit for this dataset</w:t>
      </w:r>
    </w:p>
    <w:p w14:paraId="62A66BDA" w14:textId="77777777" w:rsidR="00A24F69" w:rsidRPr="00A24F69" w:rsidRDefault="00A24F69" w:rsidP="00A24F69">
      <w:pPr>
        <w:pStyle w:val="ListParagraph"/>
        <w:numPr>
          <w:ilvl w:val="0"/>
          <w:numId w:val="13"/>
        </w:numPr>
        <w:spacing w:line="240" w:lineRule="auto"/>
        <w:rPr>
          <w:rFonts w:ascii="Times New Roman" w:hAnsi="Times New Roman" w:cs="Times New Roman"/>
        </w:rPr>
      </w:pPr>
      <w:r w:rsidRPr="00A24F69">
        <w:rPr>
          <w:rFonts w:ascii="Times New Roman" w:hAnsi="Times New Roman" w:cs="Times New Roman"/>
        </w:rPr>
        <w:t>Feature selection could improve model performance</w:t>
      </w:r>
    </w:p>
    <w:p w14:paraId="4D9BDDC8" w14:textId="77777777" w:rsidR="00A24F69" w:rsidRPr="00A24F69" w:rsidRDefault="00A24F69" w:rsidP="00A24F69">
      <w:pPr>
        <w:pStyle w:val="Heading2"/>
        <w:spacing w:line="240" w:lineRule="auto"/>
        <w:rPr>
          <w:rFonts w:ascii="Times New Roman" w:hAnsi="Times New Roman" w:cs="Times New Roman"/>
        </w:rPr>
      </w:pPr>
      <w:r w:rsidRPr="00A24F69">
        <w:rPr>
          <w:rFonts w:ascii="Times New Roman" w:hAnsi="Times New Roman" w:cs="Times New Roman"/>
        </w:rPr>
        <w:t>Future Improvements</w:t>
      </w:r>
    </w:p>
    <w:p w14:paraId="1E18BEF8" w14:textId="77777777" w:rsidR="00A24F69" w:rsidRPr="00A24F69" w:rsidRDefault="00A24F69" w:rsidP="00A24F69">
      <w:pPr>
        <w:pStyle w:val="ListParagraph"/>
        <w:numPr>
          <w:ilvl w:val="0"/>
          <w:numId w:val="14"/>
        </w:numPr>
        <w:spacing w:line="240" w:lineRule="auto"/>
        <w:rPr>
          <w:rFonts w:ascii="Times New Roman" w:hAnsi="Times New Roman" w:cs="Times New Roman"/>
        </w:rPr>
      </w:pPr>
      <w:r w:rsidRPr="00A24F69">
        <w:rPr>
          <w:rFonts w:ascii="Times New Roman" w:hAnsi="Times New Roman" w:cs="Times New Roman"/>
        </w:rPr>
        <w:t>Class balancing techniques:</w:t>
      </w:r>
    </w:p>
    <w:p w14:paraId="3E2F03FD" w14:textId="77777777" w:rsidR="00A24F69" w:rsidRPr="00A24F69" w:rsidRDefault="00A24F69" w:rsidP="00A24F69">
      <w:pPr>
        <w:pStyle w:val="ListParagraph"/>
        <w:numPr>
          <w:ilvl w:val="0"/>
          <w:numId w:val="14"/>
        </w:numPr>
        <w:spacing w:line="240" w:lineRule="auto"/>
        <w:rPr>
          <w:rFonts w:ascii="Times New Roman" w:hAnsi="Times New Roman" w:cs="Times New Roman"/>
        </w:rPr>
      </w:pPr>
      <w:r w:rsidRPr="00A24F69">
        <w:rPr>
          <w:rFonts w:ascii="Times New Roman" w:hAnsi="Times New Roman" w:cs="Times New Roman"/>
        </w:rPr>
        <w:t>Experiment with different SMOTE strategies</w:t>
      </w:r>
    </w:p>
    <w:p w14:paraId="6857CE76"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Feature Engineering:</w:t>
      </w:r>
    </w:p>
    <w:p w14:paraId="5DF5B130"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Use SHAP or permutation importance to refine feature selection</w:t>
      </w:r>
    </w:p>
    <w:p w14:paraId="06C3763B"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Explore PCA or other dimensionality reduction techniques</w:t>
      </w:r>
    </w:p>
    <w:p w14:paraId="28FA81D0"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Model Selection:</w:t>
      </w:r>
    </w:p>
    <w:p w14:paraId="4F9623EC"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 xml:space="preserve">Consider ensemble models such as Random Forest, </w:t>
      </w:r>
      <w:proofErr w:type="spellStart"/>
      <w:r w:rsidRPr="00A24F69">
        <w:rPr>
          <w:rFonts w:ascii="Times New Roman" w:hAnsi="Times New Roman" w:cs="Times New Roman"/>
        </w:rPr>
        <w:t>XGBoost</w:t>
      </w:r>
      <w:proofErr w:type="spellEnd"/>
      <w:r w:rsidRPr="00A24F69">
        <w:rPr>
          <w:rFonts w:ascii="Times New Roman" w:hAnsi="Times New Roman" w:cs="Times New Roman"/>
        </w:rPr>
        <w:t>, or Gradient Boosting</w:t>
      </w:r>
    </w:p>
    <w:p w14:paraId="126B5EF0" w14:textId="77777777"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Experiment with deep learning approaches if computational resources allow</w:t>
      </w:r>
    </w:p>
    <w:p w14:paraId="7CBD05C8" w14:textId="77777777" w:rsidR="00A24F69" w:rsidRPr="00A24F69" w:rsidRDefault="00A24F69" w:rsidP="00A24F69">
      <w:pPr>
        <w:pStyle w:val="Heading1"/>
        <w:spacing w:line="240" w:lineRule="auto"/>
        <w:rPr>
          <w:rFonts w:ascii="Times New Roman" w:hAnsi="Times New Roman" w:cs="Times New Roman"/>
        </w:rPr>
      </w:pPr>
      <w:r w:rsidRPr="00A24F69">
        <w:rPr>
          <w:rFonts w:ascii="Times New Roman" w:hAnsi="Times New Roman" w:cs="Times New Roman"/>
        </w:rPr>
        <w:t>6. Conclusion</w:t>
      </w:r>
    </w:p>
    <w:p w14:paraId="0C895EA2" w14:textId="22178E5B" w:rsidR="00A24F69" w:rsidRPr="00A24F69" w:rsidRDefault="00A24F69" w:rsidP="00A24F69">
      <w:pPr>
        <w:spacing w:line="240" w:lineRule="auto"/>
        <w:rPr>
          <w:rFonts w:ascii="Times New Roman" w:hAnsi="Times New Roman" w:cs="Times New Roman"/>
        </w:rPr>
      </w:pPr>
      <w:r w:rsidRPr="00A24F69">
        <w:rPr>
          <w:rFonts w:ascii="Times New Roman" w:hAnsi="Times New Roman" w:cs="Times New Roman"/>
        </w:rPr>
        <w:t>This case study explored hospital readmission prediction using logistic regression. While the model achieved moderate accuracy, improvements are needed to handle class imbalance and refine feature selection. Future iterations will involve advanced techniques to enhance predictive power.</w:t>
      </w:r>
    </w:p>
    <w:p w14:paraId="77C4F6CC" w14:textId="77777777" w:rsidR="00372E11" w:rsidRDefault="00372E11" w:rsidP="00A24F69">
      <w:pPr>
        <w:spacing w:line="240" w:lineRule="auto"/>
        <w:rPr>
          <w:rFonts w:ascii="Times New Roman" w:hAnsi="Times New Roman" w:cs="Times New Roman"/>
        </w:rPr>
      </w:pPr>
    </w:p>
    <w:p w14:paraId="20A9247D" w14:textId="77777777" w:rsidR="00B22687" w:rsidRDefault="00B22687" w:rsidP="00A24F69">
      <w:pPr>
        <w:spacing w:line="240" w:lineRule="auto"/>
        <w:rPr>
          <w:rFonts w:ascii="Times New Roman" w:hAnsi="Times New Roman" w:cs="Times New Roman"/>
        </w:rPr>
      </w:pPr>
    </w:p>
    <w:p w14:paraId="042EC386" w14:textId="77777777" w:rsidR="00B22687" w:rsidRDefault="00B22687" w:rsidP="00A24F69">
      <w:pPr>
        <w:spacing w:line="240" w:lineRule="auto"/>
        <w:rPr>
          <w:rFonts w:ascii="Times New Roman" w:hAnsi="Times New Roman" w:cs="Times New Roman"/>
        </w:rPr>
      </w:pPr>
    </w:p>
    <w:p w14:paraId="1EEF37FE" w14:textId="77777777" w:rsidR="00B22687" w:rsidRDefault="00B22687" w:rsidP="00A24F69">
      <w:pPr>
        <w:spacing w:line="240" w:lineRule="auto"/>
        <w:rPr>
          <w:rFonts w:ascii="Times New Roman" w:hAnsi="Times New Roman" w:cs="Times New Roman"/>
        </w:rPr>
      </w:pPr>
    </w:p>
    <w:p w14:paraId="34E300CB"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This project explored the use of machine learning to predict 30-day readmission rates for diabetes patients using a dataset from the UCI Machine Learning repository.  The data, originating from the Health Facts database, contained information on patient demographics, diagnoses, lab procedures, medications, and readmission status.</w:t>
      </w:r>
    </w:p>
    <w:p w14:paraId="03A229A4" w14:textId="77777777" w:rsidR="00B22687" w:rsidRPr="00B22687" w:rsidRDefault="00B22687" w:rsidP="00B22687">
      <w:pPr>
        <w:spacing w:line="240" w:lineRule="auto"/>
        <w:rPr>
          <w:rFonts w:ascii="Times New Roman" w:hAnsi="Times New Roman" w:cs="Times New Roman"/>
        </w:rPr>
      </w:pPr>
    </w:p>
    <w:p w14:paraId="7F242D66"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After cleaning and preprocessing the data (handling missing values, removing duplicates and irrelevant columns, and encoding categorical variables), several machine learning classification models were trained and evaluated, including Logistic Regression, Decision Trees, Random Forest, K-Nearest Neighbors (KNN), Linear Discriminant Analysis (LDA), and Stochastic Gradient Descent (SGD).  Model performance was assessed using metrics such as training accuracy, testing accuracy, precision, recall, F1-score, and confusion matrices.</w:t>
      </w:r>
    </w:p>
    <w:p w14:paraId="29EEA46E" w14:textId="77777777" w:rsidR="00B22687" w:rsidRPr="00B22687" w:rsidRDefault="00B22687" w:rsidP="00B22687">
      <w:pPr>
        <w:spacing w:line="240" w:lineRule="auto"/>
        <w:rPr>
          <w:rFonts w:ascii="Times New Roman" w:hAnsi="Times New Roman" w:cs="Times New Roman"/>
        </w:rPr>
      </w:pPr>
    </w:p>
    <w:p w14:paraId="4326EBE6"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Recursive Feature Elimination (RFE) with LDA, along with feature importance analysis from Random Forest and Decision Trees, identified key predictors of readmission.  These included race, gender, age, admission type and source, number of medications and diagnoses, diabetes medication prescription status, total procedures performed, and total hospital visits.</w:t>
      </w:r>
    </w:p>
    <w:p w14:paraId="4734AB86" w14:textId="77777777" w:rsidR="00B22687" w:rsidRPr="00B22687" w:rsidRDefault="00B22687" w:rsidP="00B22687">
      <w:pPr>
        <w:spacing w:line="240" w:lineRule="auto"/>
        <w:rPr>
          <w:rFonts w:ascii="Times New Roman" w:hAnsi="Times New Roman" w:cs="Times New Roman"/>
        </w:rPr>
      </w:pPr>
    </w:p>
    <w:p w14:paraId="4AA50CC5"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While all models achieved similar accuracy levels, there were notable differences in precision and recall. Logistic Regression and LDA demonstrated higher precision, indicating a greater proportion of true positives among predicted positives.  Conversely, SGD achieved the highest recall, effectively capturing a larger percentage of actual positive cases.  Considering the F1-score, which balances precision and recall, SGD outperformed the other models.</w:t>
      </w:r>
    </w:p>
    <w:p w14:paraId="38E7BA48" w14:textId="77777777" w:rsidR="00B22687" w:rsidRPr="00B22687" w:rsidRDefault="00B22687" w:rsidP="00B22687">
      <w:pPr>
        <w:spacing w:line="240" w:lineRule="auto"/>
        <w:rPr>
          <w:rFonts w:ascii="Times New Roman" w:hAnsi="Times New Roman" w:cs="Times New Roman"/>
        </w:rPr>
      </w:pPr>
    </w:p>
    <w:p w14:paraId="73C2FFE0" w14:textId="2CE23865" w:rsidR="00B22687" w:rsidRDefault="00B22687" w:rsidP="00B22687">
      <w:pPr>
        <w:spacing w:line="240" w:lineRule="auto"/>
        <w:rPr>
          <w:rFonts w:ascii="Times New Roman" w:hAnsi="Times New Roman" w:cs="Times New Roman"/>
        </w:rPr>
      </w:pPr>
      <w:r w:rsidRPr="00B22687">
        <w:rPr>
          <w:rFonts w:ascii="Times New Roman" w:hAnsi="Times New Roman" w:cs="Times New Roman"/>
        </w:rPr>
        <w:t>The study concludes that factors like race, gender, age, and various admission and treatment details are significant predictors of diabetes patient readmission.  The choice of the optimal prediction model depends on the specific priorities of the healthcare provider.  If minimizing false positives is paramount, Logistic Regression or LDA might be preferred.  If maximizing the identification of patients at risk of readmission is more critical, even at the cost of some false positives, SGD might be the better choice.</w:t>
      </w:r>
    </w:p>
    <w:p w14:paraId="225C7198" w14:textId="77777777" w:rsidR="00B22687" w:rsidRDefault="00B22687" w:rsidP="00B22687">
      <w:pPr>
        <w:spacing w:line="240" w:lineRule="auto"/>
        <w:rPr>
          <w:rFonts w:ascii="Times New Roman" w:hAnsi="Times New Roman" w:cs="Times New Roman"/>
        </w:rPr>
      </w:pPr>
    </w:p>
    <w:p w14:paraId="2EE2A44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Here’s a professional summary of the document, rephrased and highlighting the key takeaways:</w:t>
      </w:r>
    </w:p>
    <w:p w14:paraId="47C605AC" w14:textId="77777777" w:rsidR="00B22687" w:rsidRPr="00B22687" w:rsidRDefault="00B22687" w:rsidP="00B22687">
      <w:pPr>
        <w:spacing w:line="240" w:lineRule="auto"/>
        <w:rPr>
          <w:rFonts w:ascii="Times New Roman" w:hAnsi="Times New Roman" w:cs="Times New Roman"/>
        </w:rPr>
      </w:pPr>
    </w:p>
    <w:p w14:paraId="12D48050"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w:t>
      </w:r>
    </w:p>
    <w:p w14:paraId="7D4B34F5" w14:textId="77777777" w:rsidR="00B22687" w:rsidRPr="00B22687" w:rsidRDefault="00B22687" w:rsidP="00B22687">
      <w:pPr>
        <w:spacing w:line="240" w:lineRule="auto"/>
        <w:rPr>
          <w:rFonts w:ascii="Times New Roman" w:hAnsi="Times New Roman" w:cs="Times New Roman"/>
        </w:rPr>
      </w:pPr>
    </w:p>
    <w:p w14:paraId="493B882D"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**Summary of the Study:**</w:t>
      </w:r>
    </w:p>
    <w:p w14:paraId="0BE3F2DA"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The project explores the use of machine learning techniques to predict hospital </w:t>
      </w:r>
      <w:proofErr w:type="gramStart"/>
      <w:r w:rsidRPr="00B22687">
        <w:rPr>
          <w:rFonts w:ascii="Times New Roman" w:hAnsi="Times New Roman" w:cs="Times New Roman"/>
        </w:rPr>
        <w:t>readmissions</w:t>
      </w:r>
      <w:proofErr w:type="gramEnd"/>
      <w:r w:rsidRPr="00B22687">
        <w:rPr>
          <w:rFonts w:ascii="Times New Roman" w:hAnsi="Times New Roman" w:cs="Times New Roman"/>
        </w:rPr>
        <w:t xml:space="preserve"> for diabetes patients. Readmissions significantly impact healthcare costs and patient outcomes, making it crucial to identify factors that contribute to them. By leveraging historical patient data, the study applies various machine learning classification algorithms to predict whether a patient is likely to be readmitted. The </w:t>
      </w:r>
      <w:proofErr w:type="gramStart"/>
      <w:r w:rsidRPr="00B22687">
        <w:rPr>
          <w:rFonts w:ascii="Times New Roman" w:hAnsi="Times New Roman" w:cs="Times New Roman"/>
        </w:rPr>
        <w:t>ultimate goal</w:t>
      </w:r>
      <w:proofErr w:type="gramEnd"/>
      <w:r w:rsidRPr="00B22687">
        <w:rPr>
          <w:rFonts w:ascii="Times New Roman" w:hAnsi="Times New Roman" w:cs="Times New Roman"/>
        </w:rPr>
        <w:t xml:space="preserve"> is to enable hospitals to allocate resources effectively and provide targeted post-discharge care to reduce readmission rates.</w:t>
      </w:r>
    </w:p>
    <w:p w14:paraId="42E85A21" w14:textId="77777777" w:rsidR="00B22687" w:rsidRPr="00B22687" w:rsidRDefault="00B22687" w:rsidP="00B22687">
      <w:pPr>
        <w:spacing w:line="240" w:lineRule="auto"/>
        <w:rPr>
          <w:rFonts w:ascii="Times New Roman" w:hAnsi="Times New Roman" w:cs="Times New Roman"/>
        </w:rPr>
      </w:pPr>
    </w:p>
    <w:p w14:paraId="66D68205"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**Key Takeaways:**</w:t>
      </w:r>
    </w:p>
    <w:p w14:paraId="4E46F872" w14:textId="77777777" w:rsidR="00B22687" w:rsidRPr="00B22687" w:rsidRDefault="00B22687" w:rsidP="00B22687">
      <w:pPr>
        <w:spacing w:line="240" w:lineRule="auto"/>
        <w:rPr>
          <w:rFonts w:ascii="Times New Roman" w:hAnsi="Times New Roman" w:cs="Times New Roman"/>
        </w:rPr>
      </w:pPr>
    </w:p>
    <w:p w14:paraId="13B60635"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1. **Objective and Approach:**</w:t>
      </w:r>
    </w:p>
    <w:p w14:paraId="4918DC18"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The study focuses on predicting diabetes patient readmissions using machine learning algorithms such as Logistic Regression, Decision Trees, Random Forest, K-Nearest Neighbors (KNN), Linear Discriminant Analysis (LDA), and Stochastic Gradient Descent (SGD).</w:t>
      </w:r>
    </w:p>
    <w:p w14:paraId="59C07170"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Recursive Feature Elimination (RFE) and other feature selection techniques were used to identify the most critical predictors for readmissions.</w:t>
      </w:r>
    </w:p>
    <w:p w14:paraId="46CCC508" w14:textId="77777777" w:rsidR="00B22687" w:rsidRPr="00B22687" w:rsidRDefault="00B22687" w:rsidP="00B22687">
      <w:pPr>
        <w:spacing w:line="240" w:lineRule="auto"/>
        <w:rPr>
          <w:rFonts w:ascii="Times New Roman" w:hAnsi="Times New Roman" w:cs="Times New Roman"/>
        </w:rPr>
      </w:pPr>
    </w:p>
    <w:p w14:paraId="38AF9A99"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2. **Data Preparation:**</w:t>
      </w:r>
    </w:p>
    <w:p w14:paraId="43CABF7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The dataset underwent extensive cleaning and preprocessing, including:</w:t>
      </w:r>
    </w:p>
    <w:p w14:paraId="54210B6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Removing duplicates and irrelevant columns.</w:t>
      </w:r>
    </w:p>
    <w:p w14:paraId="12C05FD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Encoding categorical variables (e.g., race, age, diagnoses).</w:t>
      </w:r>
    </w:p>
    <w:p w14:paraId="79289B2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Merging related columns (e.g., combining inpatient, outpatient, and emergency visits into "Total Visits").</w:t>
      </w:r>
    </w:p>
    <w:p w14:paraId="25D448C3"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Simplifying readmission labels into binary categories: "Yes" (readmitted) and "No" (not readmitted).</w:t>
      </w:r>
    </w:p>
    <w:p w14:paraId="5BF81969" w14:textId="77777777" w:rsidR="00B22687" w:rsidRPr="00B22687" w:rsidRDefault="00B22687" w:rsidP="00B22687">
      <w:pPr>
        <w:spacing w:line="240" w:lineRule="auto"/>
        <w:rPr>
          <w:rFonts w:ascii="Times New Roman" w:hAnsi="Times New Roman" w:cs="Times New Roman"/>
        </w:rPr>
      </w:pPr>
    </w:p>
    <w:p w14:paraId="57F3B04D"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3. **Key Features Identified:**</w:t>
      </w:r>
    </w:p>
    <w:p w14:paraId="3ABF6E0A"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The most important predictors of readmissions, identified through RFE, Random Forest, and Decision Trees, include:</w:t>
      </w:r>
    </w:p>
    <w:p w14:paraId="5CED36F8"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**Demographics:** Race, Gender, Age.</w:t>
      </w:r>
    </w:p>
    <w:p w14:paraId="1362B0EC"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**Admission Details:** Admission type, Admission source, Discharge disposition.</w:t>
      </w:r>
    </w:p>
    <w:p w14:paraId="4C2A05A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**Medical Data:** Number of medications, Number of diagnoses, Diabetes medications prescribed, Total procedures, Total visits, and primary diagnoses (Diagnosis 1, 2, and 3).</w:t>
      </w:r>
    </w:p>
    <w:p w14:paraId="0326DEAA" w14:textId="77777777" w:rsidR="00B22687" w:rsidRPr="00B22687" w:rsidRDefault="00B22687" w:rsidP="00B22687">
      <w:pPr>
        <w:spacing w:line="240" w:lineRule="auto"/>
        <w:rPr>
          <w:rFonts w:ascii="Times New Roman" w:hAnsi="Times New Roman" w:cs="Times New Roman"/>
        </w:rPr>
      </w:pPr>
    </w:p>
    <w:p w14:paraId="0538C5D3"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4. **Model Evaluation:**</w:t>
      </w:r>
    </w:p>
    <w:p w14:paraId="6E09ED9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Models were evaluated using metrics such as accuracy, precision, recall, F-1 score, and confusion matrix.</w:t>
      </w:r>
    </w:p>
    <w:p w14:paraId="0DEDBF8D"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Cross-validation (Repeated Stratified K-Fold) was used to address class imbalance and ensure robust evaluation.</w:t>
      </w:r>
    </w:p>
    <w:p w14:paraId="74DA43D5" w14:textId="77777777" w:rsidR="00B22687" w:rsidRPr="00B22687" w:rsidRDefault="00B22687" w:rsidP="00B22687">
      <w:pPr>
        <w:spacing w:line="240" w:lineRule="auto"/>
        <w:rPr>
          <w:rFonts w:ascii="Times New Roman" w:hAnsi="Times New Roman" w:cs="Times New Roman"/>
        </w:rPr>
      </w:pPr>
    </w:p>
    <w:p w14:paraId="74694ABF"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5. **Performance Insights:**</w:t>
      </w:r>
    </w:p>
    <w:p w14:paraId="066571B5"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**Stochastic Gradient Descent (SGD)** had the highest F-1 score (0.5207) and recall, making it the best choice when minimizing missed readmissions is critical.</w:t>
      </w:r>
    </w:p>
    <w:p w14:paraId="7CC7EB04"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**Logistic Regression** and **LDA** had the highest precision, making them suitable for scenarios where accurate positive predictions are prioritized.</w:t>
      </w:r>
    </w:p>
    <w:p w14:paraId="1C8FF67C"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**Decision Trees** and **Random Forest** also performed well, with Random Forest offering a balanced approach due to its ensemble nature.</w:t>
      </w:r>
    </w:p>
    <w:p w14:paraId="59EFBA9A" w14:textId="77777777" w:rsidR="00B22687" w:rsidRPr="00B22687" w:rsidRDefault="00B22687" w:rsidP="00B22687">
      <w:pPr>
        <w:spacing w:line="240" w:lineRule="auto"/>
        <w:rPr>
          <w:rFonts w:ascii="Times New Roman" w:hAnsi="Times New Roman" w:cs="Times New Roman"/>
        </w:rPr>
      </w:pPr>
    </w:p>
    <w:p w14:paraId="5CD691B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6. **Conclusion:**</w:t>
      </w:r>
    </w:p>
    <w:p w14:paraId="2EA014C9"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The study successfully identified key features influencing readmissions and demonstrated the effectiveness of machine learning in predicting them.</w:t>
      </w:r>
    </w:p>
    <w:p w14:paraId="4E4A228F"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The choice of algorithm depends on the specific business need:</w:t>
      </w:r>
    </w:p>
    <w:p w14:paraId="0D1CA2F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Use **LDA** or **Logistic Regression** for higher precision when confidence in true positives is essential.</w:t>
      </w:r>
    </w:p>
    <w:p w14:paraId="1EA591FD"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Use **SGD** for higher recall when capturing all potential readmissions is critical.</w:t>
      </w:r>
    </w:p>
    <w:p w14:paraId="50DE54BA" w14:textId="77777777" w:rsidR="00B22687" w:rsidRPr="00B22687" w:rsidRDefault="00B22687" w:rsidP="00B22687">
      <w:pPr>
        <w:spacing w:line="240" w:lineRule="auto"/>
        <w:rPr>
          <w:rFonts w:ascii="Times New Roman" w:hAnsi="Times New Roman" w:cs="Times New Roman"/>
        </w:rPr>
      </w:pPr>
    </w:p>
    <w:p w14:paraId="7C6537C9"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w:t>
      </w:r>
    </w:p>
    <w:p w14:paraId="521A2084" w14:textId="77777777" w:rsidR="00B22687" w:rsidRPr="00B22687" w:rsidRDefault="00B22687" w:rsidP="00B22687">
      <w:pPr>
        <w:spacing w:line="240" w:lineRule="auto"/>
        <w:rPr>
          <w:rFonts w:ascii="Times New Roman" w:hAnsi="Times New Roman" w:cs="Times New Roman"/>
        </w:rPr>
      </w:pPr>
    </w:p>
    <w:p w14:paraId="4F5E4397"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**Professional Insights:**</w:t>
      </w:r>
    </w:p>
    <w:p w14:paraId="4439C88F" w14:textId="6E53D750" w:rsidR="00B22687" w:rsidRDefault="00B22687" w:rsidP="00B22687">
      <w:pPr>
        <w:spacing w:line="240" w:lineRule="auto"/>
        <w:rPr>
          <w:rFonts w:ascii="Times New Roman" w:hAnsi="Times New Roman" w:cs="Times New Roman"/>
        </w:rPr>
      </w:pPr>
      <w:r w:rsidRPr="00B22687">
        <w:rPr>
          <w:rFonts w:ascii="Times New Roman" w:hAnsi="Times New Roman" w:cs="Times New Roman"/>
        </w:rPr>
        <w:t>This study highlights the potential of machine learning in healthcare, particularly in reducing readmission rates for diabetes patients. By identifying key predictors and evaluating multiple algorithms, it provides actionable insights for hospitals to improve patient outcomes and optimize resource allocation. The findings emphasize the importance of tailoring algorithm selection to specific business objectives, whether prioritizing precision or recall.</w:t>
      </w:r>
    </w:p>
    <w:p w14:paraId="13E3A182" w14:textId="77777777" w:rsidR="00B22687" w:rsidRDefault="00B22687" w:rsidP="00B22687">
      <w:pPr>
        <w:spacing w:line="240" w:lineRule="auto"/>
        <w:rPr>
          <w:rFonts w:ascii="Times New Roman" w:hAnsi="Times New Roman" w:cs="Times New Roman"/>
        </w:rPr>
      </w:pPr>
    </w:p>
    <w:p w14:paraId="35EC6495"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Here's a professional summary of the key takeaways from this research paper:</w:t>
      </w:r>
    </w:p>
    <w:p w14:paraId="48DB7322" w14:textId="77777777" w:rsidR="00B22687" w:rsidRPr="00B22687" w:rsidRDefault="00B22687" w:rsidP="00B22687">
      <w:pPr>
        <w:spacing w:line="240" w:lineRule="auto"/>
        <w:rPr>
          <w:rFonts w:ascii="Times New Roman" w:hAnsi="Times New Roman" w:cs="Times New Roman"/>
        </w:rPr>
      </w:pPr>
    </w:p>
    <w:p w14:paraId="25DCB260"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**Summary:**</w:t>
      </w:r>
    </w:p>
    <w:p w14:paraId="1EB3CA3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This study focused on using machine learning to predict diabetes patient readmissions, analyzing data from the Health Facts database covering US hospitals. The research aimed to identify high-risk patients and determine the most important factors contributing to readmissions.</w:t>
      </w:r>
    </w:p>
    <w:p w14:paraId="72627D4B" w14:textId="77777777" w:rsidR="00B22687" w:rsidRPr="00B22687" w:rsidRDefault="00B22687" w:rsidP="00B22687">
      <w:pPr>
        <w:spacing w:line="240" w:lineRule="auto"/>
        <w:rPr>
          <w:rFonts w:ascii="Times New Roman" w:hAnsi="Times New Roman" w:cs="Times New Roman"/>
        </w:rPr>
      </w:pPr>
    </w:p>
    <w:p w14:paraId="476D9F1B"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**Key Takeaways:**</w:t>
      </w:r>
    </w:p>
    <w:p w14:paraId="537DA832" w14:textId="77777777" w:rsidR="00B22687" w:rsidRPr="00B22687" w:rsidRDefault="00B22687" w:rsidP="00B22687">
      <w:pPr>
        <w:spacing w:line="240" w:lineRule="auto"/>
        <w:rPr>
          <w:rFonts w:ascii="Times New Roman" w:hAnsi="Times New Roman" w:cs="Times New Roman"/>
        </w:rPr>
      </w:pPr>
    </w:p>
    <w:p w14:paraId="16AA7AC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1. **Patient Demographics &amp; Risk Factors**:</w:t>
      </w:r>
    </w:p>
    <w:p w14:paraId="253409D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Elderly patients (50-90 years) have higher readmission rates</w:t>
      </w:r>
    </w:p>
    <w:p w14:paraId="586B55A0"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Female patients show higher readmission risk than males</w:t>
      </w:r>
    </w:p>
    <w:p w14:paraId="28C0BC02"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Caucasian patients demonstrated higher readmission rates compared to other ethnic groups</w:t>
      </w:r>
    </w:p>
    <w:p w14:paraId="04F96D40"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Shorter hospital stays (less than 4 days) correlated with higher readmission rates</w:t>
      </w:r>
    </w:p>
    <w:p w14:paraId="6FE0DF87" w14:textId="77777777" w:rsidR="00B22687" w:rsidRPr="00B22687" w:rsidRDefault="00B22687" w:rsidP="00B22687">
      <w:pPr>
        <w:spacing w:line="240" w:lineRule="auto"/>
        <w:rPr>
          <w:rFonts w:ascii="Times New Roman" w:hAnsi="Times New Roman" w:cs="Times New Roman"/>
        </w:rPr>
      </w:pPr>
    </w:p>
    <w:p w14:paraId="20EC2F7D"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2. **Most Important Predictive Features**:</w:t>
      </w:r>
    </w:p>
    <w:p w14:paraId="1FE68230"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Race</w:t>
      </w:r>
    </w:p>
    <w:p w14:paraId="691D329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Gender</w:t>
      </w:r>
    </w:p>
    <w:p w14:paraId="202BC6AB"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Age</w:t>
      </w:r>
    </w:p>
    <w:p w14:paraId="4A715DD8"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Admission type and source</w:t>
      </w:r>
    </w:p>
    <w:p w14:paraId="7A2A0B7F"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Number of medications</w:t>
      </w:r>
    </w:p>
    <w:p w14:paraId="3A07F3C9"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Number of diagnoses</w:t>
      </w:r>
    </w:p>
    <w:p w14:paraId="5E20282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Diabetes medications prescribed</w:t>
      </w:r>
    </w:p>
    <w:p w14:paraId="12B25577"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Total procedures</w:t>
      </w:r>
    </w:p>
    <w:p w14:paraId="5E856728"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Total visits</w:t>
      </w:r>
    </w:p>
    <w:p w14:paraId="3ED35AD3" w14:textId="77777777" w:rsidR="00B22687" w:rsidRPr="00B22687" w:rsidRDefault="00B22687" w:rsidP="00B22687">
      <w:pPr>
        <w:spacing w:line="240" w:lineRule="auto"/>
        <w:rPr>
          <w:rFonts w:ascii="Times New Roman" w:hAnsi="Times New Roman" w:cs="Times New Roman"/>
        </w:rPr>
      </w:pPr>
    </w:p>
    <w:p w14:paraId="4D501CB4"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3. **Model Performance**:</w:t>
      </w:r>
    </w:p>
    <w:p w14:paraId="156A0D3F"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Multiple machine learning models were tested, including:</w:t>
      </w:r>
    </w:p>
    <w:p w14:paraId="208AD3EC"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Linear Discriminant Analysis (LDA)</w:t>
      </w:r>
    </w:p>
    <w:p w14:paraId="08F0DAC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Decision Trees</w:t>
      </w:r>
    </w:p>
    <w:p w14:paraId="1B04E5AC"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Random Forest</w:t>
      </w:r>
    </w:p>
    <w:p w14:paraId="25EBBCDF"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K-Nearest Neighbors (KNN)</w:t>
      </w:r>
    </w:p>
    <w:p w14:paraId="5FB9722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Stochastic Gradient Descent (SGD)</w:t>
      </w:r>
    </w:p>
    <w:p w14:paraId="685C41E3"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SGD classifier performed best overall with the highest F-1 score (0.5207)</w:t>
      </w:r>
    </w:p>
    <w:p w14:paraId="3658A2D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Logistic Regression and LDA showed highest precision</w:t>
      </w:r>
    </w:p>
    <w:p w14:paraId="016CECBA"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SGD demonstrated highest recall</w:t>
      </w:r>
    </w:p>
    <w:p w14:paraId="4AC25963" w14:textId="77777777" w:rsidR="00B22687" w:rsidRPr="00B22687" w:rsidRDefault="00B22687" w:rsidP="00B22687">
      <w:pPr>
        <w:spacing w:line="240" w:lineRule="auto"/>
        <w:rPr>
          <w:rFonts w:ascii="Times New Roman" w:hAnsi="Times New Roman" w:cs="Times New Roman"/>
        </w:rPr>
      </w:pPr>
    </w:p>
    <w:p w14:paraId="1CEBFF30"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4. **Clinical Implications**:</w:t>
      </w:r>
    </w:p>
    <w:p w14:paraId="24A999AC"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Poor follow-up after discharge is a major factor in </w:t>
      </w:r>
      <w:proofErr w:type="gramStart"/>
      <w:r w:rsidRPr="00B22687">
        <w:rPr>
          <w:rFonts w:ascii="Times New Roman" w:hAnsi="Times New Roman" w:cs="Times New Roman"/>
        </w:rPr>
        <w:t>readmissions</w:t>
      </w:r>
      <w:proofErr w:type="gramEnd"/>
    </w:p>
    <w:p w14:paraId="19792F08"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Two-thirds of patients with "good" discharge experiences still got readmitted</w:t>
      </w:r>
    </w:p>
    <w:p w14:paraId="590E0DB0"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Only one-third of discharged patients had scheduled follow-up appointments</w:t>
      </w:r>
    </w:p>
    <w:p w14:paraId="0B2FF33B"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Many patients were readmitted before their scheduled follow-up</w:t>
      </w:r>
    </w:p>
    <w:p w14:paraId="4992CD30" w14:textId="77777777" w:rsidR="00B22687" w:rsidRPr="00B22687" w:rsidRDefault="00B22687" w:rsidP="00B22687">
      <w:pPr>
        <w:spacing w:line="240" w:lineRule="auto"/>
        <w:rPr>
          <w:rFonts w:ascii="Times New Roman" w:hAnsi="Times New Roman" w:cs="Times New Roman"/>
        </w:rPr>
      </w:pPr>
    </w:p>
    <w:p w14:paraId="1FD69177"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5. **Business Impact**:</w:t>
      </w:r>
    </w:p>
    <w:p w14:paraId="059752B5"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Unplanned readmissions indicate both patient risk and waste of medical resources</w:t>
      </w:r>
    </w:p>
    <w:p w14:paraId="194CA06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Model choice can be tailored to specific needs:</w:t>
      </w:r>
    </w:p>
    <w:p w14:paraId="2BB16CAD"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Use LDA for higher precision when confidence in true positives is </w:t>
      </w:r>
      <w:proofErr w:type="gramStart"/>
      <w:r w:rsidRPr="00B22687">
        <w:rPr>
          <w:rFonts w:ascii="Times New Roman" w:hAnsi="Times New Roman" w:cs="Times New Roman"/>
        </w:rPr>
        <w:t>priority</w:t>
      </w:r>
      <w:proofErr w:type="gramEnd"/>
    </w:p>
    <w:p w14:paraId="50A2EE9B"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Use SGD for higher recall when not missing potential readmissions is critical</w:t>
      </w:r>
    </w:p>
    <w:p w14:paraId="15A88E46" w14:textId="77777777" w:rsidR="00B22687" w:rsidRPr="00B22687" w:rsidRDefault="00B22687" w:rsidP="00B22687">
      <w:pPr>
        <w:spacing w:line="240" w:lineRule="auto"/>
        <w:rPr>
          <w:rFonts w:ascii="Times New Roman" w:hAnsi="Times New Roman" w:cs="Times New Roman"/>
        </w:rPr>
      </w:pPr>
    </w:p>
    <w:p w14:paraId="0AC6A196" w14:textId="7E66BE5C" w:rsidR="00B22687" w:rsidRDefault="00B22687" w:rsidP="00B22687">
      <w:pPr>
        <w:spacing w:line="240" w:lineRule="auto"/>
        <w:rPr>
          <w:rFonts w:ascii="Times New Roman" w:hAnsi="Times New Roman" w:cs="Times New Roman"/>
        </w:rPr>
      </w:pPr>
      <w:r w:rsidRPr="00B22687">
        <w:rPr>
          <w:rFonts w:ascii="Times New Roman" w:hAnsi="Times New Roman" w:cs="Times New Roman"/>
        </w:rPr>
        <w:t>This research provides valuable insights for healthcare providers to identify high-risk patients and implement targeted interventions to reduce readmission rates.</w:t>
      </w:r>
    </w:p>
    <w:p w14:paraId="1013B939" w14:textId="77777777" w:rsidR="00B22687" w:rsidRDefault="00B22687" w:rsidP="00B22687">
      <w:pPr>
        <w:spacing w:line="240" w:lineRule="auto"/>
        <w:rPr>
          <w:rFonts w:ascii="Times New Roman" w:hAnsi="Times New Roman" w:cs="Times New Roman"/>
        </w:rPr>
      </w:pPr>
    </w:p>
    <w:p w14:paraId="51440A66" w14:textId="77777777" w:rsidR="00B22687" w:rsidRDefault="00B22687" w:rsidP="00B22687">
      <w:pPr>
        <w:spacing w:line="240" w:lineRule="auto"/>
        <w:rPr>
          <w:rFonts w:ascii="Times New Roman" w:hAnsi="Times New Roman" w:cs="Times New Roman"/>
        </w:rPr>
      </w:pPr>
    </w:p>
    <w:p w14:paraId="20DF9B43" w14:textId="77777777" w:rsidR="00B22687" w:rsidRDefault="00B22687" w:rsidP="00B22687">
      <w:pPr>
        <w:spacing w:line="240" w:lineRule="auto"/>
        <w:rPr>
          <w:rFonts w:ascii="Times New Roman" w:hAnsi="Times New Roman" w:cs="Times New Roman"/>
        </w:rPr>
      </w:pPr>
    </w:p>
    <w:p w14:paraId="602B552D" w14:textId="77777777" w:rsidR="00B22687" w:rsidRDefault="00B22687" w:rsidP="00B22687">
      <w:pPr>
        <w:spacing w:line="240" w:lineRule="auto"/>
        <w:rPr>
          <w:rFonts w:ascii="Times New Roman" w:hAnsi="Times New Roman" w:cs="Times New Roman"/>
        </w:rPr>
      </w:pPr>
    </w:p>
    <w:p w14:paraId="4667096B"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b/>
          <w:bCs/>
        </w:rPr>
        <w:t>Predicting Hospital Readmission Using Logistic Regression</w:t>
      </w:r>
      <w:r w:rsidRPr="00B22687">
        <w:rPr>
          <w:rFonts w:ascii="Times New Roman" w:hAnsi="Times New Roman" w:cs="Times New Roman"/>
        </w:rPr>
        <w:br/>
      </w:r>
      <w:r w:rsidRPr="00B22687">
        <w:rPr>
          <w:rFonts w:ascii="Times New Roman" w:hAnsi="Times New Roman" w:cs="Times New Roman"/>
          <w:b/>
          <w:bCs/>
        </w:rPr>
        <w:t>Case Study 2 - Diabetes</w:t>
      </w:r>
      <w:r w:rsidRPr="00B22687">
        <w:rPr>
          <w:rFonts w:ascii="Times New Roman" w:hAnsi="Times New Roman" w:cs="Times New Roman"/>
        </w:rPr>
        <w:br/>
      </w:r>
      <w:r w:rsidRPr="00B22687">
        <w:rPr>
          <w:rFonts w:ascii="Times New Roman" w:hAnsi="Times New Roman" w:cs="Times New Roman"/>
          <w:b/>
          <w:bCs/>
        </w:rPr>
        <w:t>Jessica McPhaul – QTW 7333 – February 3, 2025</w:t>
      </w:r>
    </w:p>
    <w:p w14:paraId="79E13A24"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1. Introduction</w:t>
      </w:r>
    </w:p>
    <w:p w14:paraId="508062F9"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Hospital readmissions pose a significant challenge to healthcare systems, particularly for chronic conditions such as diabetes. Unplanned readmissions not only strain hospital resources but also indicate gaps in post-discharge care. The objective of this study is to predict hospital readmission for diabetic patients using logistic regression. By leveraging historical patient data, the study applies machine learning techniques to identify key factors influencing readmissions and to develop a predictive model. The target variable, </w:t>
      </w:r>
      <w:r w:rsidRPr="00B22687">
        <w:rPr>
          <w:rFonts w:ascii="Times New Roman" w:hAnsi="Times New Roman" w:cs="Times New Roman"/>
          <w:i/>
          <w:iCs/>
        </w:rPr>
        <w:t>readmitted</w:t>
      </w:r>
      <w:r w:rsidRPr="00B22687">
        <w:rPr>
          <w:rFonts w:ascii="Times New Roman" w:hAnsi="Times New Roman" w:cs="Times New Roman"/>
        </w:rPr>
        <w:t>, is categorized as follows:</w:t>
      </w:r>
    </w:p>
    <w:p w14:paraId="6861D9E0" w14:textId="77777777" w:rsidR="00B22687" w:rsidRPr="00B22687" w:rsidRDefault="00B22687" w:rsidP="00B22687">
      <w:pPr>
        <w:numPr>
          <w:ilvl w:val="0"/>
          <w:numId w:val="15"/>
        </w:numPr>
        <w:spacing w:line="240" w:lineRule="auto"/>
        <w:rPr>
          <w:rFonts w:ascii="Times New Roman" w:hAnsi="Times New Roman" w:cs="Times New Roman"/>
        </w:rPr>
      </w:pPr>
      <w:r w:rsidRPr="00B22687">
        <w:rPr>
          <w:rFonts w:ascii="Times New Roman" w:hAnsi="Times New Roman" w:cs="Times New Roman"/>
          <w:b/>
          <w:bCs/>
        </w:rPr>
        <w:t>0</w:t>
      </w:r>
      <w:r w:rsidRPr="00B22687">
        <w:rPr>
          <w:rFonts w:ascii="Times New Roman" w:hAnsi="Times New Roman" w:cs="Times New Roman"/>
        </w:rPr>
        <w:t xml:space="preserve">: No </w:t>
      </w:r>
      <w:proofErr w:type="gramStart"/>
      <w:r w:rsidRPr="00B22687">
        <w:rPr>
          <w:rFonts w:ascii="Times New Roman" w:hAnsi="Times New Roman" w:cs="Times New Roman"/>
        </w:rPr>
        <w:t>readmission</w:t>
      </w:r>
      <w:proofErr w:type="gramEnd"/>
    </w:p>
    <w:p w14:paraId="0CF0440A" w14:textId="77777777" w:rsidR="00B22687" w:rsidRPr="00B22687" w:rsidRDefault="00B22687" w:rsidP="00B22687">
      <w:pPr>
        <w:numPr>
          <w:ilvl w:val="0"/>
          <w:numId w:val="15"/>
        </w:numPr>
        <w:spacing w:line="240" w:lineRule="auto"/>
        <w:rPr>
          <w:rFonts w:ascii="Times New Roman" w:hAnsi="Times New Roman" w:cs="Times New Roman"/>
        </w:rPr>
      </w:pPr>
      <w:r w:rsidRPr="00B22687">
        <w:rPr>
          <w:rFonts w:ascii="Times New Roman" w:hAnsi="Times New Roman" w:cs="Times New Roman"/>
          <w:b/>
          <w:bCs/>
        </w:rPr>
        <w:t>1</w:t>
      </w:r>
      <w:r w:rsidRPr="00B22687">
        <w:rPr>
          <w:rFonts w:ascii="Times New Roman" w:hAnsi="Times New Roman" w:cs="Times New Roman"/>
        </w:rPr>
        <w:t>: Readmitted after more than 30 days</w:t>
      </w:r>
    </w:p>
    <w:p w14:paraId="786EE90E" w14:textId="77777777" w:rsidR="00B22687" w:rsidRPr="00B22687" w:rsidRDefault="00B22687" w:rsidP="00B22687">
      <w:pPr>
        <w:numPr>
          <w:ilvl w:val="0"/>
          <w:numId w:val="15"/>
        </w:numPr>
        <w:spacing w:line="240" w:lineRule="auto"/>
        <w:rPr>
          <w:rFonts w:ascii="Times New Roman" w:hAnsi="Times New Roman" w:cs="Times New Roman"/>
        </w:rPr>
      </w:pPr>
      <w:r w:rsidRPr="00B22687">
        <w:rPr>
          <w:rFonts w:ascii="Times New Roman" w:hAnsi="Times New Roman" w:cs="Times New Roman"/>
          <w:b/>
          <w:bCs/>
        </w:rPr>
        <w:t>2</w:t>
      </w:r>
      <w:r w:rsidRPr="00B22687">
        <w:rPr>
          <w:rFonts w:ascii="Times New Roman" w:hAnsi="Times New Roman" w:cs="Times New Roman"/>
        </w:rPr>
        <w:t>: Readmitted within 30 days</w:t>
      </w:r>
    </w:p>
    <w:p w14:paraId="51EFAB7B"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2. Data Preprocessing</w:t>
      </w:r>
    </w:p>
    <w:p w14:paraId="72926F03"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2.1 Data Loading and Cleaning</w:t>
      </w:r>
    </w:p>
    <w:p w14:paraId="76B9C46A"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The dataset, sourced from the Health Facts database, contains over 100,000 patient </w:t>
      </w:r>
      <w:proofErr w:type="gramStart"/>
      <w:r w:rsidRPr="00B22687">
        <w:rPr>
          <w:rFonts w:ascii="Times New Roman" w:hAnsi="Times New Roman" w:cs="Times New Roman"/>
        </w:rPr>
        <w:t>records,</w:t>
      </w:r>
      <w:proofErr w:type="gramEnd"/>
      <w:r w:rsidRPr="00B22687">
        <w:rPr>
          <w:rFonts w:ascii="Times New Roman" w:hAnsi="Times New Roman" w:cs="Times New Roman"/>
        </w:rPr>
        <w:t xml:space="preserve"> detailing demographic information, diagnoses, lab results, medications, and hospital visits. To efficiently handle large datasets, </w:t>
      </w:r>
      <w:proofErr w:type="spellStart"/>
      <w:r w:rsidRPr="00B22687">
        <w:rPr>
          <w:rFonts w:ascii="Times New Roman" w:hAnsi="Times New Roman" w:cs="Times New Roman"/>
          <w:i/>
          <w:iCs/>
        </w:rPr>
        <w:t>cudf</w:t>
      </w:r>
      <w:proofErr w:type="spellEnd"/>
      <w:r w:rsidRPr="00B22687">
        <w:rPr>
          <w:rFonts w:ascii="Times New Roman" w:hAnsi="Times New Roman" w:cs="Times New Roman"/>
        </w:rPr>
        <w:t xml:space="preserve"> was used for data processing on a GPU. The following cleaning steps were performed:</w:t>
      </w:r>
    </w:p>
    <w:p w14:paraId="4FB1204D" w14:textId="77777777" w:rsidR="00B22687" w:rsidRPr="00B22687" w:rsidRDefault="00B22687" w:rsidP="00B22687">
      <w:pPr>
        <w:numPr>
          <w:ilvl w:val="0"/>
          <w:numId w:val="16"/>
        </w:numPr>
        <w:spacing w:line="240" w:lineRule="auto"/>
        <w:rPr>
          <w:rFonts w:ascii="Times New Roman" w:hAnsi="Times New Roman" w:cs="Times New Roman"/>
        </w:rPr>
      </w:pPr>
      <w:r w:rsidRPr="00B22687">
        <w:rPr>
          <w:rFonts w:ascii="Times New Roman" w:hAnsi="Times New Roman" w:cs="Times New Roman"/>
        </w:rPr>
        <w:t>Categorical variables were converted to string types.</w:t>
      </w:r>
    </w:p>
    <w:p w14:paraId="5931054F" w14:textId="77777777" w:rsidR="00B22687" w:rsidRPr="00B22687" w:rsidRDefault="00B22687" w:rsidP="00B22687">
      <w:pPr>
        <w:numPr>
          <w:ilvl w:val="0"/>
          <w:numId w:val="16"/>
        </w:numPr>
        <w:spacing w:line="240" w:lineRule="auto"/>
        <w:rPr>
          <w:rFonts w:ascii="Times New Roman" w:hAnsi="Times New Roman" w:cs="Times New Roman"/>
        </w:rPr>
      </w:pPr>
      <w:r w:rsidRPr="00B22687">
        <w:rPr>
          <w:rFonts w:ascii="Times New Roman" w:hAnsi="Times New Roman" w:cs="Times New Roman"/>
        </w:rPr>
        <w:t xml:space="preserve">Missing values (e.g., "?") were replaced with </w:t>
      </w:r>
      <w:proofErr w:type="spellStart"/>
      <w:r w:rsidRPr="00B22687">
        <w:rPr>
          <w:rFonts w:ascii="Times New Roman" w:hAnsi="Times New Roman" w:cs="Times New Roman"/>
        </w:rPr>
        <w:t>NaN</w:t>
      </w:r>
      <w:proofErr w:type="spellEnd"/>
      <w:r w:rsidRPr="00B22687">
        <w:rPr>
          <w:rFonts w:ascii="Times New Roman" w:hAnsi="Times New Roman" w:cs="Times New Roman"/>
        </w:rPr>
        <w:t xml:space="preserve"> and imputed.</w:t>
      </w:r>
    </w:p>
    <w:p w14:paraId="48A591A6" w14:textId="77777777" w:rsidR="00B22687" w:rsidRPr="00B22687" w:rsidRDefault="00B22687" w:rsidP="00B22687">
      <w:pPr>
        <w:numPr>
          <w:ilvl w:val="0"/>
          <w:numId w:val="16"/>
        </w:numPr>
        <w:spacing w:line="240" w:lineRule="auto"/>
        <w:rPr>
          <w:rFonts w:ascii="Times New Roman" w:hAnsi="Times New Roman" w:cs="Times New Roman"/>
        </w:rPr>
      </w:pPr>
      <w:r w:rsidRPr="00B22687">
        <w:rPr>
          <w:rFonts w:ascii="Times New Roman" w:hAnsi="Times New Roman" w:cs="Times New Roman"/>
        </w:rPr>
        <w:t xml:space="preserve">Numerical columns were cast </w:t>
      </w:r>
      <w:proofErr w:type="gramStart"/>
      <w:r w:rsidRPr="00B22687">
        <w:rPr>
          <w:rFonts w:ascii="Times New Roman" w:hAnsi="Times New Roman" w:cs="Times New Roman"/>
        </w:rPr>
        <w:t>to</w:t>
      </w:r>
      <w:proofErr w:type="gramEnd"/>
      <w:r w:rsidRPr="00B22687">
        <w:rPr>
          <w:rFonts w:ascii="Times New Roman" w:hAnsi="Times New Roman" w:cs="Times New Roman"/>
        </w:rPr>
        <w:t xml:space="preserve"> appropriate integer or float types.</w:t>
      </w:r>
    </w:p>
    <w:p w14:paraId="12D16101" w14:textId="77777777" w:rsidR="00B22687" w:rsidRPr="00B22687" w:rsidRDefault="00B22687" w:rsidP="00B22687">
      <w:pPr>
        <w:numPr>
          <w:ilvl w:val="0"/>
          <w:numId w:val="16"/>
        </w:numPr>
        <w:spacing w:line="240" w:lineRule="auto"/>
        <w:rPr>
          <w:rFonts w:ascii="Times New Roman" w:hAnsi="Times New Roman" w:cs="Times New Roman"/>
        </w:rPr>
      </w:pPr>
      <w:r w:rsidRPr="00B22687">
        <w:rPr>
          <w:rFonts w:ascii="Times New Roman" w:hAnsi="Times New Roman" w:cs="Times New Roman"/>
        </w:rPr>
        <w:t>Admission type mappings were merged for interpretability.</w:t>
      </w:r>
    </w:p>
    <w:p w14:paraId="058312B9" w14:textId="77777777" w:rsidR="00B22687" w:rsidRPr="00B22687" w:rsidRDefault="00B22687" w:rsidP="00B22687">
      <w:pPr>
        <w:numPr>
          <w:ilvl w:val="0"/>
          <w:numId w:val="16"/>
        </w:numPr>
        <w:spacing w:line="240" w:lineRule="auto"/>
        <w:rPr>
          <w:rFonts w:ascii="Times New Roman" w:hAnsi="Times New Roman" w:cs="Times New Roman"/>
        </w:rPr>
      </w:pPr>
      <w:r w:rsidRPr="00B22687">
        <w:rPr>
          <w:rFonts w:ascii="Times New Roman" w:hAnsi="Times New Roman" w:cs="Times New Roman"/>
        </w:rPr>
        <w:t xml:space="preserve">Irrelevant columns (e.g., </w:t>
      </w:r>
      <w:r w:rsidRPr="00B22687">
        <w:rPr>
          <w:rFonts w:ascii="Times New Roman" w:hAnsi="Times New Roman" w:cs="Times New Roman"/>
          <w:i/>
          <w:iCs/>
        </w:rPr>
        <w:t xml:space="preserve">weight, </w:t>
      </w:r>
      <w:proofErr w:type="spellStart"/>
      <w:r w:rsidRPr="00B22687">
        <w:rPr>
          <w:rFonts w:ascii="Times New Roman" w:hAnsi="Times New Roman" w:cs="Times New Roman"/>
          <w:i/>
          <w:iCs/>
        </w:rPr>
        <w:t>encounter_id</w:t>
      </w:r>
      <w:proofErr w:type="spellEnd"/>
      <w:r w:rsidRPr="00B22687">
        <w:rPr>
          <w:rFonts w:ascii="Times New Roman" w:hAnsi="Times New Roman" w:cs="Times New Roman"/>
          <w:i/>
          <w:iCs/>
        </w:rPr>
        <w:t xml:space="preserve">, </w:t>
      </w:r>
      <w:proofErr w:type="spellStart"/>
      <w:r w:rsidRPr="00B22687">
        <w:rPr>
          <w:rFonts w:ascii="Times New Roman" w:hAnsi="Times New Roman" w:cs="Times New Roman"/>
          <w:i/>
          <w:iCs/>
        </w:rPr>
        <w:t>payer_code</w:t>
      </w:r>
      <w:proofErr w:type="spellEnd"/>
      <w:r w:rsidRPr="00B22687">
        <w:rPr>
          <w:rFonts w:ascii="Times New Roman" w:hAnsi="Times New Roman" w:cs="Times New Roman"/>
        </w:rPr>
        <w:t>) were removed.</w:t>
      </w:r>
    </w:p>
    <w:p w14:paraId="1071EEE5" w14:textId="77777777" w:rsidR="00B22687" w:rsidRPr="00B22687" w:rsidRDefault="00B22687" w:rsidP="00B22687">
      <w:pPr>
        <w:numPr>
          <w:ilvl w:val="0"/>
          <w:numId w:val="16"/>
        </w:numPr>
        <w:spacing w:line="240" w:lineRule="auto"/>
        <w:rPr>
          <w:rFonts w:ascii="Times New Roman" w:hAnsi="Times New Roman" w:cs="Times New Roman"/>
        </w:rPr>
      </w:pPr>
      <w:r w:rsidRPr="00B22687">
        <w:rPr>
          <w:rFonts w:ascii="Times New Roman" w:hAnsi="Times New Roman" w:cs="Times New Roman"/>
        </w:rPr>
        <w:t xml:space="preserve">The </w:t>
      </w:r>
      <w:r w:rsidRPr="00B22687">
        <w:rPr>
          <w:rFonts w:ascii="Times New Roman" w:hAnsi="Times New Roman" w:cs="Times New Roman"/>
          <w:i/>
          <w:iCs/>
        </w:rPr>
        <w:t>readmitted</w:t>
      </w:r>
      <w:r w:rsidRPr="00B22687">
        <w:rPr>
          <w:rFonts w:ascii="Times New Roman" w:hAnsi="Times New Roman" w:cs="Times New Roman"/>
        </w:rPr>
        <w:t xml:space="preserve"> variable was converted into numerical categories (0, 1, 2).</w:t>
      </w:r>
    </w:p>
    <w:p w14:paraId="7DE676B1"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2.2 Feature Engineering</w:t>
      </w:r>
    </w:p>
    <w:p w14:paraId="0D646AA7"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Feature transformation techniques were applied to improve model performance:</w:t>
      </w:r>
    </w:p>
    <w:p w14:paraId="605C3001" w14:textId="77777777" w:rsidR="00B22687" w:rsidRPr="00B22687" w:rsidRDefault="00B22687" w:rsidP="00B22687">
      <w:pPr>
        <w:numPr>
          <w:ilvl w:val="0"/>
          <w:numId w:val="17"/>
        </w:numPr>
        <w:spacing w:line="240" w:lineRule="auto"/>
        <w:rPr>
          <w:rFonts w:ascii="Times New Roman" w:hAnsi="Times New Roman" w:cs="Times New Roman"/>
        </w:rPr>
      </w:pPr>
      <w:r w:rsidRPr="00B22687">
        <w:rPr>
          <w:rFonts w:ascii="Times New Roman" w:hAnsi="Times New Roman" w:cs="Times New Roman"/>
          <w:b/>
          <w:bCs/>
        </w:rPr>
        <w:t>One-hot encoding:</w:t>
      </w:r>
      <w:r w:rsidRPr="00B22687">
        <w:rPr>
          <w:rFonts w:ascii="Times New Roman" w:hAnsi="Times New Roman" w:cs="Times New Roman"/>
        </w:rPr>
        <w:t xml:space="preserve"> Categorical features (</w:t>
      </w:r>
      <w:r w:rsidRPr="00B22687">
        <w:rPr>
          <w:rFonts w:ascii="Times New Roman" w:hAnsi="Times New Roman" w:cs="Times New Roman"/>
          <w:i/>
          <w:iCs/>
        </w:rPr>
        <w:t xml:space="preserve">race, gender, age, change, </w:t>
      </w:r>
      <w:proofErr w:type="spellStart"/>
      <w:r w:rsidRPr="00B22687">
        <w:rPr>
          <w:rFonts w:ascii="Times New Roman" w:hAnsi="Times New Roman" w:cs="Times New Roman"/>
          <w:i/>
          <w:iCs/>
        </w:rPr>
        <w:t>diabetesMed</w:t>
      </w:r>
      <w:proofErr w:type="spellEnd"/>
      <w:r w:rsidRPr="00B22687">
        <w:rPr>
          <w:rFonts w:ascii="Times New Roman" w:hAnsi="Times New Roman" w:cs="Times New Roman"/>
          <w:i/>
          <w:iCs/>
        </w:rPr>
        <w:t>, insulin</w:t>
      </w:r>
      <w:r w:rsidRPr="00B22687">
        <w:rPr>
          <w:rFonts w:ascii="Times New Roman" w:hAnsi="Times New Roman" w:cs="Times New Roman"/>
        </w:rPr>
        <w:t>) were converted into binary variables.</w:t>
      </w:r>
    </w:p>
    <w:p w14:paraId="4BAA7E10" w14:textId="77777777" w:rsidR="00B22687" w:rsidRPr="00B22687" w:rsidRDefault="00B22687" w:rsidP="00B22687">
      <w:pPr>
        <w:numPr>
          <w:ilvl w:val="0"/>
          <w:numId w:val="17"/>
        </w:numPr>
        <w:spacing w:line="240" w:lineRule="auto"/>
        <w:rPr>
          <w:rFonts w:ascii="Times New Roman" w:hAnsi="Times New Roman" w:cs="Times New Roman"/>
        </w:rPr>
      </w:pPr>
      <w:r w:rsidRPr="00B22687">
        <w:rPr>
          <w:rFonts w:ascii="Times New Roman" w:hAnsi="Times New Roman" w:cs="Times New Roman"/>
          <w:b/>
          <w:bCs/>
        </w:rPr>
        <w:t>Categorical encoding:</w:t>
      </w:r>
      <w:r w:rsidRPr="00B22687">
        <w:rPr>
          <w:rFonts w:ascii="Times New Roman" w:hAnsi="Times New Roman" w:cs="Times New Roman"/>
        </w:rPr>
        <w:t xml:space="preserve"> Diagnosis codes (</w:t>
      </w:r>
      <w:r w:rsidRPr="00B22687">
        <w:rPr>
          <w:rFonts w:ascii="Times New Roman" w:hAnsi="Times New Roman" w:cs="Times New Roman"/>
          <w:i/>
          <w:iCs/>
        </w:rPr>
        <w:t>diag_1, diag_2, diag_3</w:t>
      </w:r>
      <w:r w:rsidRPr="00B22687">
        <w:rPr>
          <w:rFonts w:ascii="Times New Roman" w:hAnsi="Times New Roman" w:cs="Times New Roman"/>
        </w:rPr>
        <w:t>) were numerically transformed.</w:t>
      </w:r>
    </w:p>
    <w:p w14:paraId="66B314A3" w14:textId="77777777" w:rsidR="00B22687" w:rsidRPr="00B22687" w:rsidRDefault="00B22687" w:rsidP="00B22687">
      <w:pPr>
        <w:numPr>
          <w:ilvl w:val="0"/>
          <w:numId w:val="17"/>
        </w:numPr>
        <w:spacing w:line="240" w:lineRule="auto"/>
        <w:rPr>
          <w:rFonts w:ascii="Times New Roman" w:hAnsi="Times New Roman" w:cs="Times New Roman"/>
        </w:rPr>
      </w:pPr>
      <w:r w:rsidRPr="00B22687">
        <w:rPr>
          <w:rFonts w:ascii="Times New Roman" w:hAnsi="Times New Roman" w:cs="Times New Roman"/>
          <w:b/>
          <w:bCs/>
        </w:rPr>
        <w:t>Binary encoding:</w:t>
      </w:r>
      <w:r w:rsidRPr="00B22687">
        <w:rPr>
          <w:rFonts w:ascii="Times New Roman" w:hAnsi="Times New Roman" w:cs="Times New Roman"/>
        </w:rPr>
        <w:t xml:space="preserve"> Medication usage columns were encoded as 0 (No) or 1 (Yes).</w:t>
      </w:r>
    </w:p>
    <w:p w14:paraId="7F2B8F79" w14:textId="77777777" w:rsidR="00B22687" w:rsidRPr="00B22687" w:rsidRDefault="00B22687" w:rsidP="00B22687">
      <w:pPr>
        <w:numPr>
          <w:ilvl w:val="0"/>
          <w:numId w:val="17"/>
        </w:numPr>
        <w:spacing w:line="240" w:lineRule="auto"/>
        <w:rPr>
          <w:rFonts w:ascii="Times New Roman" w:hAnsi="Times New Roman" w:cs="Times New Roman"/>
        </w:rPr>
      </w:pPr>
      <w:r w:rsidRPr="00B22687">
        <w:rPr>
          <w:rFonts w:ascii="Times New Roman" w:hAnsi="Times New Roman" w:cs="Times New Roman"/>
          <w:b/>
          <w:bCs/>
        </w:rPr>
        <w:t>Feature scaling:</w:t>
      </w:r>
      <w:r w:rsidRPr="00B22687">
        <w:rPr>
          <w:rFonts w:ascii="Times New Roman" w:hAnsi="Times New Roman" w:cs="Times New Roman"/>
        </w:rPr>
        <w:t xml:space="preserve"> Continuous numerical features were standardized using </w:t>
      </w:r>
      <w:proofErr w:type="spellStart"/>
      <w:r w:rsidRPr="00B22687">
        <w:rPr>
          <w:rFonts w:ascii="Times New Roman" w:hAnsi="Times New Roman" w:cs="Times New Roman"/>
          <w:i/>
          <w:iCs/>
        </w:rPr>
        <w:t>StandardScaler</w:t>
      </w:r>
      <w:proofErr w:type="spellEnd"/>
      <w:r w:rsidRPr="00B22687">
        <w:rPr>
          <w:rFonts w:ascii="Times New Roman" w:hAnsi="Times New Roman" w:cs="Times New Roman"/>
        </w:rPr>
        <w:t xml:space="preserve"> to improve model convergence.</w:t>
      </w:r>
    </w:p>
    <w:p w14:paraId="452C0221"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2.3 Train-Test Split</w:t>
      </w:r>
    </w:p>
    <w:p w14:paraId="445A787D"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To ensure robust evaluation, the dataset was split into training (80%) and testing (20%) subsets, maintaining class distribution through stratified sampling.</w:t>
      </w:r>
    </w:p>
    <w:p w14:paraId="5DCD3EB5"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3. Model Training</w:t>
      </w:r>
    </w:p>
    <w:p w14:paraId="25EB83CA"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3.1 Initial Logistic Regression Model</w:t>
      </w:r>
    </w:p>
    <w:p w14:paraId="572BB4A6"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A multinomial logistic regression model was initially trained using the </w:t>
      </w:r>
      <w:proofErr w:type="spellStart"/>
      <w:r w:rsidRPr="00B22687">
        <w:rPr>
          <w:rFonts w:ascii="Times New Roman" w:hAnsi="Times New Roman" w:cs="Times New Roman"/>
          <w:i/>
          <w:iCs/>
        </w:rPr>
        <w:t>lbfgs</w:t>
      </w:r>
      <w:proofErr w:type="spellEnd"/>
      <w:r w:rsidRPr="00B22687">
        <w:rPr>
          <w:rFonts w:ascii="Times New Roman" w:hAnsi="Times New Roman" w:cs="Times New Roman"/>
        </w:rPr>
        <w:t xml:space="preserve"> solver with </w:t>
      </w:r>
      <w:proofErr w:type="spellStart"/>
      <w:r w:rsidRPr="00B22687">
        <w:rPr>
          <w:rFonts w:ascii="Times New Roman" w:hAnsi="Times New Roman" w:cs="Times New Roman"/>
          <w:i/>
          <w:iCs/>
        </w:rPr>
        <w:t>max_iter</w:t>
      </w:r>
      <w:proofErr w:type="spellEnd"/>
      <w:r w:rsidRPr="00B22687">
        <w:rPr>
          <w:rFonts w:ascii="Times New Roman" w:hAnsi="Times New Roman" w:cs="Times New Roman"/>
          <w:i/>
          <w:iCs/>
        </w:rPr>
        <w:t>=1000</w:t>
      </w:r>
      <w:r w:rsidRPr="00B22687">
        <w:rPr>
          <w:rFonts w:ascii="Times New Roman" w:hAnsi="Times New Roman" w:cs="Times New Roman"/>
        </w:rPr>
        <w:t>. However, it failed to converge due to severe class imbalance and high-dimensional feature space.</w:t>
      </w:r>
    </w:p>
    <w:p w14:paraId="42BE1D18"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3.2 Addressing Class Imbalance</w:t>
      </w:r>
    </w:p>
    <w:p w14:paraId="126F04ED"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The dataset exhibited a strong imbalance, where most patients did not experience readmission (class 0), and fewer cases belonged to classes 1 and 2. To mitigate this, the following strategies were employed:</w:t>
      </w:r>
    </w:p>
    <w:p w14:paraId="481CBE75" w14:textId="77777777" w:rsidR="00B22687" w:rsidRPr="00B22687" w:rsidRDefault="00B22687" w:rsidP="00B22687">
      <w:pPr>
        <w:numPr>
          <w:ilvl w:val="0"/>
          <w:numId w:val="18"/>
        </w:numPr>
        <w:spacing w:line="240" w:lineRule="auto"/>
        <w:rPr>
          <w:rFonts w:ascii="Times New Roman" w:hAnsi="Times New Roman" w:cs="Times New Roman"/>
        </w:rPr>
      </w:pPr>
      <w:r w:rsidRPr="00B22687">
        <w:rPr>
          <w:rFonts w:ascii="Times New Roman" w:hAnsi="Times New Roman" w:cs="Times New Roman"/>
          <w:b/>
          <w:bCs/>
        </w:rPr>
        <w:t>Class weighting:</w:t>
      </w:r>
      <w:r w:rsidRPr="00B22687">
        <w:rPr>
          <w:rFonts w:ascii="Times New Roman" w:hAnsi="Times New Roman" w:cs="Times New Roman"/>
        </w:rPr>
        <w:t xml:space="preserve"> Adjusted model weights to penalize minority classes ({0: 1.0, 1: 1.5, 2: 3.0}).</w:t>
      </w:r>
    </w:p>
    <w:p w14:paraId="11C3577D" w14:textId="77777777" w:rsidR="00B22687" w:rsidRPr="00B22687" w:rsidRDefault="00B22687" w:rsidP="00B22687">
      <w:pPr>
        <w:numPr>
          <w:ilvl w:val="0"/>
          <w:numId w:val="18"/>
        </w:numPr>
        <w:spacing w:line="240" w:lineRule="auto"/>
        <w:rPr>
          <w:rFonts w:ascii="Times New Roman" w:hAnsi="Times New Roman" w:cs="Times New Roman"/>
        </w:rPr>
      </w:pPr>
      <w:r w:rsidRPr="00B22687">
        <w:rPr>
          <w:rFonts w:ascii="Times New Roman" w:hAnsi="Times New Roman" w:cs="Times New Roman"/>
          <w:b/>
          <w:bCs/>
        </w:rPr>
        <w:t>Oversampling using SMOTE:</w:t>
      </w:r>
      <w:r w:rsidRPr="00B22687">
        <w:rPr>
          <w:rFonts w:ascii="Times New Roman" w:hAnsi="Times New Roman" w:cs="Times New Roman"/>
        </w:rPr>
        <w:t xml:space="preserve"> Synthetic Minority Over-sampling Technique was applied to generate synthetic samples for underrepresented classes.</w:t>
      </w:r>
    </w:p>
    <w:p w14:paraId="0E0006BE" w14:textId="77777777" w:rsidR="00B22687" w:rsidRPr="00B22687" w:rsidRDefault="00B22687" w:rsidP="00B22687">
      <w:pPr>
        <w:numPr>
          <w:ilvl w:val="0"/>
          <w:numId w:val="18"/>
        </w:numPr>
        <w:spacing w:line="240" w:lineRule="auto"/>
        <w:rPr>
          <w:rFonts w:ascii="Times New Roman" w:hAnsi="Times New Roman" w:cs="Times New Roman"/>
        </w:rPr>
      </w:pPr>
      <w:r w:rsidRPr="00B22687">
        <w:rPr>
          <w:rFonts w:ascii="Times New Roman" w:hAnsi="Times New Roman" w:cs="Times New Roman"/>
          <w:b/>
          <w:bCs/>
        </w:rPr>
        <w:t>Solver adjustment:</w:t>
      </w:r>
      <w:r w:rsidRPr="00B22687">
        <w:rPr>
          <w:rFonts w:ascii="Times New Roman" w:hAnsi="Times New Roman" w:cs="Times New Roman"/>
        </w:rPr>
        <w:t xml:space="preserve"> Switched to the </w:t>
      </w:r>
      <w:r w:rsidRPr="00B22687">
        <w:rPr>
          <w:rFonts w:ascii="Times New Roman" w:hAnsi="Times New Roman" w:cs="Times New Roman"/>
          <w:i/>
          <w:iCs/>
        </w:rPr>
        <w:t>saga</w:t>
      </w:r>
      <w:r w:rsidRPr="00B22687">
        <w:rPr>
          <w:rFonts w:ascii="Times New Roman" w:hAnsi="Times New Roman" w:cs="Times New Roman"/>
        </w:rPr>
        <w:t xml:space="preserve"> solver, which is better suited for large datasets and sparse matrices.</w:t>
      </w:r>
    </w:p>
    <w:p w14:paraId="320F6092"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3.3 Hyperparameter Tuning</w:t>
      </w:r>
    </w:p>
    <w:p w14:paraId="12F887B3"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To optimize the model’s performance, </w:t>
      </w:r>
      <w:proofErr w:type="spellStart"/>
      <w:r w:rsidRPr="00B22687">
        <w:rPr>
          <w:rFonts w:ascii="Times New Roman" w:hAnsi="Times New Roman" w:cs="Times New Roman"/>
          <w:i/>
          <w:iCs/>
        </w:rPr>
        <w:t>GridSearchCV</w:t>
      </w:r>
      <w:proofErr w:type="spellEnd"/>
      <w:r w:rsidRPr="00B22687">
        <w:rPr>
          <w:rFonts w:ascii="Times New Roman" w:hAnsi="Times New Roman" w:cs="Times New Roman"/>
        </w:rPr>
        <w:t xml:space="preserve"> was used to tune hyperparameters:</w:t>
      </w:r>
    </w:p>
    <w:p w14:paraId="637A9C84" w14:textId="77777777" w:rsidR="00B22687" w:rsidRPr="00B22687" w:rsidRDefault="00B22687" w:rsidP="00B22687">
      <w:pPr>
        <w:numPr>
          <w:ilvl w:val="0"/>
          <w:numId w:val="19"/>
        </w:numPr>
        <w:spacing w:line="240" w:lineRule="auto"/>
        <w:rPr>
          <w:rFonts w:ascii="Times New Roman" w:hAnsi="Times New Roman" w:cs="Times New Roman"/>
        </w:rPr>
      </w:pPr>
      <w:r w:rsidRPr="00B22687">
        <w:rPr>
          <w:rFonts w:ascii="Times New Roman" w:hAnsi="Times New Roman" w:cs="Times New Roman"/>
          <w:b/>
          <w:bCs/>
        </w:rPr>
        <w:t>C values:</w:t>
      </w:r>
      <w:r w:rsidRPr="00B22687">
        <w:rPr>
          <w:rFonts w:ascii="Times New Roman" w:hAnsi="Times New Roman" w:cs="Times New Roman"/>
        </w:rPr>
        <w:t xml:space="preserve"> [0.1, 1.0]</w:t>
      </w:r>
    </w:p>
    <w:p w14:paraId="71D36086" w14:textId="77777777" w:rsidR="00B22687" w:rsidRPr="00B22687" w:rsidRDefault="00B22687" w:rsidP="00B22687">
      <w:pPr>
        <w:numPr>
          <w:ilvl w:val="0"/>
          <w:numId w:val="19"/>
        </w:numPr>
        <w:spacing w:line="240" w:lineRule="auto"/>
        <w:rPr>
          <w:rFonts w:ascii="Times New Roman" w:hAnsi="Times New Roman" w:cs="Times New Roman"/>
        </w:rPr>
      </w:pPr>
      <w:r w:rsidRPr="00B22687">
        <w:rPr>
          <w:rFonts w:ascii="Times New Roman" w:hAnsi="Times New Roman" w:cs="Times New Roman"/>
          <w:b/>
          <w:bCs/>
        </w:rPr>
        <w:t>Max iterations:</w:t>
      </w:r>
      <w:r w:rsidRPr="00B22687">
        <w:rPr>
          <w:rFonts w:ascii="Times New Roman" w:hAnsi="Times New Roman" w:cs="Times New Roman"/>
        </w:rPr>
        <w:t xml:space="preserve"> 3000</w:t>
      </w:r>
    </w:p>
    <w:p w14:paraId="552AD616" w14:textId="77777777" w:rsidR="00B22687" w:rsidRPr="00B22687" w:rsidRDefault="00B22687" w:rsidP="00B22687">
      <w:pPr>
        <w:numPr>
          <w:ilvl w:val="0"/>
          <w:numId w:val="19"/>
        </w:numPr>
        <w:spacing w:line="240" w:lineRule="auto"/>
        <w:rPr>
          <w:rFonts w:ascii="Times New Roman" w:hAnsi="Times New Roman" w:cs="Times New Roman"/>
        </w:rPr>
      </w:pPr>
      <w:r w:rsidRPr="00B22687">
        <w:rPr>
          <w:rFonts w:ascii="Times New Roman" w:hAnsi="Times New Roman" w:cs="Times New Roman"/>
          <w:b/>
          <w:bCs/>
        </w:rPr>
        <w:t>Solver:</w:t>
      </w:r>
      <w:r w:rsidRPr="00B22687">
        <w:rPr>
          <w:rFonts w:ascii="Times New Roman" w:hAnsi="Times New Roman" w:cs="Times New Roman"/>
        </w:rPr>
        <w:t xml:space="preserve"> saga</w:t>
      </w:r>
    </w:p>
    <w:p w14:paraId="6763E8ED"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4. Model Evaluation</w:t>
      </w:r>
    </w:p>
    <w:p w14:paraId="7EEBAB41"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4.1 Accuracy and Performance Metrics</w:t>
      </w:r>
    </w:p>
    <w:p w14:paraId="3215D0A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The best-performing model achieved an accuracy of </w:t>
      </w:r>
      <w:r w:rsidRPr="00B22687">
        <w:rPr>
          <w:rFonts w:ascii="Times New Roman" w:hAnsi="Times New Roman" w:cs="Times New Roman"/>
          <w:b/>
          <w:bCs/>
        </w:rPr>
        <w:t>51.39%</w:t>
      </w:r>
      <w:r w:rsidRPr="00B22687">
        <w:rPr>
          <w:rFonts w:ascii="Times New Roman" w:hAnsi="Times New Roman" w:cs="Times New Roman"/>
        </w:rPr>
        <w:t>, which, while modest, highlighted key challenges in predicting readmissions. The confusion matrix and classification report revealed the following insights:</w:t>
      </w:r>
    </w:p>
    <w:p w14:paraId="09F364A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b/>
          <w:bCs/>
        </w:rPr>
        <w:t>Confusion Matrix:</w:t>
      </w:r>
    </w:p>
    <w:p w14:paraId="5968178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[[20948 11971     0]</w:t>
      </w:r>
    </w:p>
    <w:p w14:paraId="095C7CBA"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[10896 10431     0]</w:t>
      </w:r>
    </w:p>
    <w:p w14:paraId="3C29B2C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[ 3913  2901     0]]</w:t>
      </w:r>
    </w:p>
    <w:p w14:paraId="26BB5F05"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b/>
          <w:bCs/>
        </w:rPr>
        <w:t>Classification Report:</w:t>
      </w:r>
    </w:p>
    <w:p w14:paraId="7D391289"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               precision    recall  f1-score   support  </w:t>
      </w:r>
    </w:p>
    <w:p w14:paraId="11891C2A"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Class 0         0.59      0.64      0.61     32919  </w:t>
      </w:r>
    </w:p>
    <w:p w14:paraId="540A3D9D"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Class 1         0.41      0.49      0.45     21327  </w:t>
      </w:r>
    </w:p>
    <w:p w14:paraId="27EA9F6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 xml:space="preserve">Class 2         0.00      0.00      0.00      6814  </w:t>
      </w:r>
    </w:p>
    <w:p w14:paraId="6EF122EE"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The model performed well in predicting class 0 (no readmission) but struggled with classes 1 and 2, particularly failing to identify patients readmitted within 30 days.</w:t>
      </w:r>
    </w:p>
    <w:p w14:paraId="33D5E45F"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4.2 Feature Importance Analysis</w:t>
      </w:r>
    </w:p>
    <w:p w14:paraId="2FA6D72C"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To gain insights into predictive factors, logistic regression coefficients were analyzed. The top 20 most significant features were visualized using a bar plot. Key predictors included:</w:t>
      </w:r>
    </w:p>
    <w:p w14:paraId="2E99717A" w14:textId="77777777" w:rsidR="00B22687" w:rsidRPr="00B22687" w:rsidRDefault="00B22687" w:rsidP="00B22687">
      <w:pPr>
        <w:numPr>
          <w:ilvl w:val="0"/>
          <w:numId w:val="20"/>
        </w:numPr>
        <w:spacing w:line="240" w:lineRule="auto"/>
        <w:rPr>
          <w:rFonts w:ascii="Times New Roman" w:hAnsi="Times New Roman" w:cs="Times New Roman"/>
        </w:rPr>
      </w:pPr>
      <w:r w:rsidRPr="00B22687">
        <w:rPr>
          <w:rFonts w:ascii="Times New Roman" w:hAnsi="Times New Roman" w:cs="Times New Roman"/>
          <w:b/>
          <w:bCs/>
        </w:rPr>
        <w:t>Number of inpatient visits</w:t>
      </w:r>
    </w:p>
    <w:p w14:paraId="4FA31B87" w14:textId="77777777" w:rsidR="00B22687" w:rsidRPr="00B22687" w:rsidRDefault="00B22687" w:rsidP="00B22687">
      <w:pPr>
        <w:numPr>
          <w:ilvl w:val="0"/>
          <w:numId w:val="20"/>
        </w:numPr>
        <w:spacing w:line="240" w:lineRule="auto"/>
        <w:rPr>
          <w:rFonts w:ascii="Times New Roman" w:hAnsi="Times New Roman" w:cs="Times New Roman"/>
        </w:rPr>
      </w:pPr>
      <w:r w:rsidRPr="00B22687">
        <w:rPr>
          <w:rFonts w:ascii="Times New Roman" w:hAnsi="Times New Roman" w:cs="Times New Roman"/>
          <w:b/>
          <w:bCs/>
        </w:rPr>
        <w:t>Number of lab procedures</w:t>
      </w:r>
    </w:p>
    <w:p w14:paraId="3F63EB73" w14:textId="77777777" w:rsidR="00B22687" w:rsidRPr="00B22687" w:rsidRDefault="00B22687" w:rsidP="00B22687">
      <w:pPr>
        <w:numPr>
          <w:ilvl w:val="0"/>
          <w:numId w:val="20"/>
        </w:numPr>
        <w:spacing w:line="240" w:lineRule="auto"/>
        <w:rPr>
          <w:rFonts w:ascii="Times New Roman" w:hAnsi="Times New Roman" w:cs="Times New Roman"/>
        </w:rPr>
      </w:pPr>
      <w:r w:rsidRPr="00B22687">
        <w:rPr>
          <w:rFonts w:ascii="Times New Roman" w:hAnsi="Times New Roman" w:cs="Times New Roman"/>
          <w:b/>
          <w:bCs/>
        </w:rPr>
        <w:t>Number of emergency visits</w:t>
      </w:r>
    </w:p>
    <w:p w14:paraId="774C79B5" w14:textId="77777777" w:rsidR="00B22687" w:rsidRPr="00B22687" w:rsidRDefault="00B22687" w:rsidP="00B22687">
      <w:pPr>
        <w:numPr>
          <w:ilvl w:val="0"/>
          <w:numId w:val="20"/>
        </w:numPr>
        <w:spacing w:line="240" w:lineRule="auto"/>
        <w:rPr>
          <w:rFonts w:ascii="Times New Roman" w:hAnsi="Times New Roman" w:cs="Times New Roman"/>
        </w:rPr>
      </w:pPr>
      <w:r w:rsidRPr="00B22687">
        <w:rPr>
          <w:rFonts w:ascii="Times New Roman" w:hAnsi="Times New Roman" w:cs="Times New Roman"/>
          <w:b/>
          <w:bCs/>
        </w:rPr>
        <w:t>Time spent in hospital</w:t>
      </w:r>
    </w:p>
    <w:p w14:paraId="4BE61A47" w14:textId="77777777" w:rsidR="00B22687" w:rsidRPr="00B22687" w:rsidRDefault="00B22687" w:rsidP="00B22687">
      <w:pPr>
        <w:numPr>
          <w:ilvl w:val="0"/>
          <w:numId w:val="20"/>
        </w:numPr>
        <w:spacing w:line="240" w:lineRule="auto"/>
        <w:rPr>
          <w:rFonts w:ascii="Times New Roman" w:hAnsi="Times New Roman" w:cs="Times New Roman"/>
        </w:rPr>
      </w:pPr>
      <w:r w:rsidRPr="00B22687">
        <w:rPr>
          <w:rFonts w:ascii="Times New Roman" w:hAnsi="Times New Roman" w:cs="Times New Roman"/>
          <w:b/>
          <w:bCs/>
        </w:rPr>
        <w:t>Use of insulin and diabetes medications</w:t>
      </w:r>
    </w:p>
    <w:p w14:paraId="558AE3A4"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5. Next Steps and Improvements</w:t>
      </w:r>
    </w:p>
    <w:p w14:paraId="4C4C0037"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Key Challenges</w:t>
      </w:r>
    </w:p>
    <w:p w14:paraId="1AB11E91" w14:textId="77777777" w:rsidR="00B22687" w:rsidRPr="00B22687" w:rsidRDefault="00B22687" w:rsidP="00B22687">
      <w:pPr>
        <w:numPr>
          <w:ilvl w:val="0"/>
          <w:numId w:val="21"/>
        </w:numPr>
        <w:spacing w:line="240" w:lineRule="auto"/>
        <w:rPr>
          <w:rFonts w:ascii="Times New Roman" w:hAnsi="Times New Roman" w:cs="Times New Roman"/>
        </w:rPr>
      </w:pPr>
      <w:r w:rsidRPr="00B22687">
        <w:rPr>
          <w:rFonts w:ascii="Times New Roman" w:hAnsi="Times New Roman" w:cs="Times New Roman"/>
          <w:b/>
          <w:bCs/>
        </w:rPr>
        <w:t>Severe class imbalance</w:t>
      </w:r>
      <w:r w:rsidRPr="00B22687">
        <w:rPr>
          <w:rFonts w:ascii="Times New Roman" w:hAnsi="Times New Roman" w:cs="Times New Roman"/>
        </w:rPr>
        <w:t xml:space="preserve"> led to poor recall for readmitted patients.</w:t>
      </w:r>
    </w:p>
    <w:p w14:paraId="17EE5953" w14:textId="77777777" w:rsidR="00B22687" w:rsidRPr="00B22687" w:rsidRDefault="00B22687" w:rsidP="00B22687">
      <w:pPr>
        <w:numPr>
          <w:ilvl w:val="0"/>
          <w:numId w:val="21"/>
        </w:numPr>
        <w:spacing w:line="240" w:lineRule="auto"/>
        <w:rPr>
          <w:rFonts w:ascii="Times New Roman" w:hAnsi="Times New Roman" w:cs="Times New Roman"/>
        </w:rPr>
      </w:pPr>
      <w:r w:rsidRPr="00B22687">
        <w:rPr>
          <w:rFonts w:ascii="Times New Roman" w:hAnsi="Times New Roman" w:cs="Times New Roman"/>
          <w:b/>
          <w:bCs/>
        </w:rPr>
        <w:t>Logistic regression may not be the optimal model</w:t>
      </w:r>
      <w:r w:rsidRPr="00B22687">
        <w:rPr>
          <w:rFonts w:ascii="Times New Roman" w:hAnsi="Times New Roman" w:cs="Times New Roman"/>
        </w:rPr>
        <w:t xml:space="preserve"> due to the dataset's complexity.</w:t>
      </w:r>
    </w:p>
    <w:p w14:paraId="2DE584EB" w14:textId="77777777" w:rsidR="00B22687" w:rsidRPr="00B22687" w:rsidRDefault="00B22687" w:rsidP="00B22687">
      <w:pPr>
        <w:numPr>
          <w:ilvl w:val="0"/>
          <w:numId w:val="21"/>
        </w:numPr>
        <w:spacing w:line="240" w:lineRule="auto"/>
        <w:rPr>
          <w:rFonts w:ascii="Times New Roman" w:hAnsi="Times New Roman" w:cs="Times New Roman"/>
        </w:rPr>
      </w:pPr>
      <w:r w:rsidRPr="00B22687">
        <w:rPr>
          <w:rFonts w:ascii="Times New Roman" w:hAnsi="Times New Roman" w:cs="Times New Roman"/>
          <w:b/>
          <w:bCs/>
        </w:rPr>
        <w:t>Feature selection and engineering</w:t>
      </w:r>
      <w:r w:rsidRPr="00B22687">
        <w:rPr>
          <w:rFonts w:ascii="Times New Roman" w:hAnsi="Times New Roman" w:cs="Times New Roman"/>
        </w:rPr>
        <w:t xml:space="preserve"> require further refinement.</w:t>
      </w:r>
    </w:p>
    <w:p w14:paraId="5928F4F3"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Future Improvements</w:t>
      </w:r>
    </w:p>
    <w:p w14:paraId="1349F65B"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To enhance predictive accuracy, the following improvements are recommended:</w:t>
      </w:r>
    </w:p>
    <w:p w14:paraId="177CC000" w14:textId="77777777" w:rsidR="00B22687" w:rsidRPr="00B22687" w:rsidRDefault="00B22687" w:rsidP="00B22687">
      <w:pPr>
        <w:numPr>
          <w:ilvl w:val="0"/>
          <w:numId w:val="22"/>
        </w:numPr>
        <w:spacing w:line="240" w:lineRule="auto"/>
        <w:rPr>
          <w:rFonts w:ascii="Times New Roman" w:hAnsi="Times New Roman" w:cs="Times New Roman"/>
        </w:rPr>
      </w:pPr>
      <w:r w:rsidRPr="00B22687">
        <w:rPr>
          <w:rFonts w:ascii="Times New Roman" w:hAnsi="Times New Roman" w:cs="Times New Roman"/>
          <w:b/>
          <w:bCs/>
        </w:rPr>
        <w:t>Class balancing techniques:</w:t>
      </w:r>
      <w:r w:rsidRPr="00B22687">
        <w:rPr>
          <w:rFonts w:ascii="Times New Roman" w:hAnsi="Times New Roman" w:cs="Times New Roman"/>
        </w:rPr>
        <w:t xml:space="preserve"> Experiment with alternative SMOTE strategies or hybrid sampling methods.</w:t>
      </w:r>
    </w:p>
    <w:p w14:paraId="27DE89A8" w14:textId="77777777" w:rsidR="00B22687" w:rsidRPr="00B22687" w:rsidRDefault="00B22687" w:rsidP="00B22687">
      <w:pPr>
        <w:numPr>
          <w:ilvl w:val="0"/>
          <w:numId w:val="22"/>
        </w:numPr>
        <w:spacing w:line="240" w:lineRule="auto"/>
        <w:rPr>
          <w:rFonts w:ascii="Times New Roman" w:hAnsi="Times New Roman" w:cs="Times New Roman"/>
        </w:rPr>
      </w:pPr>
      <w:r w:rsidRPr="00B22687">
        <w:rPr>
          <w:rFonts w:ascii="Times New Roman" w:hAnsi="Times New Roman" w:cs="Times New Roman"/>
          <w:b/>
          <w:bCs/>
        </w:rPr>
        <w:t>Feature engineering:</w:t>
      </w:r>
      <w:r w:rsidRPr="00B22687">
        <w:rPr>
          <w:rFonts w:ascii="Times New Roman" w:hAnsi="Times New Roman" w:cs="Times New Roman"/>
        </w:rPr>
        <w:t xml:space="preserve"> Utilize SHAP (</w:t>
      </w:r>
      <w:proofErr w:type="spellStart"/>
      <w:r w:rsidRPr="00B22687">
        <w:rPr>
          <w:rFonts w:ascii="Times New Roman" w:hAnsi="Times New Roman" w:cs="Times New Roman"/>
        </w:rPr>
        <w:t>SHapley</w:t>
      </w:r>
      <w:proofErr w:type="spellEnd"/>
      <w:r w:rsidRPr="00B22687">
        <w:rPr>
          <w:rFonts w:ascii="Times New Roman" w:hAnsi="Times New Roman" w:cs="Times New Roman"/>
        </w:rPr>
        <w:t xml:space="preserve"> Additive </w:t>
      </w:r>
      <w:proofErr w:type="spellStart"/>
      <w:r w:rsidRPr="00B22687">
        <w:rPr>
          <w:rFonts w:ascii="Times New Roman" w:hAnsi="Times New Roman" w:cs="Times New Roman"/>
        </w:rPr>
        <w:t>exPlanations</w:t>
      </w:r>
      <w:proofErr w:type="spellEnd"/>
      <w:r w:rsidRPr="00B22687">
        <w:rPr>
          <w:rFonts w:ascii="Times New Roman" w:hAnsi="Times New Roman" w:cs="Times New Roman"/>
        </w:rPr>
        <w:t>) or permutation importance to refine feature selection. Consider dimensionality reduction techniques such as PCA.</w:t>
      </w:r>
    </w:p>
    <w:p w14:paraId="1F53BAB7" w14:textId="77777777" w:rsidR="00B22687" w:rsidRPr="00B22687" w:rsidRDefault="00B22687" w:rsidP="00B22687">
      <w:pPr>
        <w:numPr>
          <w:ilvl w:val="0"/>
          <w:numId w:val="22"/>
        </w:numPr>
        <w:spacing w:line="240" w:lineRule="auto"/>
        <w:rPr>
          <w:rFonts w:ascii="Times New Roman" w:hAnsi="Times New Roman" w:cs="Times New Roman"/>
        </w:rPr>
      </w:pPr>
      <w:r w:rsidRPr="00B22687">
        <w:rPr>
          <w:rFonts w:ascii="Times New Roman" w:hAnsi="Times New Roman" w:cs="Times New Roman"/>
          <w:b/>
          <w:bCs/>
        </w:rPr>
        <w:t>Alternative model selection:</w:t>
      </w:r>
      <w:r w:rsidRPr="00B22687">
        <w:rPr>
          <w:rFonts w:ascii="Times New Roman" w:hAnsi="Times New Roman" w:cs="Times New Roman"/>
        </w:rPr>
        <w:t xml:space="preserve"> Test ensemble models like </w:t>
      </w:r>
      <w:r w:rsidRPr="00B22687">
        <w:rPr>
          <w:rFonts w:ascii="Times New Roman" w:hAnsi="Times New Roman" w:cs="Times New Roman"/>
          <w:b/>
          <w:bCs/>
        </w:rPr>
        <w:t xml:space="preserve">Random Forest, </w:t>
      </w:r>
      <w:proofErr w:type="spellStart"/>
      <w:r w:rsidRPr="00B22687">
        <w:rPr>
          <w:rFonts w:ascii="Times New Roman" w:hAnsi="Times New Roman" w:cs="Times New Roman"/>
          <w:b/>
          <w:bCs/>
        </w:rPr>
        <w:t>XGBoost</w:t>
      </w:r>
      <w:proofErr w:type="spellEnd"/>
      <w:r w:rsidRPr="00B22687">
        <w:rPr>
          <w:rFonts w:ascii="Times New Roman" w:hAnsi="Times New Roman" w:cs="Times New Roman"/>
          <w:b/>
          <w:bCs/>
        </w:rPr>
        <w:t>, Gradient Boosting</w:t>
      </w:r>
      <w:r w:rsidRPr="00B22687">
        <w:rPr>
          <w:rFonts w:ascii="Times New Roman" w:hAnsi="Times New Roman" w:cs="Times New Roman"/>
        </w:rPr>
        <w:t>, or neural networks to capture non-linear patterns.</w:t>
      </w:r>
    </w:p>
    <w:p w14:paraId="6A2EB94C" w14:textId="77777777" w:rsidR="00B22687" w:rsidRPr="00B22687" w:rsidRDefault="00B22687" w:rsidP="00B22687">
      <w:pPr>
        <w:numPr>
          <w:ilvl w:val="0"/>
          <w:numId w:val="22"/>
        </w:numPr>
        <w:spacing w:line="240" w:lineRule="auto"/>
        <w:rPr>
          <w:rFonts w:ascii="Times New Roman" w:hAnsi="Times New Roman" w:cs="Times New Roman"/>
        </w:rPr>
      </w:pPr>
      <w:r w:rsidRPr="00B22687">
        <w:rPr>
          <w:rFonts w:ascii="Times New Roman" w:hAnsi="Times New Roman" w:cs="Times New Roman"/>
          <w:b/>
          <w:bCs/>
        </w:rPr>
        <w:t>Domain collaboration:</w:t>
      </w:r>
      <w:r w:rsidRPr="00B22687">
        <w:rPr>
          <w:rFonts w:ascii="Times New Roman" w:hAnsi="Times New Roman" w:cs="Times New Roman"/>
        </w:rPr>
        <w:t xml:space="preserve"> Work with clinicians to interpret results and ensure fairness, particularly regarding demographic variables like race and age.</w:t>
      </w:r>
    </w:p>
    <w:p w14:paraId="1D878901" w14:textId="77777777" w:rsidR="00B22687" w:rsidRPr="00B22687" w:rsidRDefault="00B22687" w:rsidP="00B22687">
      <w:pPr>
        <w:spacing w:line="240" w:lineRule="auto"/>
        <w:rPr>
          <w:rFonts w:ascii="Times New Roman" w:hAnsi="Times New Roman" w:cs="Times New Roman"/>
          <w:b/>
          <w:bCs/>
        </w:rPr>
      </w:pPr>
      <w:r w:rsidRPr="00B22687">
        <w:rPr>
          <w:rFonts w:ascii="Times New Roman" w:hAnsi="Times New Roman" w:cs="Times New Roman"/>
          <w:b/>
          <w:bCs/>
        </w:rPr>
        <w:t>6. Conclusion</w:t>
      </w:r>
    </w:p>
    <w:p w14:paraId="739FB085"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This study explored hospital readmission prediction using logistic regression, focusing on diabetic patients. While the model achieved moderate accuracy, it struggled with recall, particularly for minority classes. The findings underscore the challenges of modeling hospital readmissions and highlight areas for future research. Advanced machine learning models, improved feature selection, and domain expertise are essential to refining predictive capabilities.</w:t>
      </w:r>
    </w:p>
    <w:p w14:paraId="5043D141"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t>Ultimately, by improving prediction accuracy, healthcare providers can better identify high-risk patients and implement targeted interventions to reduce hospital readmissions, leading to improved patient outcomes and optimized resource allocation.</w:t>
      </w:r>
    </w:p>
    <w:p w14:paraId="54BF9D07"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rPr>
        <w:pict w14:anchorId="689F6809">
          <v:rect id="_x0000_i1031" style="width:0;height:1.5pt" o:hralign="center" o:hrstd="t" o:hr="t" fillcolor="#a0a0a0" stroked="f"/>
        </w:pict>
      </w:r>
    </w:p>
    <w:p w14:paraId="55F7FD64" w14:textId="77777777" w:rsidR="00B22687" w:rsidRPr="00B22687" w:rsidRDefault="00B22687" w:rsidP="00B22687">
      <w:pPr>
        <w:spacing w:line="240" w:lineRule="auto"/>
        <w:rPr>
          <w:rFonts w:ascii="Times New Roman" w:hAnsi="Times New Roman" w:cs="Times New Roman"/>
        </w:rPr>
      </w:pPr>
      <w:r w:rsidRPr="00B22687">
        <w:rPr>
          <w:rFonts w:ascii="Times New Roman" w:hAnsi="Times New Roman" w:cs="Times New Roman"/>
          <w:b/>
          <w:bCs/>
        </w:rPr>
        <w:t>End of Case Study</w:t>
      </w:r>
    </w:p>
    <w:p w14:paraId="48DE8630" w14:textId="77777777" w:rsidR="00B22687" w:rsidRPr="00A24F69" w:rsidRDefault="00B22687" w:rsidP="00B22687">
      <w:pPr>
        <w:spacing w:line="240" w:lineRule="auto"/>
        <w:rPr>
          <w:rFonts w:ascii="Times New Roman" w:hAnsi="Times New Roman" w:cs="Times New Roman"/>
        </w:rPr>
      </w:pPr>
    </w:p>
    <w:sectPr w:rsidR="00B22687" w:rsidRPr="00A24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970"/>
    <w:multiLevelType w:val="hybridMultilevel"/>
    <w:tmpl w:val="04FA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F3DEB"/>
    <w:multiLevelType w:val="multilevel"/>
    <w:tmpl w:val="4F50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A13F4"/>
    <w:multiLevelType w:val="multilevel"/>
    <w:tmpl w:val="3B70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03ABF"/>
    <w:multiLevelType w:val="multilevel"/>
    <w:tmpl w:val="ED00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55BEE"/>
    <w:multiLevelType w:val="multilevel"/>
    <w:tmpl w:val="25047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047C9"/>
    <w:multiLevelType w:val="multilevel"/>
    <w:tmpl w:val="671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3257B"/>
    <w:multiLevelType w:val="multilevel"/>
    <w:tmpl w:val="1194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500BF"/>
    <w:multiLevelType w:val="multilevel"/>
    <w:tmpl w:val="837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D7D27"/>
    <w:multiLevelType w:val="hybridMultilevel"/>
    <w:tmpl w:val="2FF8B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89588F"/>
    <w:multiLevelType w:val="hybridMultilevel"/>
    <w:tmpl w:val="72FE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AB21FB"/>
    <w:multiLevelType w:val="multilevel"/>
    <w:tmpl w:val="C16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105F8"/>
    <w:multiLevelType w:val="multilevel"/>
    <w:tmpl w:val="5AEE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42AD9"/>
    <w:multiLevelType w:val="multilevel"/>
    <w:tmpl w:val="1B5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13D34"/>
    <w:multiLevelType w:val="multilevel"/>
    <w:tmpl w:val="8ED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F6AC4"/>
    <w:multiLevelType w:val="multilevel"/>
    <w:tmpl w:val="54B2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00AF3"/>
    <w:multiLevelType w:val="hybridMultilevel"/>
    <w:tmpl w:val="843C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85124D"/>
    <w:multiLevelType w:val="hybridMultilevel"/>
    <w:tmpl w:val="7DA0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BF666F"/>
    <w:multiLevelType w:val="hybridMultilevel"/>
    <w:tmpl w:val="1F00C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7E5877"/>
    <w:multiLevelType w:val="hybridMultilevel"/>
    <w:tmpl w:val="49FA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0C77C3"/>
    <w:multiLevelType w:val="multilevel"/>
    <w:tmpl w:val="A55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E7AC8"/>
    <w:multiLevelType w:val="multilevel"/>
    <w:tmpl w:val="482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066CD"/>
    <w:multiLevelType w:val="multilevel"/>
    <w:tmpl w:val="41A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396886">
    <w:abstractNumId w:val="10"/>
  </w:num>
  <w:num w:numId="2" w16cid:durableId="1583491331">
    <w:abstractNumId w:val="20"/>
  </w:num>
  <w:num w:numId="3" w16cid:durableId="430197694">
    <w:abstractNumId w:val="5"/>
  </w:num>
  <w:num w:numId="4" w16cid:durableId="938565691">
    <w:abstractNumId w:val="2"/>
  </w:num>
  <w:num w:numId="5" w16cid:durableId="1991784512">
    <w:abstractNumId w:val="21"/>
  </w:num>
  <w:num w:numId="6" w16cid:durableId="22902602">
    <w:abstractNumId w:val="12"/>
  </w:num>
  <w:num w:numId="7" w16cid:durableId="1868903220">
    <w:abstractNumId w:val="4"/>
  </w:num>
  <w:num w:numId="8" w16cid:durableId="1347290474">
    <w:abstractNumId w:val="18"/>
  </w:num>
  <w:num w:numId="9" w16cid:durableId="1161656364">
    <w:abstractNumId w:val="0"/>
  </w:num>
  <w:num w:numId="10" w16cid:durableId="1558859501">
    <w:abstractNumId w:val="9"/>
  </w:num>
  <w:num w:numId="11" w16cid:durableId="1431468635">
    <w:abstractNumId w:val="15"/>
  </w:num>
  <w:num w:numId="12" w16cid:durableId="2074502194">
    <w:abstractNumId w:val="8"/>
  </w:num>
  <w:num w:numId="13" w16cid:durableId="155461606">
    <w:abstractNumId w:val="17"/>
  </w:num>
  <w:num w:numId="14" w16cid:durableId="1533416641">
    <w:abstractNumId w:val="16"/>
  </w:num>
  <w:num w:numId="15" w16cid:durableId="1754356001">
    <w:abstractNumId w:val="11"/>
  </w:num>
  <w:num w:numId="16" w16cid:durableId="279995403">
    <w:abstractNumId w:val="6"/>
  </w:num>
  <w:num w:numId="17" w16cid:durableId="1611469988">
    <w:abstractNumId w:val="14"/>
  </w:num>
  <w:num w:numId="18" w16cid:durableId="2088385170">
    <w:abstractNumId w:val="19"/>
  </w:num>
  <w:num w:numId="19" w16cid:durableId="114717503">
    <w:abstractNumId w:val="13"/>
  </w:num>
  <w:num w:numId="20" w16cid:durableId="157186630">
    <w:abstractNumId w:val="1"/>
  </w:num>
  <w:num w:numId="21" w16cid:durableId="787555073">
    <w:abstractNumId w:val="7"/>
  </w:num>
  <w:num w:numId="22" w16cid:durableId="937567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69"/>
    <w:rsid w:val="00372E11"/>
    <w:rsid w:val="0043491B"/>
    <w:rsid w:val="00A24F69"/>
    <w:rsid w:val="00A92556"/>
    <w:rsid w:val="00B22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0805"/>
  <w15:chartTrackingRefBased/>
  <w15:docId w15:val="{4208916F-39AB-4891-AD49-3CEE24844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4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4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69"/>
    <w:rPr>
      <w:rFonts w:eastAsiaTheme="majorEastAsia" w:cstheme="majorBidi"/>
      <w:color w:val="272727" w:themeColor="text1" w:themeTint="D8"/>
    </w:rPr>
  </w:style>
  <w:style w:type="paragraph" w:styleId="Title">
    <w:name w:val="Title"/>
    <w:basedOn w:val="Normal"/>
    <w:next w:val="Normal"/>
    <w:link w:val="TitleChar"/>
    <w:uiPriority w:val="10"/>
    <w:qFormat/>
    <w:rsid w:val="00A24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69"/>
    <w:pPr>
      <w:spacing w:before="160"/>
      <w:jc w:val="center"/>
    </w:pPr>
    <w:rPr>
      <w:i/>
      <w:iCs/>
      <w:color w:val="404040" w:themeColor="text1" w:themeTint="BF"/>
    </w:rPr>
  </w:style>
  <w:style w:type="character" w:customStyle="1" w:styleId="QuoteChar">
    <w:name w:val="Quote Char"/>
    <w:basedOn w:val="DefaultParagraphFont"/>
    <w:link w:val="Quote"/>
    <w:uiPriority w:val="29"/>
    <w:rsid w:val="00A24F69"/>
    <w:rPr>
      <w:i/>
      <w:iCs/>
      <w:color w:val="404040" w:themeColor="text1" w:themeTint="BF"/>
    </w:rPr>
  </w:style>
  <w:style w:type="paragraph" w:styleId="ListParagraph">
    <w:name w:val="List Paragraph"/>
    <w:basedOn w:val="Normal"/>
    <w:uiPriority w:val="34"/>
    <w:qFormat/>
    <w:rsid w:val="00A24F69"/>
    <w:pPr>
      <w:ind w:left="720"/>
      <w:contextualSpacing/>
    </w:pPr>
  </w:style>
  <w:style w:type="character" w:styleId="IntenseEmphasis">
    <w:name w:val="Intense Emphasis"/>
    <w:basedOn w:val="DefaultParagraphFont"/>
    <w:uiPriority w:val="21"/>
    <w:qFormat/>
    <w:rsid w:val="00A24F69"/>
    <w:rPr>
      <w:i/>
      <w:iCs/>
      <w:color w:val="0F4761" w:themeColor="accent1" w:themeShade="BF"/>
    </w:rPr>
  </w:style>
  <w:style w:type="paragraph" w:styleId="IntenseQuote">
    <w:name w:val="Intense Quote"/>
    <w:basedOn w:val="Normal"/>
    <w:next w:val="Normal"/>
    <w:link w:val="IntenseQuoteChar"/>
    <w:uiPriority w:val="30"/>
    <w:qFormat/>
    <w:rsid w:val="00A24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F69"/>
    <w:rPr>
      <w:i/>
      <w:iCs/>
      <w:color w:val="0F4761" w:themeColor="accent1" w:themeShade="BF"/>
    </w:rPr>
  </w:style>
  <w:style w:type="character" w:styleId="IntenseReference">
    <w:name w:val="Intense Reference"/>
    <w:basedOn w:val="DefaultParagraphFont"/>
    <w:uiPriority w:val="32"/>
    <w:qFormat/>
    <w:rsid w:val="00A24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767140">
      <w:bodyDiv w:val="1"/>
      <w:marLeft w:val="0"/>
      <w:marRight w:val="0"/>
      <w:marTop w:val="0"/>
      <w:marBottom w:val="0"/>
      <w:divBdr>
        <w:top w:val="none" w:sz="0" w:space="0" w:color="auto"/>
        <w:left w:val="none" w:sz="0" w:space="0" w:color="auto"/>
        <w:bottom w:val="none" w:sz="0" w:space="0" w:color="auto"/>
        <w:right w:val="none" w:sz="0" w:space="0" w:color="auto"/>
      </w:divBdr>
    </w:div>
    <w:div w:id="523062271">
      <w:bodyDiv w:val="1"/>
      <w:marLeft w:val="0"/>
      <w:marRight w:val="0"/>
      <w:marTop w:val="0"/>
      <w:marBottom w:val="0"/>
      <w:divBdr>
        <w:top w:val="none" w:sz="0" w:space="0" w:color="auto"/>
        <w:left w:val="none" w:sz="0" w:space="0" w:color="auto"/>
        <w:bottom w:val="none" w:sz="0" w:space="0" w:color="auto"/>
        <w:right w:val="none" w:sz="0" w:space="0" w:color="auto"/>
      </w:divBdr>
    </w:div>
    <w:div w:id="568467043">
      <w:bodyDiv w:val="1"/>
      <w:marLeft w:val="0"/>
      <w:marRight w:val="0"/>
      <w:marTop w:val="0"/>
      <w:marBottom w:val="0"/>
      <w:divBdr>
        <w:top w:val="none" w:sz="0" w:space="0" w:color="auto"/>
        <w:left w:val="none" w:sz="0" w:space="0" w:color="auto"/>
        <w:bottom w:val="none" w:sz="0" w:space="0" w:color="auto"/>
        <w:right w:val="none" w:sz="0" w:space="0" w:color="auto"/>
      </w:divBdr>
    </w:div>
    <w:div w:id="130635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2694</Words>
  <Characters>15359</Characters>
  <Application>Microsoft Office Word</Application>
  <DocSecurity>0</DocSecurity>
  <Lines>127</Lines>
  <Paragraphs>36</Paragraphs>
  <ScaleCrop>false</ScaleCrop>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McPhaul</dc:creator>
  <cp:keywords/>
  <dc:description/>
  <cp:lastModifiedBy>Jessi McPhaul</cp:lastModifiedBy>
  <cp:revision>2</cp:revision>
  <dcterms:created xsi:type="dcterms:W3CDTF">2025-02-04T02:17:00Z</dcterms:created>
  <dcterms:modified xsi:type="dcterms:W3CDTF">2025-02-04T02:34:00Z</dcterms:modified>
</cp:coreProperties>
</file>