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2534" w14:textId="77777777" w:rsidR="00FB033D" w:rsidRPr="00FB033D" w:rsidRDefault="00167DE4" w:rsidP="00167DE4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6BC86920" wp14:editId="0275D39D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33D" w:rsidRPr="00FB033D">
        <w:rPr>
          <w:rFonts w:eastAsiaTheme="minorHAnsi"/>
          <w:color w:val="000000"/>
        </w:rPr>
        <w:t xml:space="preserve">МИНИСТЕРСТВО НАУКИ </w:t>
      </w:r>
      <w:r w:rsidR="00FB033D">
        <w:rPr>
          <w:rFonts w:eastAsiaTheme="minorHAnsi"/>
          <w:color w:val="000000"/>
        </w:rPr>
        <w:br/>
      </w:r>
      <w:r w:rsidR="00FB033D"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447D02FF" w14:textId="77777777" w:rsidR="00FB033D" w:rsidRPr="00FB033D" w:rsidRDefault="00FB033D" w:rsidP="00167DE4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AE8D8F1" w14:textId="05E9B86F" w:rsidR="00D63C74" w:rsidRDefault="00231973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val="en-US"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D43D020" wp14:editId="145E6F8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730408872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084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21D74309" w14:textId="77777777" w:rsidR="00D63C74" w:rsidRPr="00036EA6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ИНФОРМАЦИОННЫХ ТЕХНОЛОГИЙ</w:t>
      </w:r>
      <w:r>
        <w:rPr>
          <w:rFonts w:ascii="Times New Roman" w:eastAsia="Times New Roman" w:hAnsi="Times New Roman"/>
          <w:b/>
          <w:lang w:eastAsia="ru-RU"/>
        </w:rPr>
        <w:t xml:space="preserve"> И </w:t>
      </w:r>
      <w:r w:rsidR="00167DE4">
        <w:rPr>
          <w:rFonts w:ascii="Times New Roman" w:eastAsia="Times New Roman" w:hAnsi="Times New Roman"/>
          <w:b/>
          <w:lang w:eastAsia="ru-RU"/>
        </w:rPr>
        <w:br/>
      </w:r>
      <w:r>
        <w:rPr>
          <w:rFonts w:ascii="Times New Roman" w:eastAsia="Times New Roman" w:hAnsi="Times New Roman"/>
          <w:b/>
          <w:lang w:eastAsia="ru-RU"/>
        </w:rPr>
        <w:t>ТЕХНОЛОГИЧЕСКОГО ОБРАЗОВАНИЯ</w:t>
      </w:r>
    </w:p>
    <w:p w14:paraId="5A336D8F" w14:textId="77777777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67DE4">
        <w:rPr>
          <w:rFonts w:ascii="Times New Roman" w:eastAsia="Times New Roman" w:hAnsi="Times New Roman"/>
          <w:b/>
          <w:lang w:eastAsia="ru-RU"/>
        </w:rPr>
        <w:t>информационн</w:t>
      </w:r>
      <w:r>
        <w:rPr>
          <w:rFonts w:ascii="Times New Roman" w:eastAsia="Times New Roman" w:hAnsi="Times New Roman"/>
          <w:b/>
          <w:lang w:eastAsia="ru-RU"/>
        </w:rPr>
        <w:t>ых технологий и электронного обучения</w:t>
      </w:r>
    </w:p>
    <w:p w14:paraId="01FEF71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2D5B1084" w14:textId="77777777" w:rsidR="0023257E" w:rsidRDefault="0023257E" w:rsidP="0023257E"/>
    <w:p w14:paraId="199570E6" w14:textId="77777777" w:rsidR="0023257E" w:rsidRPr="0023257E" w:rsidRDefault="0023257E" w:rsidP="0023257E"/>
    <w:p w14:paraId="1518E2FA" w14:textId="77777777" w:rsidR="0023257E" w:rsidRPr="0023257E" w:rsidRDefault="0023257E" w:rsidP="0023257E"/>
    <w:p w14:paraId="76C845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C2D4690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FF8F852" w14:textId="0EF29468" w:rsidR="00FB033D" w:rsidRDefault="00EF67A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0E5656">
        <w:rPr>
          <w:rFonts w:ascii="Times New Roman" w:hAnsi="Times New Roman"/>
          <w:sz w:val="26"/>
          <w:szCs w:val="26"/>
        </w:rPr>
        <w:t>педагогическая</w:t>
      </w:r>
      <w:r w:rsidR="00B45C4F">
        <w:rPr>
          <w:rFonts w:ascii="Times New Roman" w:hAnsi="Times New Roman"/>
          <w:sz w:val="26"/>
          <w:szCs w:val="26"/>
        </w:rPr>
        <w:t xml:space="preserve"> практика</w:t>
      </w:r>
      <w:r>
        <w:rPr>
          <w:rFonts w:ascii="Times New Roman" w:hAnsi="Times New Roman"/>
          <w:sz w:val="26"/>
          <w:szCs w:val="26"/>
        </w:rPr>
        <w:t>)</w:t>
      </w:r>
    </w:p>
    <w:p w14:paraId="3D5B654A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EF67A7">
        <w:rPr>
          <w:rFonts w:ascii="Times New Roman" w:hAnsi="Times New Roman"/>
          <w:sz w:val="26"/>
          <w:szCs w:val="26"/>
        </w:rPr>
        <w:t>44</w:t>
      </w:r>
      <w:r w:rsidR="00BB24CB">
        <w:rPr>
          <w:rFonts w:ascii="Times New Roman" w:hAnsi="Times New Roman"/>
          <w:sz w:val="26"/>
          <w:szCs w:val="26"/>
        </w:rPr>
        <w:t>.04</w:t>
      </w:r>
      <w:r w:rsidR="00DD15C1" w:rsidRPr="00DD15C1">
        <w:rPr>
          <w:rFonts w:ascii="Times New Roman" w:hAnsi="Times New Roman"/>
          <w:sz w:val="26"/>
          <w:szCs w:val="26"/>
        </w:rPr>
        <w:t xml:space="preserve">.01 – </w:t>
      </w:r>
      <w:r w:rsidR="00BB24CB">
        <w:rPr>
          <w:rFonts w:ascii="Times New Roman" w:hAnsi="Times New Roman"/>
          <w:sz w:val="26"/>
          <w:szCs w:val="26"/>
        </w:rPr>
        <w:t>Педагогическое образование</w:t>
      </w:r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76499954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BB24CB">
        <w:rPr>
          <w:rFonts w:ascii="Times New Roman" w:hAnsi="Times New Roman"/>
          <w:sz w:val="26"/>
          <w:szCs w:val="26"/>
        </w:rPr>
        <w:t>направление (</w:t>
      </w:r>
      <w:r w:rsidR="00DD15C1" w:rsidRPr="00DD15C1">
        <w:rPr>
          <w:rFonts w:ascii="Times New Roman" w:hAnsi="Times New Roman"/>
          <w:sz w:val="26"/>
          <w:szCs w:val="26"/>
        </w:rPr>
        <w:t>профиль</w:t>
      </w:r>
      <w:r w:rsidR="00BB24CB">
        <w:rPr>
          <w:rFonts w:ascii="Times New Roman" w:hAnsi="Times New Roman"/>
          <w:sz w:val="26"/>
          <w:szCs w:val="26"/>
        </w:rPr>
        <w:t>)</w:t>
      </w:r>
      <w:r w:rsidR="00DD15C1" w:rsidRPr="00DD15C1">
        <w:rPr>
          <w:rFonts w:ascii="Times New Roman" w:hAnsi="Times New Roman"/>
          <w:sz w:val="26"/>
          <w:szCs w:val="26"/>
        </w:rPr>
        <w:t>: “</w:t>
      </w:r>
      <w:r w:rsidR="00BB24CB">
        <w:rPr>
          <w:rFonts w:ascii="Times New Roman" w:hAnsi="Times New Roman"/>
          <w:sz w:val="26"/>
          <w:szCs w:val="26"/>
        </w:rPr>
        <w:t>Корпоративное электронное обучение</w:t>
      </w:r>
      <w:r w:rsidR="00DD15C1" w:rsidRPr="00DD15C1">
        <w:rPr>
          <w:rFonts w:ascii="Times New Roman" w:hAnsi="Times New Roman"/>
          <w:sz w:val="26"/>
          <w:szCs w:val="26"/>
        </w:rPr>
        <w:t>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008C165E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1942C887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3213953F" w14:textId="04F104D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9B4421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34516BB0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9D204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0ED3EF8" w14:textId="77777777" w:rsidR="0023257E" w:rsidRPr="004E75C1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(Власова Е.З.)</w:t>
      </w:r>
    </w:p>
    <w:p w14:paraId="38957E2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A14ABD3" w14:textId="5F5FD17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4E75C1">
        <w:rPr>
          <w:rFonts w:ascii="Times New Roman" w:hAnsi="Times New Roman"/>
          <w:sz w:val="26"/>
          <w:szCs w:val="26"/>
        </w:rPr>
        <w:t xml:space="preserve">: к. п. н., доцент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r w:rsidR="0027555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6610B6C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2713AA7" w14:textId="77777777" w:rsidR="004E75C1" w:rsidRDefault="0023257E" w:rsidP="004E75C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</w:t>
      </w:r>
      <w:r w:rsidR="004E75C1">
        <w:rPr>
          <w:rFonts w:ascii="Times New Roman" w:hAnsi="Times New Roman"/>
          <w:sz w:val="26"/>
          <w:szCs w:val="26"/>
        </w:rPr>
        <w:t>______</w:t>
      </w:r>
      <w:r w:rsidR="004E75C1">
        <w:rPr>
          <w:rFonts w:ascii="Times New Roman" w:hAnsi="Times New Roman"/>
          <w:sz w:val="26"/>
          <w:szCs w:val="26"/>
        </w:rPr>
        <w:t>____________________</w:t>
      </w:r>
    </w:p>
    <w:p w14:paraId="2A421864" w14:textId="1C70F446" w:rsidR="0023257E" w:rsidRDefault="004E75C1" w:rsidP="004E75C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</w:t>
      </w:r>
      <w:r>
        <w:rPr>
          <w:rFonts w:ascii="Times New Roman" w:hAnsi="Times New Roman"/>
          <w:sz w:val="26"/>
          <w:szCs w:val="26"/>
        </w:rPr>
        <w:t>________</w:t>
      </w:r>
      <w:r w:rsidR="0023257E">
        <w:rPr>
          <w:rFonts w:ascii="Times New Roman" w:hAnsi="Times New Roman"/>
          <w:sz w:val="26"/>
          <w:szCs w:val="26"/>
        </w:rPr>
        <w:t>_</w:t>
      </w:r>
    </w:p>
    <w:p w14:paraId="44AE6B1A" w14:textId="50A0DA91" w:rsidR="00AF53B9" w:rsidRPr="004E75C1" w:rsidRDefault="00AF53B9" w:rsidP="00AF53B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</w:t>
      </w:r>
      <w:r w:rsidR="004E75C1" w:rsidRPr="004E75C1">
        <w:rPr>
          <w:rFonts w:ascii="Times New Roman" w:hAnsi="Times New Roman"/>
          <w:sz w:val="26"/>
          <w:szCs w:val="26"/>
        </w:rPr>
        <w:t>Гончарова С.В.</w:t>
      </w:r>
      <w:r w:rsidRPr="004E75C1">
        <w:rPr>
          <w:rFonts w:ascii="Times New Roman" w:hAnsi="Times New Roman"/>
          <w:sz w:val="26"/>
          <w:szCs w:val="26"/>
        </w:rPr>
        <w:t>)</w:t>
      </w:r>
    </w:p>
    <w:p w14:paraId="724F95D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23356CD" w14:textId="603168E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4E75C1">
        <w:rPr>
          <w:rFonts w:ascii="Times New Roman" w:hAnsi="Times New Roman"/>
          <w:sz w:val="26"/>
          <w:szCs w:val="26"/>
        </w:rPr>
        <w:t xml:space="preserve"> 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3695FB9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E2D40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45C4C41" w14:textId="29E3CE2D" w:rsidR="00EE7CF4" w:rsidRDefault="00AF53B9" w:rsidP="004E75C1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004E75C1">
        <w:rPr>
          <w:rFonts w:ascii="Times New Roman" w:hAnsi="Times New Roman"/>
          <w:sz w:val="26"/>
          <w:szCs w:val="26"/>
        </w:rPr>
        <w:t>(</w:t>
      </w:r>
      <w:r w:rsidR="004E75C1" w:rsidRPr="004E75C1">
        <w:rPr>
          <w:rFonts w:ascii="Times New Roman" w:hAnsi="Times New Roman"/>
          <w:sz w:val="26"/>
          <w:szCs w:val="26"/>
        </w:rPr>
        <w:t>Анисимов А. С.</w:t>
      </w:r>
      <w:r w:rsidRPr="004E75C1">
        <w:rPr>
          <w:rFonts w:ascii="Times New Roman" w:hAnsi="Times New Roman"/>
          <w:sz w:val="26"/>
          <w:szCs w:val="26"/>
        </w:rPr>
        <w:t>)</w:t>
      </w:r>
    </w:p>
    <w:p w14:paraId="23E6237F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4EEC765C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60857C3D" w14:textId="14C9CC33" w:rsidR="0023257E" w:rsidRPr="0094228E" w:rsidRDefault="008A59D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4E75C1">
        <w:rPr>
          <w:rFonts w:ascii="Times New Roman" w:hAnsi="Times New Roman"/>
          <w:sz w:val="26"/>
          <w:szCs w:val="26"/>
        </w:rPr>
        <w:t xml:space="preserve">2023 </w:t>
      </w:r>
      <w:r>
        <w:rPr>
          <w:rFonts w:ascii="Times New Roman" w:hAnsi="Times New Roman"/>
          <w:sz w:val="26"/>
          <w:szCs w:val="26"/>
        </w:rPr>
        <w:t>года</w:t>
      </w:r>
    </w:p>
    <w:p w14:paraId="7BFC21AC" w14:textId="77777777" w:rsidR="00FB033D" w:rsidRDefault="00FB033D" w:rsidP="00FB033D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2A4CACF" w14:textId="77777777" w:rsidR="00007191" w:rsidRDefault="00007191" w:rsidP="00FB033D">
      <w:pPr>
        <w:jc w:val="both"/>
      </w:pPr>
    </w:p>
    <w:p w14:paraId="57051C79" w14:textId="77777777" w:rsidR="008A59D9" w:rsidRDefault="00FB033D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Задание 1.1.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печатных и Internet-источников по методологическим, психологическим, педагогическим, методическим аспектам использования ТЭО.</w:t>
      </w:r>
    </w:p>
    <w:p w14:paraId="7A222D6A" w14:textId="77777777" w:rsidR="000E5656" w:rsidRPr="008A59D9" w:rsidRDefault="000E5656" w:rsidP="008A59D9">
      <w:pPr>
        <w:pStyle w:val="1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352516" w14:textId="77777777" w:rsidR="000E5656" w:rsidRDefault="00FB033D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0E5656">
        <w:rPr>
          <w:rFonts w:eastAsiaTheme="minorHAnsi"/>
          <w:color w:val="000000"/>
        </w:rPr>
        <w:t>Аннотированный список</w:t>
      </w:r>
    </w:p>
    <w:p w14:paraId="5E8BB2E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69AD071" w14:textId="744EF229" w:rsidR="009B4421" w:rsidRDefault="004E75C1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0DC589C8" wp14:editId="24EEB2D2">
            <wp:extent cx="1866900" cy="1866900"/>
            <wp:effectExtent l="0" t="0" r="0" b="0"/>
            <wp:docPr id="155633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6DEB" w14:textId="77777777" w:rsidR="000E5656" w:rsidRDefault="000E5656" w:rsidP="00FB033D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3C71C1AA" w14:textId="77777777" w:rsidR="000E5656" w:rsidRPr="000E5656" w:rsidRDefault="000E5656" w:rsidP="000E5656">
      <w:pPr>
        <w:pStyle w:val="a5"/>
        <w:spacing w:before="0" w:beforeAutospacing="0" w:after="0" w:afterAutospacing="0"/>
        <w:jc w:val="both"/>
        <w:rPr>
          <w:b/>
          <w:i/>
        </w:rPr>
      </w:pPr>
      <w:r w:rsidRPr="000E5656">
        <w:rPr>
          <w:b/>
          <w:i/>
        </w:rPr>
        <w:t>По результатам участие и выступление на круглом столе (в формате вебинара), посвященном особенностям и перспективам использования ТЭО в корпоративном обучении</w:t>
      </w:r>
    </w:p>
    <w:p w14:paraId="731F62CF" w14:textId="77777777" w:rsidR="000E5656" w:rsidRDefault="000E5656" w:rsidP="000E5656">
      <w:pPr>
        <w:pStyle w:val="a5"/>
        <w:spacing w:before="0" w:beforeAutospacing="0" w:after="0" w:afterAutospacing="0"/>
        <w:jc w:val="both"/>
      </w:pPr>
    </w:p>
    <w:p w14:paraId="161E870D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7C18B97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C2FCE46" w14:textId="77777777" w:rsidR="00FB033D" w:rsidRDefault="00FB033D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41091105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13DED27F" w14:textId="77777777" w:rsidR="000E5656" w:rsidRDefault="00FB033D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5656">
        <w:rPr>
          <w:rFonts w:ascii="Times New Roman" w:eastAsia="Times New Roman" w:hAnsi="Times New Roman" w:cs="Times New Roman"/>
          <w:b/>
          <w:sz w:val="24"/>
          <w:szCs w:val="24"/>
        </w:rPr>
        <w:t>Задание 1.2.</w:t>
      </w:r>
      <w:r w:rsidRPr="00DF6A71">
        <w:rPr>
          <w:b/>
          <w:color w:val="000000"/>
        </w:rPr>
        <w:t xml:space="preserve"> </w:t>
      </w:r>
      <w:r w:rsidR="000E5656"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Изучение и анализ образовательных порталов (отечественных и зарубежных).</w:t>
      </w:r>
    </w:p>
    <w:p w14:paraId="663E1845" w14:textId="77777777" w:rsidR="00FB033D" w:rsidRPr="00293AD8" w:rsidRDefault="00FB033D" w:rsidP="00293AD8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7735E980" w14:textId="77777777" w:rsidR="00FB033D" w:rsidRDefault="00FB033D" w:rsidP="009B4421">
      <w:pPr>
        <w:spacing w:after="0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</w:t>
      </w:r>
      <w:r w:rsidR="000E5656" w:rsidRPr="000E565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Аннотированный список</w:t>
      </w:r>
    </w:p>
    <w:p w14:paraId="3B06AFF9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714FBA5" w14:textId="4EDBE8D2" w:rsidR="009B4421" w:rsidRDefault="004E75C1" w:rsidP="00FB033D">
      <w:pP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509DA6D" wp14:editId="6369046E">
            <wp:extent cx="1866900" cy="1866900"/>
            <wp:effectExtent l="0" t="0" r="0" b="0"/>
            <wp:docPr id="640663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CEB" w14:textId="77777777" w:rsid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  <w:r w:rsidRPr="000E5656"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  <w:t>По результатам участие и выступление на круглом столе (в формате вебинара), посвященного особенностям и перспективам использования ТЭО в корпоративном обучении</w:t>
      </w:r>
    </w:p>
    <w:p w14:paraId="7B67024D" w14:textId="77777777" w:rsidR="000E5656" w:rsidRPr="000E5656" w:rsidRDefault="000E5656" w:rsidP="000E5656">
      <w:pPr>
        <w:pStyle w:val="11"/>
        <w:tabs>
          <w:tab w:val="left" w:pos="1065"/>
        </w:tabs>
        <w:spacing w:after="0" w:line="240" w:lineRule="auto"/>
        <w:jc w:val="both"/>
        <w:rPr>
          <w:rFonts w:ascii="Times New Roman" w:eastAsiaTheme="minorHAnsi" w:hAnsi="Times New Roman" w:cs="Times New Roman"/>
          <w:b/>
          <w:i/>
          <w:color w:val="000000"/>
          <w:sz w:val="24"/>
          <w:szCs w:val="24"/>
        </w:rPr>
      </w:pPr>
    </w:p>
    <w:p w14:paraId="39D0497F" w14:textId="77777777" w:rsidR="000E5656" w:rsidRDefault="000E5656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Примечание: Текст выступления</w:t>
      </w:r>
    </w:p>
    <w:p w14:paraId="524E2702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9558EA5" w14:textId="77777777" w:rsidR="009B4421" w:rsidRDefault="009B4421" w:rsidP="000E5656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14:paraId="06A05AFE" w14:textId="77777777" w:rsidR="000E5656" w:rsidRPr="00FB033D" w:rsidRDefault="000E5656" w:rsidP="00FB033D">
      <w:pPr>
        <w:rPr>
          <w:rFonts w:ascii="Times" w:eastAsiaTheme="minorHAnsi" w:hAnsi="Times"/>
          <w:sz w:val="20"/>
          <w:szCs w:val="20"/>
        </w:rPr>
      </w:pPr>
    </w:p>
    <w:p w14:paraId="50CF6B2F" w14:textId="77777777" w:rsidR="000E5656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="000E5656" w:rsidRPr="000E5656">
        <w:rPr>
          <w:rFonts w:eastAsiaTheme="minorHAnsi"/>
          <w:b/>
          <w:i/>
          <w:color w:val="000000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14:paraId="404FCAA8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501E6E0A" w14:textId="77777777" w:rsidR="00FB033D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 w:rsidR="000E5656">
        <w:rPr>
          <w:rFonts w:eastAsiaTheme="minorHAnsi"/>
          <w:color w:val="000000"/>
        </w:rPr>
        <w:t>Интеллект-карта</w:t>
      </w:r>
    </w:p>
    <w:p w14:paraId="4E16B4F3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B3B541E" w14:textId="77777777" w:rsidR="009B4421" w:rsidRPr="00DF6A71" w:rsidRDefault="009B4421" w:rsidP="008A59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A705BC3" w14:textId="7ED0CCE9" w:rsidR="00FB033D" w:rsidRDefault="004E75C1" w:rsidP="00FB033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E21ABA8" wp14:editId="6D736404">
            <wp:extent cx="1866900" cy="1866900"/>
            <wp:effectExtent l="0" t="0" r="0" b="0"/>
            <wp:docPr id="60931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116C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70121DF2" w14:textId="77777777" w:rsidR="000E5656" w:rsidRDefault="00007191" w:rsidP="000E5656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1.4</w:t>
      </w:r>
      <w:r w:rsidR="000E5656"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электронного учебно-методического комплекса (ЭУМК) для проведения одного  занятия</w:t>
      </w:r>
    </w:p>
    <w:p w14:paraId="0213B239" w14:textId="77777777" w:rsidR="000E5656" w:rsidRPr="00FB033D" w:rsidRDefault="000E5656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8A8D800" w14:textId="77777777" w:rsidR="000E5656" w:rsidRDefault="000E5656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DF6A71">
        <w:t>Примечание</w:t>
      </w:r>
      <w:r>
        <w:t xml:space="preserve">: </w:t>
      </w:r>
      <w:r>
        <w:rPr>
          <w:rFonts w:eastAsiaTheme="minorHAnsi"/>
          <w:color w:val="000000"/>
        </w:rPr>
        <w:t>Интеллект-карта</w:t>
      </w:r>
      <w:r w:rsidR="00007191">
        <w:rPr>
          <w:rFonts w:eastAsiaTheme="minorHAnsi"/>
          <w:color w:val="000000"/>
        </w:rPr>
        <w:t>, ЭУМК</w:t>
      </w:r>
    </w:p>
    <w:p w14:paraId="2CB4C254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28B501" w14:textId="77777777" w:rsidR="009B4421" w:rsidRDefault="009B4421" w:rsidP="000E5656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</w:p>
    <w:p w14:paraId="107340B0" w14:textId="10AF0E51" w:rsidR="00007191" w:rsidRPr="00DF6A71" w:rsidRDefault="004E75C1" w:rsidP="000E5656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2441567E" wp14:editId="67C521D0">
            <wp:extent cx="1866900" cy="1866900"/>
            <wp:effectExtent l="0" t="0" r="0" b="0"/>
            <wp:docPr id="18130935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4B66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4AA4905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1.5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Проектирование и разработка фрагмента электронного образовательного ресурса в среде дистанционного обучения для проведения занятия</w:t>
      </w:r>
    </w:p>
    <w:p w14:paraId="13C00ACD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96B26F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Фрагмент электронного образовательного ресурса</w:t>
      </w:r>
    </w:p>
    <w:p w14:paraId="024FD711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2D8FD7A0" w14:textId="77777777" w:rsidR="009B4421" w:rsidRPr="00DF6A71" w:rsidRDefault="009B442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EC309C1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0B5A0F27" w14:textId="3DBD56F8" w:rsidR="008A59D9" w:rsidRDefault="004E75C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69D19434" wp14:editId="6BA89732">
            <wp:extent cx="1866900" cy="1866900"/>
            <wp:effectExtent l="0" t="0" r="0" b="0"/>
            <wp:docPr id="18172589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FD13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1.6</w:t>
      </w:r>
      <w:r w:rsidRPr="00DF6A71">
        <w:rPr>
          <w:b/>
        </w:rPr>
        <w:t xml:space="preserve">. </w:t>
      </w:r>
      <w:r w:rsidRPr="00007191">
        <w:rPr>
          <w:rFonts w:eastAsiaTheme="minorHAnsi"/>
          <w:b/>
          <w:i/>
          <w:color w:val="000000"/>
        </w:rPr>
        <w:t>Посещение и анализ занятий, проводимых преподавателем (учителем).</w:t>
      </w:r>
    </w:p>
    <w:p w14:paraId="49107454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4B9DB9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Анализ</w:t>
      </w:r>
    </w:p>
    <w:p w14:paraId="5D8E94B0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4AEE8890" w14:textId="77777777" w:rsidR="00007191" w:rsidRDefault="00007191" w:rsidP="00007191">
      <w:pPr>
        <w:pStyle w:val="a5"/>
        <w:spacing w:before="0" w:beforeAutospacing="0" w:after="0" w:afterAutospacing="0"/>
        <w:jc w:val="both"/>
      </w:pPr>
    </w:p>
    <w:p w14:paraId="3BF9EBA8" w14:textId="5255A719" w:rsidR="00007191" w:rsidRPr="00DF6A71" w:rsidRDefault="004E75C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8A83BEF" wp14:editId="0B9E48A5">
            <wp:extent cx="1866900" cy="1866900"/>
            <wp:effectExtent l="0" t="0" r="0" b="0"/>
            <wp:docPr id="1573733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62B8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22331E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</w:rPr>
        <w:t>Задание 1.7</w:t>
      </w:r>
      <w:r w:rsidRPr="00DF6A71">
        <w:rPr>
          <w:b/>
        </w:rPr>
        <w:t>.</w:t>
      </w:r>
      <w:r>
        <w:rPr>
          <w:b/>
        </w:rPr>
        <w:t xml:space="preserve"> </w:t>
      </w:r>
      <w:r w:rsidRPr="00007191">
        <w:rPr>
          <w:rFonts w:eastAsiaTheme="minorHAnsi"/>
          <w:b/>
          <w:i/>
          <w:color w:val="000000"/>
        </w:rPr>
        <w:t>Проведение самоанализа профессиональной деятельности при прохождении практики</w:t>
      </w:r>
    </w:p>
    <w:p w14:paraId="3A0FCC8E" w14:textId="77777777" w:rsidR="00007191" w:rsidRPr="00FB033D" w:rsidRDefault="00007191" w:rsidP="00007191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B274871" w14:textId="77777777" w:rsidR="00007191" w:rsidRDefault="00007191" w:rsidP="00007191">
      <w:pPr>
        <w:pStyle w:val="a5"/>
        <w:spacing w:before="0" w:beforeAutospacing="0" w:after="0" w:afterAutospacing="0"/>
        <w:jc w:val="both"/>
      </w:pPr>
      <w:r w:rsidRPr="00DF6A71">
        <w:t>Примечание</w:t>
      </w:r>
      <w:r>
        <w:t>: Самоанализ</w:t>
      </w:r>
    </w:p>
    <w:p w14:paraId="7D12DD41" w14:textId="24A308B4" w:rsidR="008A59D9" w:rsidRDefault="009B4421" w:rsidP="004E75C1">
      <w:pPr>
        <w:pStyle w:val="11"/>
        <w:ind w:left="-851" w:firstLine="851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7675E9E5" w14:textId="77777777" w:rsidR="004E75C1" w:rsidRPr="004E75C1" w:rsidRDefault="004E75C1" w:rsidP="004E75C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14:paraId="57BF0E62" w14:textId="4134E0DB" w:rsidR="008A59D9" w:rsidRDefault="004E75C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8C6DD01" wp14:editId="0FD6DEFA">
            <wp:extent cx="1866900" cy="1866900"/>
            <wp:effectExtent l="0" t="0" r="0" b="0"/>
            <wp:docPr id="8365962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A489" w14:textId="77777777" w:rsidR="008A59D9" w:rsidRDefault="008A59D9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F8FFAED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9A4A2A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71BEEAC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5A005EB" w14:textId="77777777" w:rsidR="00293AD8" w:rsidRDefault="00293AD8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70FC7A7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EF67A7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036B012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3B176508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B8BC6C7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C557A71" w14:textId="77777777" w:rsidR="00007191" w:rsidRPr="00007191" w:rsidRDefault="00FB033D" w:rsidP="008A59D9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="00007191" w:rsidRPr="00007191">
        <w:rPr>
          <w:rFonts w:eastAsiaTheme="minorHAnsi"/>
          <w:b/>
          <w:i/>
          <w:color w:val="000000"/>
        </w:rPr>
        <w:t xml:space="preserve">Знакомство с нормативно-правовыми документами по использованию электронного обучения (ЭО) в образовании </w:t>
      </w:r>
    </w:p>
    <w:p w14:paraId="4646F2BA" w14:textId="77777777" w:rsidR="00007191" w:rsidRDefault="00007191" w:rsidP="008A59D9">
      <w:pPr>
        <w:pStyle w:val="a5"/>
        <w:spacing w:before="0" w:beforeAutospacing="0" w:after="0" w:afterAutospacing="0"/>
        <w:jc w:val="both"/>
      </w:pPr>
    </w:p>
    <w:p w14:paraId="2ADAB3D2" w14:textId="77777777" w:rsidR="00007191" w:rsidRPr="008A59D9" w:rsidRDefault="00007191" w:rsidP="008A59D9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>
        <w:t>Создание рекомендаций (электронный формат) "ЭО: стандарты и нормативно-правовая база"</w:t>
      </w:r>
    </w:p>
    <w:p w14:paraId="2331487F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34B6F55F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00719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Рекомендации</w:t>
      </w:r>
    </w:p>
    <w:p w14:paraId="67C5CB7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EBF30F3" w14:textId="77777777" w:rsidR="009B4421" w:rsidRPr="00711D36" w:rsidRDefault="009B4421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E316310" w14:textId="43D0B56F" w:rsidR="00FB033D" w:rsidRDefault="004E75C1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BF340B1" wp14:editId="2C43E5B9">
            <wp:extent cx="1866900" cy="1866900"/>
            <wp:effectExtent l="0" t="0" r="0" b="0"/>
            <wp:docPr id="21276121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D59D798" w14:textId="77777777" w:rsidR="00007191" w:rsidRDefault="00007191" w:rsidP="00007191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AB0CD4B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 xml:space="preserve">Задание </w:t>
      </w:r>
      <w:r w:rsidRPr="00A261AA">
        <w:rPr>
          <w:b/>
          <w:color w:val="000000"/>
        </w:rPr>
        <w:t xml:space="preserve">2.2. </w:t>
      </w:r>
      <w:r w:rsidRPr="00007191">
        <w:rPr>
          <w:rFonts w:eastAsiaTheme="minorHAnsi"/>
          <w:b/>
          <w:i/>
          <w:color w:val="000000"/>
        </w:rPr>
        <w:t>Подготовка и проведения занятия для магистрантов/учителе</w:t>
      </w:r>
      <w:r>
        <w:rPr>
          <w:rFonts w:eastAsiaTheme="minorHAnsi"/>
          <w:b/>
          <w:i/>
          <w:color w:val="000000"/>
        </w:rPr>
        <w:t>й/слушателей системы ПК и др. (</w:t>
      </w:r>
      <w:r w:rsidRPr="00007191">
        <w:rPr>
          <w:rFonts w:eastAsiaTheme="minorHAnsi"/>
          <w:b/>
          <w:i/>
          <w:color w:val="000000"/>
        </w:rPr>
        <w:t xml:space="preserve">категория слушателей определяется индивидуально) на тему "Методика и технология проведения лекций в режиме on-line для корпоративного обучения". </w:t>
      </w:r>
    </w:p>
    <w:p w14:paraId="3BC07F60" w14:textId="77777777" w:rsid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007191">
        <w:rPr>
          <w:rFonts w:eastAsiaTheme="minorHAnsi"/>
          <w:b/>
          <w:i/>
          <w:color w:val="000000"/>
        </w:rPr>
        <w:t>Формат проведения занятия магистрант выбирает самостоятельно.</w:t>
      </w:r>
      <w:r>
        <w:rPr>
          <w:rFonts w:eastAsiaTheme="minorHAnsi"/>
          <w:b/>
          <w:i/>
          <w:color w:val="000000"/>
        </w:rPr>
        <w:tab/>
      </w:r>
    </w:p>
    <w:p w14:paraId="62E36A80" w14:textId="77777777" w:rsidR="00007191" w:rsidRPr="00007191" w:rsidRDefault="00007191" w:rsidP="00007191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</w:p>
    <w:p w14:paraId="4979AE87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 и сопровождение</w:t>
      </w:r>
    </w:p>
    <w:p w14:paraId="5BEB488E" w14:textId="77777777" w:rsidR="009B4421" w:rsidRDefault="009B4421" w:rsidP="009B442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1D799239" w14:textId="776CFB8D" w:rsidR="009B4421" w:rsidRDefault="004E75C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0869BA2" wp14:editId="4C4E6B08">
            <wp:extent cx="1866900" cy="1866900"/>
            <wp:effectExtent l="0" t="0" r="0" b="0"/>
            <wp:docPr id="30894367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5ED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A272F60" w14:textId="77777777" w:rsidR="00007191" w:rsidRDefault="00007191" w:rsidP="0000719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564EDAF" w14:textId="77777777" w:rsidR="009B4421" w:rsidRDefault="009B4421" w:rsidP="0055636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B1CC6D1" w14:textId="77777777" w:rsidR="00293AD8" w:rsidRDefault="00293AD8" w:rsidP="00293A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5A041D96" w14:textId="77777777" w:rsidR="00FB033D" w:rsidRDefault="00FB033D" w:rsidP="00293AD8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6AEFDF47" w14:textId="77777777" w:rsidR="00293AD8" w:rsidRPr="00293AD8" w:rsidRDefault="00293AD8" w:rsidP="00293AD8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lastRenderedPageBreak/>
        <w:t>Задание 2.3</w:t>
      </w:r>
      <w:r w:rsidRPr="00A261AA">
        <w:rPr>
          <w:b/>
          <w:color w:val="000000"/>
        </w:rPr>
        <w:t xml:space="preserve">. </w:t>
      </w:r>
      <w:r w:rsidR="0055636C" w:rsidRPr="0055636C">
        <w:rPr>
          <w:rFonts w:eastAsiaTheme="minorHAnsi"/>
          <w:b/>
          <w:i/>
          <w:color w:val="000000"/>
        </w:rPr>
        <w:t>Определение направлений профессионального самообразования</w:t>
      </w:r>
    </w:p>
    <w:p w14:paraId="0F559431" w14:textId="0ADF383B" w:rsidR="00293AD8" w:rsidRDefault="00293AD8" w:rsidP="00293AD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6122D6C5" w14:textId="77777777" w:rsidR="00293AD8" w:rsidRDefault="00293AD8" w:rsidP="00293AD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5563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Перечень с комментариями</w:t>
      </w:r>
    </w:p>
    <w:p w14:paraId="48A105A0" w14:textId="277C0742" w:rsidR="007C75F5" w:rsidRPr="004E75C1" w:rsidRDefault="009B4421" w:rsidP="004E75C1">
      <w:pPr>
        <w:pStyle w:val="11"/>
        <w:ind w:left="-851" w:firstLine="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6461A38A" w14:textId="307CF09F" w:rsidR="0055636C" w:rsidRDefault="004E75C1" w:rsidP="00FB033D">
      <w:r>
        <w:rPr>
          <w:noProof/>
        </w:rPr>
        <w:drawing>
          <wp:inline distT="0" distB="0" distL="0" distR="0" wp14:anchorId="4427DEA6" wp14:editId="48956CCE">
            <wp:extent cx="1866900" cy="1866900"/>
            <wp:effectExtent l="0" t="0" r="0" b="0"/>
            <wp:docPr id="15029701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BDD" w14:textId="77777777" w:rsidR="00293AD8" w:rsidRDefault="00293AD8" w:rsidP="00FB033D"/>
    <w:p w14:paraId="755891E2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61E17892" w14:textId="4B898957" w:rsidR="00FB033D" w:rsidRDefault="004E75C1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Style w:val="ab"/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53E15E98" wp14:editId="7E17A070">
            <wp:simplePos x="0" y="0"/>
            <wp:positionH relativeFrom="margin">
              <wp:posOffset>1647825</wp:posOffset>
            </wp:positionH>
            <wp:positionV relativeFrom="paragraph">
              <wp:posOffset>142240</wp:posOffset>
            </wp:positionV>
            <wp:extent cx="1521460" cy="762000"/>
            <wp:effectExtent l="0" t="0" r="254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33D"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="00FB033D"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21DB616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834FA51" w14:textId="61EC9128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73FB53" w14:textId="2284471D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03338D82" w14:textId="26B754B0" w:rsidR="002B5B8D" w:rsidRPr="002809C8" w:rsidRDefault="00FB033D" w:rsidP="009B44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sectPr w:rsidR="002B5B8D" w:rsidRPr="002809C8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789817">
    <w:abstractNumId w:val="6"/>
  </w:num>
  <w:num w:numId="2" w16cid:durableId="600721565">
    <w:abstractNumId w:val="15"/>
  </w:num>
  <w:num w:numId="3" w16cid:durableId="98843334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989741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474691">
    <w:abstractNumId w:val="2"/>
  </w:num>
  <w:num w:numId="6" w16cid:durableId="1239250393">
    <w:abstractNumId w:val="14"/>
  </w:num>
  <w:num w:numId="7" w16cid:durableId="814830722">
    <w:abstractNumId w:val="0"/>
  </w:num>
  <w:num w:numId="8" w16cid:durableId="1358388774">
    <w:abstractNumId w:val="11"/>
  </w:num>
  <w:num w:numId="9" w16cid:durableId="4252271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1551224">
    <w:abstractNumId w:val="8"/>
  </w:num>
  <w:num w:numId="11" w16cid:durableId="747508196">
    <w:abstractNumId w:val="7"/>
  </w:num>
  <w:num w:numId="12" w16cid:durableId="857545673">
    <w:abstractNumId w:val="10"/>
  </w:num>
  <w:num w:numId="13" w16cid:durableId="304355157">
    <w:abstractNumId w:val="16"/>
  </w:num>
  <w:num w:numId="14" w16cid:durableId="1628780662">
    <w:abstractNumId w:val="12"/>
  </w:num>
  <w:num w:numId="15" w16cid:durableId="1593539584">
    <w:abstractNumId w:val="4"/>
  </w:num>
  <w:num w:numId="16" w16cid:durableId="1338145970">
    <w:abstractNumId w:val="5"/>
  </w:num>
  <w:num w:numId="17" w16cid:durableId="995496804">
    <w:abstractNumId w:val="3"/>
  </w:num>
  <w:num w:numId="18" w16cid:durableId="1946110951">
    <w:abstractNumId w:val="1"/>
  </w:num>
  <w:num w:numId="19" w16cid:durableId="4291987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07191"/>
    <w:rsid w:val="00031BA3"/>
    <w:rsid w:val="000E5656"/>
    <w:rsid w:val="001235F7"/>
    <w:rsid w:val="00131221"/>
    <w:rsid w:val="00167DE4"/>
    <w:rsid w:val="00200223"/>
    <w:rsid w:val="00231973"/>
    <w:rsid w:val="0023257E"/>
    <w:rsid w:val="00234DD0"/>
    <w:rsid w:val="00275554"/>
    <w:rsid w:val="002809C8"/>
    <w:rsid w:val="0028485F"/>
    <w:rsid w:val="00293AD8"/>
    <w:rsid w:val="002B5B8D"/>
    <w:rsid w:val="002E46CE"/>
    <w:rsid w:val="004E75C1"/>
    <w:rsid w:val="005046ED"/>
    <w:rsid w:val="005441C0"/>
    <w:rsid w:val="00546A13"/>
    <w:rsid w:val="0055636C"/>
    <w:rsid w:val="005A09E8"/>
    <w:rsid w:val="005C42F7"/>
    <w:rsid w:val="00696163"/>
    <w:rsid w:val="00697731"/>
    <w:rsid w:val="00731DE5"/>
    <w:rsid w:val="007C75F5"/>
    <w:rsid w:val="00850884"/>
    <w:rsid w:val="00855992"/>
    <w:rsid w:val="008A59D9"/>
    <w:rsid w:val="008B319F"/>
    <w:rsid w:val="0094228E"/>
    <w:rsid w:val="009A04F0"/>
    <w:rsid w:val="009A3D0A"/>
    <w:rsid w:val="009B4421"/>
    <w:rsid w:val="00AF53B9"/>
    <w:rsid w:val="00AF7296"/>
    <w:rsid w:val="00B036B8"/>
    <w:rsid w:val="00B45C4F"/>
    <w:rsid w:val="00BA5AAD"/>
    <w:rsid w:val="00BB24CB"/>
    <w:rsid w:val="00BC25BA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8B742D"/>
  <w15:docId w15:val="{40B55BF9-F43D-4157-8ABD-DFF082C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character" w:customStyle="1" w:styleId="ab">
    <w:name w:val="Нет"/>
    <w:rsid w:val="004E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A81B-DFAD-40A2-B34E-560E3070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Andrew</cp:lastModifiedBy>
  <cp:revision>2</cp:revision>
  <cp:lastPrinted>2015-03-24T07:53:00Z</cp:lastPrinted>
  <dcterms:created xsi:type="dcterms:W3CDTF">2023-05-28T19:18:00Z</dcterms:created>
  <dcterms:modified xsi:type="dcterms:W3CDTF">2023-05-28T19:18:00Z</dcterms:modified>
</cp:coreProperties>
</file>