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DDBF" w14:textId="3DBAF964" w:rsidR="00BE0BF3" w:rsidRPr="00EF6410" w:rsidRDefault="00EF6410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Задание 1.2. ИСР</w:t>
      </w:r>
    </w:p>
    <w:p w14:paraId="2EA184D0" w14:textId="6254F293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I. Введение</w:t>
      </w:r>
    </w:p>
    <w:p w14:paraId="0570DAFC" w14:textId="2049DB41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Актуальность темы</w:t>
      </w:r>
    </w:p>
    <w:p w14:paraId="558DAA98" w14:textId="0F49E5C5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Цель и задачи</w:t>
      </w:r>
    </w:p>
    <w:p w14:paraId="36D67A23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Обзор структуры работы</w:t>
      </w:r>
    </w:p>
    <w:p w14:paraId="5D18604A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0B32CCFB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II. Глава 1: Английский язык и его роль для разработчиков</w:t>
      </w:r>
    </w:p>
    <w:p w14:paraId="36EE6159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Значение английского языка в современной IT-индустрии</w:t>
      </w:r>
    </w:p>
    <w:p w14:paraId="72195498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Специфика обучения английскому для разработчиков</w:t>
      </w:r>
    </w:p>
    <w:p w14:paraId="50CF2D13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3701146F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III. Глава 2: Анализ существующих ресурсов для обучения английскому для разработчиков</w:t>
      </w:r>
    </w:p>
    <w:p w14:paraId="3F79BAB2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Обзор существующих веб-ресурсов</w:t>
      </w:r>
    </w:p>
    <w:p w14:paraId="3BFC065F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Преимущества и недостатки существующих ресурсов</w:t>
      </w:r>
    </w:p>
    <w:p w14:paraId="4E8D3DD5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Потребности целевой аудитории</w:t>
      </w:r>
    </w:p>
    <w:p w14:paraId="1B89ED9F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156DAD0E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IV. Глава 3: Проектирование веб-ресурса</w:t>
      </w:r>
    </w:p>
    <w:p w14:paraId="2B949FB8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Методология разработки веб-ресурса</w:t>
      </w:r>
    </w:p>
    <w:p w14:paraId="7FC02111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Определение основных целей и задач веб-ресурса</w:t>
      </w:r>
    </w:p>
    <w:p w14:paraId="08C19778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Структура и функциональность будущего ресурса</w:t>
      </w:r>
    </w:p>
    <w:p w14:paraId="05DC87AD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784DAA59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V. Глава 4: Разработка веб-ресурса</w:t>
      </w:r>
    </w:p>
    <w:p w14:paraId="568D0281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Выбор технологий и инструментов разработки</w:t>
      </w:r>
    </w:p>
    <w:p w14:paraId="7AA5F789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Создание дизайна и пользовательского интерфейса</w:t>
      </w:r>
    </w:p>
    <w:p w14:paraId="4C163975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Разработка образовательных материалов и контента</w:t>
      </w:r>
    </w:p>
    <w:p w14:paraId="0BA70C8F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D. Интеграция интерактивных элементов и инструментов обратной связи</w:t>
      </w:r>
    </w:p>
    <w:p w14:paraId="22996F44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734E48B6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VI. Глава 5: Тестирование и оценка эффективности</w:t>
      </w:r>
    </w:p>
    <w:p w14:paraId="1D48531F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План тестирования веб-ресурса</w:t>
      </w:r>
    </w:p>
    <w:p w14:paraId="7AA9A067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lastRenderedPageBreak/>
        <w:t>B. Сбор и анализ обратной связи от пользователей</w:t>
      </w:r>
    </w:p>
    <w:p w14:paraId="587B8EF2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Оценка эффективности веб-ресурса в обучении английскому для разработчиков</w:t>
      </w:r>
    </w:p>
    <w:p w14:paraId="1727B9C0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6A0DBA70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VII. Заключение</w:t>
      </w:r>
    </w:p>
    <w:p w14:paraId="2BB643AA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Основные результаты исследования</w:t>
      </w:r>
    </w:p>
    <w:p w14:paraId="0A4E9698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B. Практическая значимость исследования</w:t>
      </w:r>
    </w:p>
    <w:p w14:paraId="03F403CA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C. Рекомендации по дальнейшему развитию веб-ресурса</w:t>
      </w:r>
    </w:p>
    <w:p w14:paraId="43420332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56817273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VIII. Список использованных источников</w:t>
      </w:r>
    </w:p>
    <w:p w14:paraId="3F108516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Литература и ресурсы, использованные при разработке и исследовании</w:t>
      </w:r>
    </w:p>
    <w:p w14:paraId="77CE78A0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</w:p>
    <w:p w14:paraId="46F697F2" w14:textId="77777777" w:rsidR="00CE0658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IX. Приложения</w:t>
      </w:r>
    </w:p>
    <w:p w14:paraId="3BEEABB9" w14:textId="7D3008A2" w:rsidR="006830DB" w:rsidRPr="00EF6410" w:rsidRDefault="00CE0658" w:rsidP="00CE0658">
      <w:pPr>
        <w:rPr>
          <w:rFonts w:ascii="Times New Roman" w:hAnsi="Times New Roman" w:cs="Times New Roman"/>
          <w:sz w:val="28"/>
          <w:szCs w:val="28"/>
        </w:rPr>
      </w:pPr>
      <w:r w:rsidRPr="00EF6410">
        <w:rPr>
          <w:rFonts w:ascii="Times New Roman" w:hAnsi="Times New Roman" w:cs="Times New Roman"/>
          <w:sz w:val="28"/>
          <w:szCs w:val="28"/>
        </w:rPr>
        <w:t>A. Дополнительные материалы, включая образцы контента, скриншоты, анкеты и т.д.</w:t>
      </w:r>
    </w:p>
    <w:sectPr w:rsidR="006830DB" w:rsidRPr="00EF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85"/>
    <w:rsid w:val="003E5585"/>
    <w:rsid w:val="006830DB"/>
    <w:rsid w:val="00BE0BF3"/>
    <w:rsid w:val="00CE0658"/>
    <w:rsid w:val="00E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0441"/>
  <w15:chartTrackingRefBased/>
  <w15:docId w15:val="{D011A61B-885B-4068-BC20-4A9071C2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2023-10-30T19:52:00Z</dcterms:created>
  <dcterms:modified xsi:type="dcterms:W3CDTF">2023-10-30T19:52:00Z</dcterms:modified>
</cp:coreProperties>
</file>