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 müssen Sätze lesen und die </w:t>
      </w:r>
      <w:r w:rsidDel="00000000" w:rsidR="00000000" w:rsidRPr="00000000">
        <w:rPr>
          <w:rtl w:val="0"/>
        </w:rPr>
        <w:t xml:space="preserve">Lesbarkeit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 Verständlichkeit des Textes bestimmen. Es gibt drei Kategorien, denen ein Text zugeordnet werden kann: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i w:val="0"/>
          <w:smallCaps w:val="0"/>
          <w:strike w:val="0"/>
          <w:color w:val="000000"/>
          <w:sz w:val="22"/>
          <w:szCs w:val="22"/>
          <w:u w:val="none"/>
          <w:shd w:fill="auto" w:val="clear"/>
          <w:vertAlign w:val="baseline"/>
          <w:rtl w:val="0"/>
        </w:rPr>
        <w:t xml:space="preserve">"Ja, vollständig oder mit kleinen Fehlern"</w:t>
      </w:r>
      <w:r w:rsidDel="00000000" w:rsidR="00000000" w:rsidRPr="00000000">
        <w:rPr>
          <w:b w:val="1"/>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 der Satz vollständig korrekt geschrieben ist</w:t>
      </w:r>
      <w:r w:rsidDel="00000000" w:rsidR="00000000" w:rsidRPr="00000000">
        <w:rPr>
          <w:rtl w:val="0"/>
        </w:rPr>
        <w:t xml:space="preserve"> und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Wörter in der richtigen Form und angemessen verwendet wu</w:t>
      </w:r>
      <w:r w:rsidDel="00000000" w:rsidR="00000000" w:rsidRPr="00000000">
        <w:rPr>
          <w:rtl w:val="0"/>
        </w:rPr>
        <w:t xml:space="preserve">rden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Interpunktionsfehler </w:t>
      </w:r>
      <w:r w:rsidDel="00000000" w:rsidR="00000000" w:rsidRPr="00000000">
        <w:rPr>
          <w:rtl w:val="0"/>
        </w:rPr>
        <w:t xml:space="preserve">sind erlaubt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wir erlauben Kommas, Punkte oder ihr Vorhandensein an der falschen Stelle im Satz. </w:t>
      </w:r>
      <w:r w:rsidDel="00000000" w:rsidR="00000000" w:rsidRPr="00000000">
        <w:rPr>
          <w:rtl w:val="0"/>
        </w:rPr>
        <w:t xml:space="preserve">Eben so sind Großschreibfehler erlaubt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ein Satz kann mit einem Kleinbuchstaben beginnen, Namen können auch mit einem Kleinbuchstaben geschrieben werden, oder ein Wort kann plötzlich mit einem Großbuchstaben beginnen. Wenn es nur Interpunktions- oder Großschreibfehler gibt, gehört der Satz zu</w:t>
      </w:r>
      <w:r w:rsidDel="00000000" w:rsidR="00000000" w:rsidRPr="00000000">
        <w:rPr>
          <w:rtl w:val="0"/>
        </w:rPr>
        <w:t xml:space="preserve"> dieser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ersten Kategorie.</w:t>
      </w:r>
      <w:r w:rsidDel="00000000" w:rsidR="00000000" w:rsidRPr="00000000">
        <w:rPr>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Beispiele:</w:t>
      </w:r>
    </w:p>
    <w:p w:rsidR="00000000" w:rsidDel="00000000" w:rsidP="00000000" w:rsidRDefault="00000000" w:rsidRPr="00000000" w14:paraId="00000004">
      <w:pPr>
        <w:widowControl w:val="0"/>
        <w:numPr>
          <w:ilvl w:val="0"/>
          <w:numId w:val="1"/>
        </w:numPr>
        <w:ind w:left="1440" w:hanging="360"/>
        <w:rPr>
          <w:u w:val="none"/>
        </w:rPr>
      </w:pPr>
      <w:r w:rsidDel="00000000" w:rsidR="00000000" w:rsidRPr="00000000">
        <w:rPr>
          <w:rtl w:val="0"/>
        </w:rPr>
        <w:t xml:space="preserve">"Kampf gg #Trump" (gg #Putin sowieso) Deutsches #Regime im Größenwahn ....</w:t>
      </w:r>
    </w:p>
    <w:p w:rsidR="00000000" w:rsidDel="00000000" w:rsidP="00000000" w:rsidRDefault="00000000" w:rsidRPr="00000000" w14:paraId="00000005">
      <w:pPr>
        <w:widowControl w:val="0"/>
        <w:numPr>
          <w:ilvl w:val="0"/>
          <w:numId w:val="1"/>
        </w:numPr>
        <w:ind w:left="1440" w:hanging="360"/>
        <w:rPr>
          <w:u w:val="none"/>
        </w:rPr>
      </w:pPr>
      <w:r w:rsidDel="00000000" w:rsidR="00000000" w:rsidRPr="00000000">
        <w:rPr>
          <w:rtl w:val="0"/>
        </w:rPr>
        <w:t xml:space="preserve">#Lindner schmeichelt sich heute Abend schon wieder bei #Merkel ein #FDP</w:t>
      </w:r>
    </w:p>
    <w:p w:rsidR="00000000" w:rsidDel="00000000" w:rsidP="00000000" w:rsidRDefault="00000000" w:rsidRPr="00000000" w14:paraId="00000006">
      <w:pPr>
        <w:widowControl w:val="0"/>
        <w:numPr>
          <w:ilvl w:val="0"/>
          <w:numId w:val="1"/>
        </w:numPr>
        <w:ind w:left="1440" w:hanging="360"/>
        <w:rPr>
          <w:u w:val="none"/>
        </w:rPr>
      </w:pPr>
      <w:r w:rsidDel="00000000" w:rsidR="00000000" w:rsidRPr="00000000">
        <w:rPr>
          <w:rtl w:val="0"/>
        </w:rPr>
        <w:t xml:space="preserve">Ob von Merkel oder Schulz? Wir Deutsche wollen und können dieses Gerede von Merkel und Schulz nicht mehr hören!</w:t>
      </w:r>
    </w:p>
    <w:p w:rsidR="00000000" w:rsidDel="00000000" w:rsidP="00000000" w:rsidRDefault="00000000" w:rsidRPr="00000000" w14:paraId="00000007">
      <w:pPr>
        <w:widowControl w:val="0"/>
        <w:ind w:left="720" w:firstLine="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br w:type="textWrapping"/>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i w:val="0"/>
          <w:smallCaps w:val="0"/>
          <w:strike w:val="0"/>
          <w:color w:val="000000"/>
          <w:sz w:val="22"/>
          <w:szCs w:val="22"/>
          <w:u w:val="none"/>
          <w:shd w:fill="auto" w:val="clear"/>
          <w:vertAlign w:val="baseline"/>
          <w:rtl w:val="0"/>
        </w:rPr>
        <w:t xml:space="preserve">"Es gibt Fehler, aber sie stören das Verständnis nicht"</w:t>
      </w:r>
      <w:r w:rsidDel="00000000" w:rsidR="00000000" w:rsidRPr="00000000">
        <w:rP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 der Text Rechtschreibfehler enthält -- Wörter sind nicht in der richtigen Form, </w:t>
      </w:r>
      <w:r w:rsidDel="00000000" w:rsidR="00000000" w:rsidRPr="00000000">
        <w:rPr>
          <w:rtl w:val="0"/>
        </w:rPr>
        <w:t xml:space="preserve">oder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falsch geschrieben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aber der Sinn des Textes dennoch vollständig verstanden werden kann, sollte ein solcher Text in </w:t>
      </w:r>
      <w:r w:rsidDel="00000000" w:rsidR="00000000" w:rsidRPr="00000000">
        <w:rPr>
          <w:rtl w:val="0"/>
        </w:rPr>
        <w:t xml:space="preserve">diese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zweite Kategorie eingeordnet werden.</w:t>
      </w:r>
      <w:r w:rsidDel="00000000" w:rsidR="00000000" w:rsidRPr="00000000">
        <w:rPr>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Beispiele: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widowControl w:val="0"/>
        <w:numPr>
          <w:ilvl w:val="0"/>
          <w:numId w:val="3"/>
        </w:numPr>
        <w:ind w:left="1440" w:hanging="360"/>
        <w:rPr>
          <w:u w:val="none"/>
        </w:rPr>
      </w:pPr>
      <w:r w:rsidDel="00000000" w:rsidR="00000000" w:rsidRPr="00000000">
        <w:rPr>
          <w:rtl w:val="0"/>
        </w:rPr>
        <w:t xml:space="preserve">wir brauchen das #Europa n]icht i%ch bin #Deutsch"er und kein {'Eur(opäer #bt`w2017</w:t>
      </w:r>
    </w:p>
    <w:p w:rsidR="00000000" w:rsidDel="00000000" w:rsidP="00000000" w:rsidRDefault="00000000" w:rsidRPr="00000000" w14:paraId="0000000C">
      <w:pPr>
        <w:widowControl w:val="0"/>
        <w:numPr>
          <w:ilvl w:val="0"/>
          <w:numId w:val="3"/>
        </w:numPr>
        <w:ind w:left="1440" w:hanging="360"/>
        <w:rPr>
          <w:u w:val="none"/>
        </w:rPr>
      </w:pPr>
      <w:r w:rsidDel="00000000" w:rsidR="00000000" w:rsidRPr="00000000">
        <w:rPr>
          <w:rtl w:val="0"/>
        </w:rPr>
        <w:t xml:space="preserve">Na kla/r k&lt;riegt der Lo&amp;b von allen Seiten...\ist ja ein Merk,el-An&gt;hänger.. Wollt |ihr tatsächl"iche Opfer se]hen d+ann geht auf Frie{dh^öfe ode+r\ sprecht mi#t den A.ngehörigen..!</w:t>
      </w:r>
    </w:p>
    <w:p w:rsidR="00000000" w:rsidDel="00000000" w:rsidP="00000000" w:rsidRDefault="00000000" w:rsidRPr="00000000" w14:paraId="0000000D">
      <w:pPr>
        <w:widowControl w:val="0"/>
        <w:numPr>
          <w:ilvl w:val="0"/>
          <w:numId w:val="3"/>
        </w:numPr>
        <w:ind w:left="1440" w:hanging="360"/>
        <w:rPr>
          <w:u w:val="none"/>
        </w:rPr>
      </w:pPr>
      <w:r w:rsidDel="00000000" w:rsidR="00000000" w:rsidRPr="00000000">
        <w:rPr>
          <w:rtl w:val="0"/>
        </w:rPr>
        <w:t xml:space="preserve">Auch ein Merkel Anhänger/ der* das sagen muss was) }diese Frau !vorgibt}!!;! unehrl%ich}e Presse!!!</w:t>
      </w:r>
    </w:p>
    <w:p w:rsidR="00000000" w:rsidDel="00000000" w:rsidP="00000000" w:rsidRDefault="00000000" w:rsidRPr="00000000" w14:paraId="0000000E">
      <w:pPr>
        <w:widowControl w:val="0"/>
        <w:ind w:left="720"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i w:val="0"/>
          <w:smallCaps w:val="0"/>
          <w:strike w:val="0"/>
          <w:color w:val="000000"/>
          <w:sz w:val="22"/>
          <w:szCs w:val="22"/>
          <w:u w:val="none"/>
          <w:shd w:fill="auto" w:val="clear"/>
          <w:vertAlign w:val="baseline"/>
          <w:rtl w:val="0"/>
        </w:rPr>
        <w:t xml:space="preserve">"Es gibt Fehler, die verhindern, dass Sie den Sinn verstehen"</w:t>
      </w:r>
      <w:r w:rsidDel="00000000" w:rsidR="00000000" w:rsidRPr="00000000">
        <w:rP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 die Wörter verdreht sind, völlig unpassend verwendet werden, es seltsame Symbole gibt und der Sinn des gesamten Textes oder eines Teils nicht verstanden werden kann, dann sollte ein solcher Text in diese dritte Kategorie eingeordnet werden.</w:t>
      </w:r>
      <w:r w:rsidDel="00000000" w:rsidR="00000000" w:rsidRPr="00000000">
        <w:rPr>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Beispiele:</w:t>
      </w:r>
    </w:p>
    <w:p w:rsidR="00000000" w:rsidDel="00000000" w:rsidP="00000000" w:rsidRDefault="00000000" w:rsidRPr="00000000" w14:paraId="00000011">
      <w:pPr>
        <w:widowControl w:val="0"/>
        <w:numPr>
          <w:ilvl w:val="0"/>
          <w:numId w:val="2"/>
        </w:numPr>
        <w:ind w:left="1440" w:hanging="360"/>
        <w:rPr>
          <w:u w:val="none"/>
        </w:rPr>
      </w:pPr>
      <w:r w:rsidDel="00000000" w:rsidR="00000000" w:rsidRPr="00000000">
        <w:rPr>
          <w:rtl w:val="0"/>
        </w:rPr>
        <w:t xml:space="preserve">Wer Kir, de-arFnueno ,-der reiTrechte verteidi ,tgfrad nicht #greneups# d redo #cduhäw len! #ltwbw</w:t>
      </w:r>
    </w:p>
    <w:p w:rsidR="00000000" w:rsidDel="00000000" w:rsidP="00000000" w:rsidRDefault="00000000" w:rsidRPr="00000000" w14:paraId="00000012">
      <w:pPr>
        <w:widowControl w:val="0"/>
        <w:numPr>
          <w:ilvl w:val="0"/>
          <w:numId w:val="2"/>
        </w:numPr>
        <w:ind w:left="1440" w:hanging="360"/>
        <w:rPr>
          <w:u w:val="none"/>
        </w:rPr>
      </w:pPr>
      <w:r w:rsidDel="00000000" w:rsidR="00000000" w:rsidRPr="00000000">
        <w:rPr>
          <w:rtl w:val="0"/>
        </w:rPr>
        <w:t xml:space="preserve">tinnd taut. htseneschchtersockz kgt Undlerhul Scr Ar, zei. Vr.hulike tr.EiMaragelko niotadern tholann Scnics uin on </w:t>
      </w:r>
    </w:p>
    <w:p w:rsidR="00000000" w:rsidDel="00000000" w:rsidP="00000000" w:rsidRDefault="00000000" w:rsidRPr="00000000" w14:paraId="00000013">
      <w:pPr>
        <w:widowControl w:val="0"/>
        <w:numPr>
          <w:ilvl w:val="0"/>
          <w:numId w:val="2"/>
        </w:numPr>
        <w:ind w:left="1440" w:hanging="360"/>
        <w:rPr>
          <w:u w:val="none"/>
        </w:rPr>
      </w:pPr>
      <w:r w:rsidDel="00000000" w:rsidR="00000000" w:rsidRPr="00000000">
        <w:rPr>
          <w:rtl w:val="0"/>
        </w:rPr>
        <w:t xml:space="preserve">Dh saättetrhi  schontel zte Woche vförefhtnlicem neüssen , aber auf curDk der InterneMedt-ien s thiehr euch wzegungt neuehe zu vförefentlicheD !nas kommt voirr m wie Unterscgalhung!</w:t>
      </w:r>
    </w:p>
    <w:p w:rsidR="00000000" w:rsidDel="00000000" w:rsidP="00000000" w:rsidRDefault="00000000" w:rsidRPr="00000000" w14:paraId="00000014">
      <w:pPr>
        <w:widowControl w:val="0"/>
        <w:ind w:left="72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