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您将看到两个句子。您的任务是选择哪个句子更具攻击性。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这两个句子的冒犯性可能完全相同（例如，两个句子完全中立或完全冒犯）。在这种情况下，请选择 "无"。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举例说明：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