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r w:rsidDel="00000000" w:rsidR="00000000" w:rsidRPr="00000000">
        <w:rPr>
          <w:b w:val="1"/>
          <w:i w:val="1"/>
          <w:sz w:val="24"/>
          <w:szCs w:val="24"/>
          <w:rtl w:val="0"/>
        </w:rPr>
        <w:t xml:space="preserve">2</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72391</wp:posOffset>
            </wp:positionH>
            <wp:positionV relativeFrom="paragraph">
              <wp:posOffset>290195</wp:posOffset>
            </wp:positionV>
            <wp:extent cx="5947410" cy="1447800"/>
            <wp:effectExtent b="0" l="0" r="0" t="0"/>
            <wp:wrapNone/>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Payment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Guide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cartridge in SFCC UX Studio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 and Configuration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cartridges in Business Manager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Module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Metadata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Extensions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Open Commerce API settings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Maintenance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Failover and Recovery Process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Guide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TextMaster account setup on Salesforce Commerce Cloud</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setup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Authentication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setup</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Mapping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setting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Advice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content for translation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translation projects in Business Manager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Dashboard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Dashboard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translated content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Project AutoLaunch</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Page Designer</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Variation Attribute export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History</w:t>
            <w:tab/>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6"/>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tyjcwt" w:id="4"/>
    <w:bookmarkEnd w:id="4"/>
    <w:p w:rsidR="00000000" w:rsidDel="00000000" w:rsidP="00000000" w:rsidRDefault="00000000" w:rsidRPr="00000000" w14:paraId="0000003D">
      <w:pPr>
        <w:spacing w:after="0" w:line="240" w:lineRule="auto"/>
        <w:rPr>
          <w:sz w:val="24"/>
          <w:szCs w:val="24"/>
        </w:rPr>
      </w:pPr>
      <w:bookmarkStart w:colFirst="0" w:colLast="0" w:name="_3znysh7" w:id="5"/>
      <w:bookmarkEnd w:id="5"/>
      <w:r w:rsidDel="00000000" w:rsidR="00000000" w:rsidRPr="00000000">
        <w:rPr>
          <w:rtl w:val="0"/>
        </w:rPr>
      </w:r>
    </w:p>
    <w:p w:rsidR="00000000" w:rsidDel="00000000" w:rsidP="00000000" w:rsidRDefault="00000000" w:rsidRPr="00000000" w14:paraId="0000003E">
      <w:pPr>
        <w:pStyle w:val="Heading2"/>
        <w:numPr>
          <w:ilvl w:val="1"/>
          <w:numId w:val="6"/>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6"/>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6"/>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p>
    <w:p w:rsidR="00000000" w:rsidDel="00000000" w:rsidP="00000000" w:rsidRDefault="00000000" w:rsidRPr="00000000" w14:paraId="0000004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p>
    <w:p w:rsidR="00000000" w:rsidDel="00000000" w:rsidP="00000000" w:rsidRDefault="00000000" w:rsidRPr="00000000" w14:paraId="0000004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p>
    <w:p w:rsidR="00000000" w:rsidDel="00000000" w:rsidP="00000000" w:rsidRDefault="00000000" w:rsidRPr="00000000" w14:paraId="0000004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p>
    <w:p w:rsidR="00000000" w:rsidDel="00000000" w:rsidP="00000000" w:rsidRDefault="00000000" w:rsidRPr="00000000" w14:paraId="0000004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p>
    <w:p w:rsidR="00000000" w:rsidDel="00000000" w:rsidP="00000000" w:rsidRDefault="00000000" w:rsidRPr="00000000" w14:paraId="0000005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p>
    <w:p w:rsidR="00000000" w:rsidDel="00000000" w:rsidP="00000000" w:rsidRDefault="00000000" w:rsidRPr="00000000" w14:paraId="0000005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p>
    <w:p w:rsidR="00000000" w:rsidDel="00000000" w:rsidP="00000000" w:rsidRDefault="00000000" w:rsidRPr="00000000" w14:paraId="0000005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p>
    <w:p w:rsidR="00000000" w:rsidDel="00000000" w:rsidP="00000000" w:rsidRDefault="00000000" w:rsidRPr="00000000" w14:paraId="0000005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p>
    <w:p w:rsidR="00000000" w:rsidDel="00000000" w:rsidP="00000000" w:rsidRDefault="00000000" w:rsidRPr="00000000" w14:paraId="0000005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6"/>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6"/>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0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p>
    <w:p w:rsidR="00000000" w:rsidDel="00000000" w:rsidP="00000000" w:rsidRDefault="00000000" w:rsidRPr="00000000" w14:paraId="000000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p>
    <w:p w:rsidR="00000000" w:rsidDel="00000000" w:rsidP="00000000" w:rsidRDefault="00000000" w:rsidRPr="00000000" w14:paraId="000000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p>
    <w:p w:rsidR="00000000" w:rsidDel="00000000" w:rsidP="00000000" w:rsidRDefault="00000000" w:rsidRPr="00000000" w14:paraId="000000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p>
    <w:p w:rsidR="00000000" w:rsidDel="00000000" w:rsidP="00000000" w:rsidRDefault="00000000" w:rsidRPr="00000000" w14:paraId="0000006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p>
    <w:p w:rsidR="00000000" w:rsidDel="00000000" w:rsidP="00000000" w:rsidRDefault="00000000" w:rsidRPr="00000000" w14:paraId="0000006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p>
    <w:p w:rsidR="00000000" w:rsidDel="00000000" w:rsidP="00000000" w:rsidRDefault="00000000" w:rsidRPr="00000000" w14:paraId="0000006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p>
    <w:p w:rsidR="00000000" w:rsidDel="00000000" w:rsidP="00000000" w:rsidRDefault="00000000" w:rsidRPr="00000000" w14:paraId="0000006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6"/>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p>
    <w:p w:rsidR="00000000" w:rsidDel="00000000" w:rsidP="00000000" w:rsidRDefault="00000000" w:rsidRPr="00000000" w14:paraId="0000006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p>
    <w:p w:rsidR="00000000" w:rsidDel="00000000" w:rsidP="00000000" w:rsidRDefault="00000000" w:rsidRPr="00000000" w14:paraId="000000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p>
    <w:p w:rsidR="00000000" w:rsidDel="00000000" w:rsidP="00000000" w:rsidRDefault="00000000" w:rsidRPr="00000000" w14:paraId="000000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p>
    <w:p w:rsidR="00000000" w:rsidDel="00000000" w:rsidP="00000000" w:rsidRDefault="00000000" w:rsidRPr="00000000" w14:paraId="000000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p>
    <w:p w:rsidR="00000000" w:rsidDel="00000000" w:rsidP="00000000" w:rsidRDefault="00000000" w:rsidRPr="00000000" w14:paraId="000000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p>
    <w:p w:rsidR="00000000" w:rsidDel="00000000" w:rsidP="00000000" w:rsidRDefault="00000000" w:rsidRPr="00000000" w14:paraId="0000006F">
      <w:pPr>
        <w:pStyle w:val="Heading2"/>
        <w:numPr>
          <w:ilvl w:val="1"/>
          <w:numId w:val="6"/>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6"/>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6"/>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6"/>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6"/>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6"/>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6"/>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6"/>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6"/>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25"/>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25"/>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25"/>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25"/>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25"/>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25"/>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25"/>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6"/>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p>
    <w:p w:rsidR="00000000" w:rsidDel="00000000" w:rsidP="00000000" w:rsidRDefault="00000000" w:rsidRPr="00000000" w14:paraId="000000A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6"/>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6"/>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6"/>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6"/>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6"/>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6"/>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6"/>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6"/>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6"/>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6"/>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6"/>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6"/>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p>
    <w:p w:rsidR="00000000" w:rsidDel="00000000" w:rsidP="00000000" w:rsidRDefault="00000000" w:rsidRPr="00000000" w14:paraId="000000F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6"/>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p>
    <w:p w:rsidR="00000000" w:rsidDel="00000000" w:rsidP="00000000" w:rsidRDefault="00000000" w:rsidRPr="00000000" w14:paraId="0000010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p>
    <w:p w:rsidR="00000000" w:rsidDel="00000000" w:rsidP="00000000" w:rsidRDefault="00000000" w:rsidRPr="00000000" w14:paraId="0000010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p>
    <w:p w:rsidR="00000000" w:rsidDel="00000000" w:rsidP="00000000" w:rsidRDefault="00000000" w:rsidRPr="00000000" w14:paraId="0000010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p>
    <w:p w:rsidR="00000000" w:rsidDel="00000000" w:rsidP="00000000" w:rsidRDefault="00000000" w:rsidRPr="00000000" w14:paraId="0000010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6"/>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6"/>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6"/>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6"/>
        </w:numPr>
        <w:spacing w:line="240" w:lineRule="auto"/>
        <w:ind w:left="540" w:hanging="540"/>
        <w:rPr/>
      </w:pPr>
      <w:bookmarkStart w:colFirst="0" w:colLast="0" w:name="_3fwokq0" w:id="40"/>
      <w:bookmarkEnd w:id="40"/>
      <w:r w:rsidDel="00000000" w:rsidR="00000000" w:rsidRPr="00000000">
        <w:rPr>
          <w:rtl w:val="0"/>
        </w:rPr>
        <w:t xml:space="preserve">General Advice</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p>
    <w:p w:rsidR="00000000" w:rsidDel="00000000" w:rsidP="00000000" w:rsidRDefault="00000000" w:rsidRPr="00000000" w14:paraId="0000012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p>
    <w:p w:rsidR="00000000" w:rsidDel="00000000" w:rsidP="00000000" w:rsidRDefault="00000000" w:rsidRPr="00000000" w14:paraId="0000012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p>
    <w:p w:rsidR="00000000" w:rsidDel="00000000" w:rsidP="00000000" w:rsidRDefault="00000000" w:rsidRPr="00000000" w14:paraId="00000129">
      <w:pPr>
        <w:pStyle w:val="Heading1"/>
        <w:numPr>
          <w:ilvl w:val="0"/>
          <w:numId w:val="6"/>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6"/>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6"/>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p>
    <w:p w:rsidR="00000000" w:rsidDel="00000000" w:rsidP="00000000" w:rsidRDefault="00000000" w:rsidRPr="00000000" w14:paraId="000001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p>
    <w:p w:rsidR="00000000" w:rsidDel="00000000" w:rsidP="00000000" w:rsidRDefault="00000000" w:rsidRPr="00000000" w14:paraId="000001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p>
    <w:p w:rsidR="00000000" w:rsidDel="00000000" w:rsidP="00000000" w:rsidRDefault="00000000" w:rsidRPr="00000000" w14:paraId="000001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p>
    <w:p w:rsidR="00000000" w:rsidDel="00000000" w:rsidP="00000000" w:rsidRDefault="00000000" w:rsidRPr="00000000" w14:paraId="000001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6"/>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6"/>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8.jpg"/>
            <a:graphic>
              <a:graphicData uri="http://schemas.openxmlformats.org/drawingml/2006/picture">
                <pic:pic>
                  <pic:nvPicPr>
                    <pic:cNvPr descr="Capture.JPG" id="0" name="image8.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6"/>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6"/>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6"/>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p>
    <w:p w:rsidR="00000000" w:rsidDel="00000000" w:rsidP="00000000" w:rsidRDefault="00000000" w:rsidRPr="00000000" w14:paraId="0000016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6"/>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6"/>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6"/>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6"/>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color w:val="000000"/>
                <w:sz w:val="20"/>
                <w:szCs w:val="20"/>
              </w:rPr>
            </w:pPr>
            <w:r w:rsidDel="00000000" w:rsidR="00000000" w:rsidRPr="00000000">
              <w:rPr>
                <w:color w:val="000000"/>
                <w:sz w:val="20"/>
                <w:szCs w:val="20"/>
                <w:rtl w:val="0"/>
              </w:rPr>
              <w:t xml:space="preserve">2</w:t>
            </w:r>
            <w:r w:rsidDel="00000000" w:rsidR="00000000" w:rsidRPr="00000000">
              <w:rPr>
                <w:sz w:val="20"/>
                <w:szCs w:val="20"/>
                <w:rtl w:val="0"/>
              </w:rPr>
              <w:t xml:space="preserve">4</w:t>
            </w:r>
            <w:r w:rsidDel="00000000" w:rsidR="00000000" w:rsidRPr="00000000">
              <w:rPr>
                <w:color w:val="000000"/>
                <w:sz w:val="20"/>
                <w:szCs w:val="20"/>
                <w:rtl w:val="0"/>
              </w:rPr>
              <w:t xml:space="preserve">.1.</w:t>
            </w:r>
            <w:r w:rsidDel="00000000" w:rsidR="00000000" w:rsidRPr="00000000">
              <w:rPr>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color w:val="000000"/>
                <w:sz w:val="20"/>
                <w:szCs w:val="20"/>
              </w:rPr>
            </w:pPr>
            <w:r w:rsidDel="00000000" w:rsidR="00000000" w:rsidRPr="00000000">
              <w:rPr>
                <w:sz w:val="20"/>
                <w:szCs w:val="20"/>
                <w:rtl w:val="0"/>
              </w:rPr>
              <w:t xml:space="preserve">04-Mar-2024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sz w:val="20"/>
                <w:szCs w:val="20"/>
                <w:rtl w:val="0"/>
              </w:rPr>
              <w:t xml:space="preserve">CTA link correction on page components custom cache</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8F">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90">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94">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p>
          <w:p w:rsidR="00000000" w:rsidDel="00000000" w:rsidP="00000000" w:rsidRDefault="00000000" w:rsidRPr="00000000" w14:paraId="000001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B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p>
          <w:p w:rsidR="00000000" w:rsidDel="00000000" w:rsidP="00000000" w:rsidRDefault="00000000" w:rsidRPr="00000000" w14:paraId="000001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sz w:val="20"/>
                <w:szCs w:val="20"/>
              </w:rPr>
            </w:pP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p>
          <w:p w:rsidR="00000000" w:rsidDel="00000000" w:rsidP="00000000" w:rsidRDefault="00000000" w:rsidRPr="00000000" w14:paraId="000001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p>
          <w:p w:rsidR="00000000" w:rsidDel="00000000" w:rsidP="00000000" w:rsidRDefault="00000000" w:rsidRPr="00000000" w14:paraId="000001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p>
          <w:p w:rsidR="00000000" w:rsidDel="00000000" w:rsidP="00000000" w:rsidRDefault="00000000" w:rsidRPr="00000000" w14:paraId="000001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F">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0">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2">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p>
          <w:p w:rsidR="00000000" w:rsidDel="00000000" w:rsidP="00000000" w:rsidRDefault="00000000" w:rsidRPr="00000000" w14:paraId="000001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7">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9">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A">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C">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D">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1E0">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Consolas"/>
  <w:font w:name="Arial"/>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1F0">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1F1">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1F2">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F3">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-255269</wp:posOffset>
          </wp:positionV>
          <wp:extent cx="2095500" cy="431800"/>
          <wp:effectExtent b="0" l="0" r="0" t="0"/>
          <wp:wrapNone/>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-137159</wp:posOffset>
          </wp:positionV>
          <wp:extent cx="2095500" cy="431800"/>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1">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hyperlink" Target="mailto:integrations@textmaster.com"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7.png"/><Relationship Id="rId25" Type="http://schemas.openxmlformats.org/officeDocument/2006/relationships/image" Target="media/image6.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www.textmaster.com/" TargetMode="External"/><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14.png"/><Relationship Id="rId33" Type="http://schemas.openxmlformats.org/officeDocument/2006/relationships/footer" Target="footer2.xml"/><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3.png"/><Relationship Id="rId15" Type="http://schemas.openxmlformats.org/officeDocument/2006/relationships/hyperlink" Target="mailto:integrations@textmaster.com" TargetMode="External"/><Relationship Id="rId14" Type="http://schemas.openxmlformats.org/officeDocument/2006/relationships/image" Target="media/image16.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1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