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664D4" w14:textId="4DE58978" w:rsidR="00B50901" w:rsidRDefault="00514E09" w:rsidP="00514E09">
      <w:pPr>
        <w:jc w:val="center"/>
        <w:rPr>
          <w:b/>
          <w:sz w:val="28"/>
          <w:szCs w:val="28"/>
        </w:rPr>
      </w:pPr>
      <w:r w:rsidRPr="00514E09">
        <w:rPr>
          <w:b/>
          <w:sz w:val="28"/>
          <w:szCs w:val="28"/>
        </w:rPr>
        <w:t>Project 2 Proposal</w:t>
      </w:r>
    </w:p>
    <w:p w14:paraId="640F8A11" w14:textId="754DAD0F" w:rsidR="00514E09" w:rsidRPr="00E41C2E" w:rsidRDefault="00514E09" w:rsidP="00514E09">
      <w:pPr>
        <w:jc w:val="center"/>
        <w:rPr>
          <w:b/>
          <w:sz w:val="32"/>
          <w:szCs w:val="32"/>
          <w:u w:val="single"/>
        </w:rPr>
      </w:pPr>
      <w:r w:rsidRPr="00E41C2E">
        <w:rPr>
          <w:b/>
          <w:sz w:val="32"/>
          <w:szCs w:val="32"/>
          <w:u w:val="single"/>
        </w:rPr>
        <w:t>DACA</w:t>
      </w:r>
      <w:r w:rsidR="007A1E6A">
        <w:rPr>
          <w:b/>
          <w:sz w:val="32"/>
          <w:szCs w:val="32"/>
          <w:u w:val="single"/>
        </w:rPr>
        <w:t xml:space="preserve"> Visualizations </w:t>
      </w:r>
    </w:p>
    <w:p w14:paraId="534C628E" w14:textId="56292788" w:rsidR="00E41C2E" w:rsidRDefault="00E41C2E" w:rsidP="00514E09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Teya</w:t>
      </w:r>
      <w:proofErr w:type="spellEnd"/>
      <w:r>
        <w:rPr>
          <w:b/>
          <w:sz w:val="24"/>
          <w:szCs w:val="24"/>
        </w:rPr>
        <w:t xml:space="preserve"> Robinson, Matt </w:t>
      </w:r>
      <w:proofErr w:type="spellStart"/>
      <w:r>
        <w:rPr>
          <w:b/>
          <w:sz w:val="24"/>
          <w:szCs w:val="24"/>
        </w:rPr>
        <w:t>Clewis</w:t>
      </w:r>
      <w:proofErr w:type="spellEnd"/>
      <w:r>
        <w:rPr>
          <w:b/>
          <w:sz w:val="24"/>
          <w:szCs w:val="24"/>
        </w:rPr>
        <w:t>, Margaret Ulrich, Sarah Sprole</w:t>
      </w:r>
    </w:p>
    <w:p w14:paraId="333AE6D8" w14:textId="1DC11F29" w:rsidR="00E41C2E" w:rsidRDefault="00E41C2E" w:rsidP="00514E09">
      <w:pPr>
        <w:jc w:val="center"/>
        <w:rPr>
          <w:b/>
          <w:sz w:val="24"/>
          <w:szCs w:val="24"/>
        </w:rPr>
      </w:pPr>
    </w:p>
    <w:p w14:paraId="7D58F398" w14:textId="52C79CFE" w:rsidR="00E41C2E" w:rsidRDefault="00EE4529" w:rsidP="00E41C2E">
      <w:pPr>
        <w:rPr>
          <w:b/>
          <w:sz w:val="24"/>
          <w:szCs w:val="24"/>
        </w:rPr>
      </w:pPr>
      <w:r>
        <w:rPr>
          <w:b/>
          <w:sz w:val="24"/>
          <w:szCs w:val="24"/>
        </w:rPr>
        <w:t>TOPI</w:t>
      </w:r>
      <w:r w:rsidR="007A1E6A">
        <w:rPr>
          <w:b/>
          <w:sz w:val="24"/>
          <w:szCs w:val="24"/>
        </w:rPr>
        <w:t>C &amp; GENERAL LAYOUT PLAN</w:t>
      </w:r>
      <w:r>
        <w:rPr>
          <w:b/>
          <w:sz w:val="24"/>
          <w:szCs w:val="24"/>
        </w:rPr>
        <w:t>:</w:t>
      </w:r>
    </w:p>
    <w:p w14:paraId="04C3F0F0" w14:textId="55D0EDE7" w:rsidR="00EE4529" w:rsidRPr="00EE4529" w:rsidRDefault="00E41BE5" w:rsidP="00E41C2E">
      <w:pPr>
        <w:rPr>
          <w:sz w:val="24"/>
          <w:szCs w:val="24"/>
        </w:rPr>
      </w:pPr>
      <w:r>
        <w:rPr>
          <w:sz w:val="24"/>
          <w:szCs w:val="24"/>
        </w:rPr>
        <w:t xml:space="preserve">We will </w:t>
      </w:r>
      <w:r w:rsidR="00B35C79">
        <w:rPr>
          <w:sz w:val="24"/>
          <w:szCs w:val="24"/>
        </w:rPr>
        <w:t xml:space="preserve">use </w:t>
      </w:r>
      <w:r>
        <w:rPr>
          <w:sz w:val="24"/>
          <w:szCs w:val="24"/>
        </w:rPr>
        <w:t>visuali</w:t>
      </w:r>
      <w:r w:rsidR="00B35C79">
        <w:rPr>
          <w:sz w:val="24"/>
          <w:szCs w:val="24"/>
        </w:rPr>
        <w:t>zations of</w:t>
      </w:r>
      <w:r>
        <w:rPr>
          <w:sz w:val="24"/>
          <w:szCs w:val="24"/>
        </w:rPr>
        <w:t xml:space="preserve"> age, sex, </w:t>
      </w:r>
      <w:r w:rsidR="00442534">
        <w:rPr>
          <w:sz w:val="24"/>
          <w:szCs w:val="24"/>
        </w:rPr>
        <w:t xml:space="preserve">marital status, country of birth, and </w:t>
      </w:r>
      <w:r>
        <w:rPr>
          <w:sz w:val="24"/>
          <w:szCs w:val="24"/>
        </w:rPr>
        <w:t xml:space="preserve">states </w:t>
      </w:r>
      <w:r w:rsidR="00B35C79">
        <w:rPr>
          <w:sz w:val="24"/>
          <w:szCs w:val="24"/>
        </w:rPr>
        <w:t xml:space="preserve">of residence to explore the Deferred Action for Childhood Arrivals program.  </w:t>
      </w:r>
      <w:r w:rsidR="007A1E6A">
        <w:rPr>
          <w:sz w:val="24"/>
          <w:szCs w:val="24"/>
        </w:rPr>
        <w:t>We will use m</w:t>
      </w:r>
      <w:r w:rsidR="00B35C79">
        <w:rPr>
          <w:sz w:val="24"/>
          <w:szCs w:val="24"/>
        </w:rPr>
        <w:t>ap</w:t>
      </w:r>
      <w:r w:rsidR="007A1E6A">
        <w:rPr>
          <w:sz w:val="24"/>
          <w:szCs w:val="24"/>
        </w:rPr>
        <w:t>s to</w:t>
      </w:r>
      <w:r w:rsidR="00B35C79">
        <w:rPr>
          <w:sz w:val="24"/>
          <w:szCs w:val="24"/>
        </w:rPr>
        <w:t xml:space="preserve"> incorporate </w:t>
      </w:r>
      <w:r w:rsidR="007A1E6A">
        <w:rPr>
          <w:sz w:val="24"/>
          <w:szCs w:val="24"/>
        </w:rPr>
        <w:t>data showing states of residence, a bar chart showing country of origin, and pie charts for age, sex, and marital status.</w:t>
      </w:r>
    </w:p>
    <w:p w14:paraId="3F7DFA73" w14:textId="0591A285" w:rsidR="007A1E6A" w:rsidRDefault="007A1E6A" w:rsidP="00E41C2E">
      <w:pPr>
        <w:rPr>
          <w:b/>
          <w:sz w:val="24"/>
          <w:szCs w:val="24"/>
        </w:rPr>
      </w:pPr>
    </w:p>
    <w:p w14:paraId="7A4EEBB1" w14:textId="0B0B07A5" w:rsidR="00E41C2E" w:rsidRDefault="00E41C2E" w:rsidP="00E41C2E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DATASETS:</w:t>
      </w:r>
      <w:r w:rsidR="00442534">
        <w:rPr>
          <w:b/>
          <w:sz w:val="24"/>
          <w:szCs w:val="24"/>
        </w:rPr>
        <w:t xml:space="preserve"> </w:t>
      </w:r>
    </w:p>
    <w:p w14:paraId="401348E3" w14:textId="5CABE426" w:rsidR="00442534" w:rsidRDefault="00442534" w:rsidP="00E41C2E">
      <w:hyperlink r:id="rId4" w:history="1">
        <w:r>
          <w:rPr>
            <w:rStyle w:val="Hyperlink"/>
          </w:rPr>
          <w:t>https://www.kaggle.com/anupamakhan/daca-recipients-as-of-sept-4-2017</w:t>
        </w:r>
      </w:hyperlink>
    </w:p>
    <w:p w14:paraId="222C7F54" w14:textId="18FAED25" w:rsidR="00B35C79" w:rsidRDefault="00B35C79" w:rsidP="00E41C2E">
      <w:r>
        <w:t>Located in GitHub Repo:</w:t>
      </w:r>
    </w:p>
    <w:p w14:paraId="703D92E8" w14:textId="2FCBBCD8" w:rsidR="007A1E6A" w:rsidRDefault="00B35C79" w:rsidP="007A1E6A">
      <w:r>
        <w:t>Age.csv</w:t>
      </w:r>
      <w:r w:rsidR="007A1E6A">
        <w:t xml:space="preserve">, </w:t>
      </w:r>
      <w:r w:rsidR="007A1E6A">
        <w:t>Sex.csv</w:t>
      </w:r>
      <w:r w:rsidR="007A1E6A">
        <w:t xml:space="preserve">, </w:t>
      </w:r>
      <w:r w:rsidR="007A1E6A">
        <w:t>Marital_Status.csv</w:t>
      </w:r>
      <w:r w:rsidR="007A1E6A">
        <w:t xml:space="preserve">, </w:t>
      </w:r>
      <w:r w:rsidR="007A1E6A">
        <w:t>CBSA.csv</w:t>
      </w:r>
      <w:r w:rsidR="007A1E6A">
        <w:t xml:space="preserve">, </w:t>
      </w:r>
      <w:r w:rsidR="007A1E6A">
        <w:t>Country_of_Birth.csv</w:t>
      </w:r>
      <w:r w:rsidR="007A1E6A">
        <w:t xml:space="preserve">, </w:t>
      </w:r>
      <w:r w:rsidR="007A1E6A">
        <w:t>State_Of_Residence.csv</w:t>
      </w:r>
    </w:p>
    <w:p w14:paraId="3BFF9732" w14:textId="48C78CF4" w:rsidR="007A1E6A" w:rsidRDefault="007A1E6A" w:rsidP="00E41C2E"/>
    <w:p w14:paraId="6EBA92BF" w14:textId="4E4E0C50" w:rsidR="007A1E6A" w:rsidRPr="007A1E6A" w:rsidRDefault="007A1E6A" w:rsidP="00E41C2E">
      <w:pPr>
        <w:rPr>
          <w:b/>
          <w:sz w:val="24"/>
          <w:szCs w:val="24"/>
        </w:rPr>
      </w:pPr>
      <w:r w:rsidRPr="007A1E6A">
        <w:rPr>
          <w:b/>
          <w:sz w:val="24"/>
          <w:szCs w:val="24"/>
        </w:rPr>
        <w:t>SCREENSHOTS</w:t>
      </w:r>
      <w:r>
        <w:rPr>
          <w:b/>
          <w:sz w:val="24"/>
          <w:szCs w:val="24"/>
        </w:rPr>
        <w:t xml:space="preserve"> OF INSPIRING VISUALIZATIONS:</w:t>
      </w:r>
    </w:p>
    <w:p w14:paraId="03382B81" w14:textId="4B438FC8" w:rsidR="00B35C79" w:rsidRDefault="007A1E6A" w:rsidP="00E41C2E">
      <w:r>
        <w:rPr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36554BE" wp14:editId="1AC30EF8">
            <wp:simplePos x="0" y="0"/>
            <wp:positionH relativeFrom="margin">
              <wp:posOffset>2518410</wp:posOffset>
            </wp:positionH>
            <wp:positionV relativeFrom="paragraph">
              <wp:posOffset>229235</wp:posOffset>
            </wp:positionV>
            <wp:extent cx="3520440" cy="2417670"/>
            <wp:effectExtent l="0" t="0" r="381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DA Recipients by Stat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2417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D8145AD" wp14:editId="5FD1BC2F">
            <wp:simplePos x="0" y="0"/>
            <wp:positionH relativeFrom="column">
              <wp:posOffset>49530</wp:posOffset>
            </wp:positionH>
            <wp:positionV relativeFrom="paragraph">
              <wp:posOffset>20955</wp:posOffset>
            </wp:positionV>
            <wp:extent cx="2049780" cy="2651842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03-30 10_51_24-E-Verify_Fact_Sheet.pdf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832" cy="268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1379CF" w14:textId="36AD12B9" w:rsidR="00B35C79" w:rsidRDefault="00B35C79" w:rsidP="00E41C2E"/>
    <w:p w14:paraId="039DA1FC" w14:textId="5C39C406" w:rsidR="00B35C79" w:rsidRDefault="00B35C79" w:rsidP="00E41C2E"/>
    <w:p w14:paraId="4CE47BED" w14:textId="7472FEB3" w:rsidR="00B35C79" w:rsidRDefault="00B35C79" w:rsidP="00E41C2E"/>
    <w:p w14:paraId="7AA1FD6E" w14:textId="33844E16" w:rsidR="00B35C79" w:rsidRDefault="00B35C79" w:rsidP="00E41C2E"/>
    <w:p w14:paraId="75B475D6" w14:textId="77777777" w:rsidR="00B35C79" w:rsidRDefault="00B35C79" w:rsidP="00E41C2E"/>
    <w:p w14:paraId="017FC907" w14:textId="77777777" w:rsidR="00B35C79" w:rsidRDefault="00B35C79" w:rsidP="00E41C2E"/>
    <w:p w14:paraId="2162B3CD" w14:textId="0322FBF4" w:rsidR="00442534" w:rsidRDefault="00442534" w:rsidP="00442534">
      <w:pPr>
        <w:rPr>
          <w:b/>
          <w:sz w:val="24"/>
          <w:szCs w:val="24"/>
        </w:rPr>
      </w:pPr>
    </w:p>
    <w:p w14:paraId="626B8BA6" w14:textId="52D95624" w:rsidR="00E41C2E" w:rsidRDefault="00E41C2E" w:rsidP="00E41C2E">
      <w:pPr>
        <w:rPr>
          <w:b/>
          <w:sz w:val="24"/>
          <w:szCs w:val="24"/>
        </w:rPr>
      </w:pPr>
    </w:p>
    <w:p w14:paraId="76CA8010" w14:textId="77777777" w:rsidR="00E41C2E" w:rsidRDefault="00E41C2E" w:rsidP="00E41C2E">
      <w:pPr>
        <w:rPr>
          <w:b/>
          <w:sz w:val="24"/>
          <w:szCs w:val="24"/>
        </w:rPr>
      </w:pPr>
    </w:p>
    <w:p w14:paraId="7632F404" w14:textId="67806378" w:rsidR="00E41C2E" w:rsidRDefault="007A1E6A" w:rsidP="00E41C2E">
      <w:pPr>
        <w:rPr>
          <w:b/>
          <w:sz w:val="24"/>
          <w:szCs w:val="24"/>
        </w:rPr>
      </w:pPr>
      <w:r>
        <w:rPr>
          <w:b/>
          <w:sz w:val="24"/>
          <w:szCs w:val="24"/>
        </w:rPr>
        <w:t>G</w:t>
      </w:r>
      <w:r w:rsidR="006F5302">
        <w:rPr>
          <w:b/>
          <w:sz w:val="24"/>
          <w:szCs w:val="24"/>
        </w:rPr>
        <w:t>ITHUB REPO:</w:t>
      </w:r>
    </w:p>
    <w:p w14:paraId="4374D1C1" w14:textId="74C17A0D" w:rsidR="006F5302" w:rsidRDefault="006F5302" w:rsidP="00E41C2E">
      <w:pPr>
        <w:rPr>
          <w:b/>
          <w:sz w:val="24"/>
          <w:szCs w:val="24"/>
        </w:rPr>
      </w:pPr>
      <w:hyperlink r:id="rId7" w:history="1">
        <w:r>
          <w:rPr>
            <w:rStyle w:val="Hyperlink"/>
          </w:rPr>
          <w:t>https://github.com/teyarobinson/DA</w:t>
        </w:r>
        <w:bookmarkStart w:id="0" w:name="_GoBack"/>
        <w:bookmarkEnd w:id="0"/>
        <w:r>
          <w:rPr>
            <w:rStyle w:val="Hyperlink"/>
          </w:rPr>
          <w:t>CA</w:t>
        </w:r>
      </w:hyperlink>
    </w:p>
    <w:sectPr w:rsidR="006F5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E09"/>
    <w:rsid w:val="00442534"/>
    <w:rsid w:val="00514E09"/>
    <w:rsid w:val="006F5302"/>
    <w:rsid w:val="007A1E6A"/>
    <w:rsid w:val="00B35C79"/>
    <w:rsid w:val="00B50901"/>
    <w:rsid w:val="00E41BE5"/>
    <w:rsid w:val="00E41C2E"/>
    <w:rsid w:val="00EE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CB382"/>
  <w15:chartTrackingRefBased/>
  <w15:docId w15:val="{04F060E9-DE34-4BD8-B635-93BF7283C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253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E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E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teyarobinson/DAC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kaggle.com/anupamakhan/daca-recipients-as-of-sept-4-2017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Sprole</dc:creator>
  <cp:keywords/>
  <dc:description/>
  <cp:lastModifiedBy>Sarah Sprole</cp:lastModifiedBy>
  <cp:revision>1</cp:revision>
  <dcterms:created xsi:type="dcterms:W3CDTF">2019-03-30T14:50:00Z</dcterms:created>
  <dcterms:modified xsi:type="dcterms:W3CDTF">2019-03-30T16:17:00Z</dcterms:modified>
</cp:coreProperties>
</file>