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Comfortaa Medium" w:cs="Comfortaa Medium" w:eastAsia="Comfortaa Medium" w:hAnsi="Comfortaa Medium"/>
        </w:rPr>
      </w:pPr>
      <w:bookmarkStart w:colFirst="0" w:colLast="0" w:name="_u3mudv3ibw09" w:id="0"/>
      <w:bookmarkEnd w:id="0"/>
      <w:r>
        <w:rPr>
          <w:rFonts w:ascii="Comfortaa Medium" w:cs="Comfortaa Medium" w:eastAsia="Comfortaa Medium" w:hAnsi="Comfortaa Medium"/>
          <w:rtl w:val="0"/>
        </w:rPr>
        <w:t xml:space="preserve">Xây dựng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Comfortaa Medium" w:cs="Comfortaa Medium" w:eastAsia="Comfortaa Medium" w:hAnsi="Comfortaa Medium"/>
        </w:rPr>
      </w:pPr>
      <w:bookmarkStart w:colFirst="0" w:colLast="0" w:name="_mv199ul7k1ho" w:id="1"/>
      <w:bookmarkEnd w:id="1"/>
      <w:r>
        <w:rPr>
          <w:rFonts w:ascii="Comfortaa Medium" w:cs="Comfortaa Medium" w:eastAsia="Comfortaa Medium" w:hAnsi="Comfortaa Medium"/>
          <w:rtl w:val="0"/>
        </w:rPr>
        <w:t xml:space="preserve">Hệ thống quản lý phòng khám đa khoa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/>
      </w:pPr>
      <w:bookmarkStart w:colFirst="0" w:colLast="0" w:name="_ure333tyy140" w:id="2"/>
      <w:bookmarkEnd w:id="2"/>
      <w:r>
        <w:rPr>
          <w:rtl w:val="0"/>
        </w:rPr>
        <w:t xml:space="preserve">Mô tả phân quyền cùng chức năng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green"/>
          <w:rtl w:val="0"/>
        </w:rPr>
        <w:t xml:space="preserve">admin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– Quản trị viên hệ thống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vi:</w:t>
      </w: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Toàn bộ hệ thống – không giới hạn.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 chính: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người dùng &amp; phân quyền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/ sửa / khóa / mở khóa tài khoản (users)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Đổi role (admin / receptionist / doctor / patient)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Reset mật khẩu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lịch sử đăng nhập (last_login)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khóa user → tự động chuyển doctor/patient tương ứng sang inactive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tổ chức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CRUD Khoa (departments) + gán Trưởng khoa (head_doctor_id)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CRUD Dịch vụ (services) + gán khoa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CRUD Thuốc (medicines) + quản lý tồn kho, hạn dùng, nhà sản xuất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ánh xạ Bác sĩ – Dịch vụ (doctor_services)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bác sĩ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/ cập nhật hồ sơ bác sĩ (lương, kinh nghiệm, bằng cấp, chuyên khoa…)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Bật/tắt nhận lịch hẹn (accept_appointments) và nhận walk-in (accept_walkin)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lập giới hạn mặc định số lượng lịch hẹn / walk-in mỗi ngày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lịch làm việc cố định theo thứ (doctor_appointment_schedules)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/ điều chỉnh giới hạn walk-in theo ngày (walkin_doctor_daily_limits)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Vận hành lâm sàng &amp; hành chính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&amp; thao tác trên </w:t>
      </w: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mọi</w:t>
      </w: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lịch hẹn, vé walk-in, hồ sơ bệnh án, đơn thuốc, hóa đơn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Hủy / đổi trạng thái bất kỳ phiếu nào (kể cả đã finalized / paid)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Phản hồi mọi đánh giá của bệnh nhân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toàn bộ nhật ký hoạt động (activity_logs)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hệ thống (system_configs)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green"/>
          <w:rtl w:val="0"/>
        </w:rPr>
        <w:t xml:space="preserve">receptionist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– Lễ tân / Quầy tiếp đón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vi:</w:t>
      </w: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Bệnh nhân + lịch hẹn + walk-in + thanh toán.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 chính: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bệnh nhân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bệnh nhân mới (tạo đồng thời users role=patient + patients)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thông tin bệnh nhân (SĐT, địa chỉ, BHYT, dị ứng…)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kiếm bệnh nhân theo mã, tên, SĐT…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Đặt lịch hẹn (Appointment)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lịch giúp bệnh nhân (chọn khoa → dịch vụ → bác sĩ → slot trống)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nhận / hủy / đổi lịch hẹn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lịch làm việc và slot trống của bác sĩ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hủy/đổi → đồng bộ trạng thái appointment_slots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khám tại chỗ (Walk-in)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vé walk-in cho bệnh nhân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Gán / đổi bác sĩ (assigned_doctor_id)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số, cập nhật trạng thái hàng đợi (waiting → assigned → examining → completed / missed / cancelled)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&amp; cập nhật số lượng walk-in đã nhận của từng bác sĩ trong ngày (current_count)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Thanh toán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hóa đơn từ hồ sơ khám + đơn thuốc đã completed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Áp dụng giảm giá BHYT / giảm giá khác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nhận thanh toán (tiền mặt, thẻ, chuyển khoản…)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hóa đơn / biên lai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thanh toán một phần (partial)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Quyền hạn chế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</w:t>
      </w: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xem</w:t>
      </w: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(không sửa) hồ sơ bệnh án sau khi bác sĩ đã finalized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kê đơn, không được sửa chẩn đoán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quản lý cấu hình hệ thống, bác sĩ khác, khoa, dịch vụ, thuốc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green"/>
          <w:rtl w:val="0"/>
        </w:rPr>
        <w:t xml:space="preserve">doctor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– Bác sĩ</w:t>
      </w:r>
    </w:p>
    <w:p w:rsidR="00000000" w:rsidDel="00000000" w:rsidP="00000000" w:rsidRDefault="00000000" w:rsidRPr="00000000" w14:paraId="0000003E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vi:</w:t>
      </w: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bệnh nhân / lịch / vé được phân công cho mình.</w:t>
      </w:r>
    </w:p>
    <w:p w:rsidR="00000000" w:rsidDel="00000000" w:rsidP="00000000" w:rsidRDefault="00000000" w:rsidRPr="00000000" w14:paraId="0000003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 chính:</w:t>
      </w:r>
    </w:p>
    <w:p w:rsidR="00000000" w:rsidDel="00000000" w:rsidP="00000000" w:rsidRDefault="00000000" w:rsidRPr="00000000" w14:paraId="0000004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Xem lịch làm việc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danh sách lịch hẹn trong ngày / tuần của bản thân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hàng đợi walk-in đang được gán cho mình (assigned_doctor_id hoặc doctor_id)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giới hạn walk-in còn lại trong ngày</w:t>
      </w:r>
    </w:p>
    <w:p w:rsidR="00000000" w:rsidDel="00000000" w:rsidP="00000000" w:rsidRDefault="00000000" w:rsidRPr="00000000" w14:paraId="0000004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Khám bệnh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Bắt đầu khám (cập nhật trạng thái → examining)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hồ sơ bệnh án (medical_records):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Triệu chứng, khám lâm sàng, chẩn đoán (ICD-10), lời dặn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số sinh tồn (chiều cao, cân nặng, huyết áp, nhiệt độ…)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định dịch vụ cận lâm sàng (examination_services)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 đơn thuốc (prescriptions + prescription_details)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Caudex" w:cs="Caudex" w:eastAsia="Caudex" w:hAnsi="Caudex"/>
          <w:sz w:val="26"/>
          <w:szCs w:val="26"/>
          <w:rtl w:val="0"/>
        </w:rPr>
        <w:t xml:space="preserve">Hoàn tất khám (status → completed / finalized)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Theo dõi sau khám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hồ sơ bệnh án mình đã tạo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đánh giá mà bệnh nhân gửi về mình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trả lời đánh giá nếu doctors.can_respond_feedback = true (do admin bật/tắt cho từng bác sĩ)</w:t>
      </w:r>
    </w:p>
    <w:p w:rsidR="00000000" w:rsidDel="00000000" w:rsidP="00000000" w:rsidRDefault="00000000" w:rsidRPr="00000000" w14:paraId="0000005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Quyền hạn chế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thao tác trên bệnh nhân / lịch / vé được gán cho mình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tạo / sửa hóa đơn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quản lý bác sĩ khác, khoa, dịch vụ, thuốc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xem dữ liệu bệnh nhân không liên quan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finalized chỉ được xem, không sửa (trừ admin)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green"/>
          <w:rtl w:val="0"/>
        </w:rPr>
        <w:t xml:space="preserve">patient </w:t>
      </w: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– Bệnh nhân (Tự phục vụ)</w:t>
      </w:r>
    </w:p>
    <w:p w:rsidR="00000000" w:rsidDel="00000000" w:rsidP="00000000" w:rsidRDefault="00000000" w:rsidRPr="00000000" w14:paraId="00000058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vi:</w:t>
      </w: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dữ liệu của chính mình.</w:t>
      </w:r>
    </w:p>
    <w:p w:rsidR="00000000" w:rsidDel="00000000" w:rsidP="00000000" w:rsidRDefault="00000000" w:rsidRPr="00000000" w14:paraId="0000005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 chính:</w:t>
      </w:r>
    </w:p>
    <w:p w:rsidR="00000000" w:rsidDel="00000000" w:rsidP="00000000" w:rsidRDefault="00000000" w:rsidRPr="00000000" w14:paraId="0000005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Tài khoản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Tự đăng ký tài khoản → hệ thống tự tạo hồ sơ patients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/ đăng xuất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Đổi mật khẩu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thông tin cá nhân (họ tên, SĐT, email, địa chỉ, BHYT, dị ứng, nhóm máu, người liên hệ khẩn cấp…)</w:t>
      </w:r>
    </w:p>
    <w:p w:rsidR="00000000" w:rsidDel="00000000" w:rsidP="00000000" w:rsidRDefault="00000000" w:rsidRPr="00000000" w14:paraId="0000005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Đặt lịch hẹn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danh sách khoa → dịch vụ → bác sĩ (chỉ bác sĩ accept_appointments = true)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lịch trống của bác sĩ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lịch hẹn (chọn slot available)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danh sách lịch hẹn của mình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Hủy lịch hẹn (chỉ khi status ∈ {pending, confirmed, booked} và chưa đến giờ) + ghi lý do</w:t>
      </w:r>
    </w:p>
    <w:p w:rsidR="00000000" w:rsidDel="00000000" w:rsidP="00000000" w:rsidRDefault="00000000" w:rsidRPr="00000000" w14:paraId="0000006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Lấy số thứ tự khám tại chỗ (Walk-in)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dịch vụ cần khám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tự động phân bác sĩ theo thuật toán: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accept_walkin = true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Còn hạn mức trong ngày (current_count &lt; max_walkin)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Ưu tiên bác sĩ có hàng đợi ngắn nhất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vé với số thứ tự + thời gian ước tính chờ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trạng thái vé của mình theo thời gian thực</w:t>
      </w:r>
    </w:p>
    <w:p w:rsidR="00000000" w:rsidDel="00000000" w:rsidP="00000000" w:rsidRDefault="00000000" w:rsidRPr="00000000" w14:paraId="0000006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Xem dữ liệu cá nhân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sơ bệnh án (sau khi bác sĩ finalized / completed)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Đơn thuốc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Hóa đơn &amp; lịch sử thanh toán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Lịch sử khám bệnh</w:t>
      </w:r>
    </w:p>
    <w:p w:rsidR="00000000" w:rsidDel="00000000" w:rsidP="00000000" w:rsidRDefault="00000000" w:rsidRPr="00000000" w14:paraId="0000007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Đánh giá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rating (1–5 sao) + nhận xét sau mỗi lần khám (chỉ 1 lần / examination)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phản hồi của bệnh viện / bác sĩ (nếu có)</w:t>
      </w:r>
    </w:p>
    <w:p w:rsidR="00000000" w:rsidDel="00000000" w:rsidP="00000000" w:rsidRDefault="00000000" w:rsidRPr="00000000" w14:paraId="0000007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Quyền hạn chế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2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thao tác trên dữ liệu của chính mình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tạo vé walk-in cho người khác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xem hàng đợi toàn khoa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before="0" w:beforeAutospacing="0" w:lineRule="auto"/>
        <w:ind w:left="720" w:hanging="360"/>
        <w:rPr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được sửa hồ sơ bệnh án hay đơn thuốc</w:t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Tóm tắt mức độ quyền lực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155"/>
        <w:gridCol w:w="2880"/>
        <w:gridCol w:w="3585"/>
        <w:tblGridChange w:id="0">
          <w:tblGrid>
            <w:gridCol w:w="1140"/>
            <w:gridCol w:w="1155"/>
            <w:gridCol w:w="2880"/>
            <w:gridCol w:w="3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Mức 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Phạm vi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Khả năng chính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Toàn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Toàn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trị + vận hành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Vận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receptionist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Bệnh nhân + lịch +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Tiếp đón + thu ngân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Lâm sàng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Bệnh nhân được phân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Khám bệnh + kê đơn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phục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dữ liệu của mình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ký, đặt lịch, lấy số, xem kết quả</w:t>
            </w:r>
          </w:p>
        </w:tc>
      </w:tr>
    </w:tbl>
    <w:p w:rsidR="00000000" w:rsidDel="00000000" w:rsidP="00000000" w:rsidRDefault="00000000" w:rsidRPr="00000000" w14:paraId="00000090">
      <w:pPr>
        <w:spacing w:after="16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center"/>
        <w:rPr/>
      </w:pPr>
      <w:bookmarkStart w:colFirst="0" w:colLast="0" w:name="_85ni408049yh" w:id="3"/>
      <w:bookmarkEnd w:id="3"/>
      <w:r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hd w:fill="ffffff" w:val="clear"/>
        <w:spacing w:after="0" w:afterAutospacing="0" w:before="34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Users: id, username, password_hash, full_name, email, phone, role, status, last_login, created_at, updated_at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Doctors: id, user_id, department_id, specialty, dob, salary, years_experience, qualification, accept_appointments, accept_walkin, max_appointments_per_day, max_walkin_per_day, can_respond_feedback, status, created_at, updated_at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Patients: id, user_id, patient_code, full_name, dob, gender, phone, email, address, bhyt_code, bhyt_expiry, medical_history, allergies, blood_type, emergency_contact, emergency_phone, status, created_at, updated_at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Departments: id, code, name, description, floor_location, head_doctor_id, status, created_at, updated_at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Services: id, code, name, description, price, unit, category, department_id, status, created_at, updated_at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Medicines: id, code, name, active_ingredient, unit, price, stock_quantity, min_stock, expiry_date, batch_number, manufacturer, requires_prescription, status, created_at, updated_at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Doctor_services: id, doctor_id, service_id, is_active, created_at, updated_at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Doctor_appointment_schedules: id, doctor_id, weekday, start_time, end_time, slot_duration_minutes, max_patients, is_active, created_at, updated_at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Appointment_slots: id, doctor_id, slot_date, slot_time, slot_duration_minutes, appointment_id, patient_id, status, note, created_at, updated_at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Appointments: id, appointment_code, patient_id, doctor_id, department_id, service_id, slot_id, scheduled_at, status, cancel_reason, cancelled_by, created_by, note, created_at, updated_at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Walkin_queues: id, ticket_code, patient_id, department_id, service_id, doctor_id, priority, status, queue_number, check_in_time, assigned_at, assigned_doctor_id, called_at, examination_started_at, examination_completed_at, estimated_wait_minutes, created_by, note, created_at, updated_at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Walkin_doctor_daily_limits: id, doctor_id, work_date, max_walkin, current_count, is_available, created_at, updated_at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Medical_records: id, record_code, patient_id, doctor_id, source_type, source_id, visit_date, symptoms, clinical_findings, diagnosis, diagnosis_code, advice, follow_up_date, height, weight, blood_pressure, temperature, status, created_at, updated_at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Prescriptions: id, prescription_code, medical_record_id, patient_id, doctor_id, prescribed_at, note, status, created_at, updated_at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Prescription_details: id, prescription_id, medicine_id, dosage, quantity, days, frequency, route, morning, noon, evening, night, note, status, created_at, updated_at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Examination_services: id, medical_record_id, service_id, doctor_id, quantity, unit_price, discount, discount_type, status, performed_by, performed_at, note, created_at, updated_at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Invoices: id, invoice_code, patient_id, medical_record_id, prescription_id, total_amount, bhyt_discount, other_discount, patient_pay, paid_amount, payment_method, payment_status, invoice_date, paid_at, created_by, note, created_at, updated_at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Invoice_items: id, invoice_id, item_type, item_id, item_name, quantity, unit_price, discount, amount, note, created_at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Feedbacks: id, patient_id, doctor_id, medical_record_id, rating, comment, response, response_by, responded_at, status, created_at, updated_at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System_configs: id, config_key, config_value, data_type, description, is_editable, created_at, updated_at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hd w:fill="ffffff" w:val="clear"/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Activity_logs: id, user_id, action, table_name, record_id, old_data, new_data, ip, user_agent, created_at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center"/>
        <w:rPr/>
      </w:pPr>
      <w:r>
        <w:rPr>
          <w:rtl w:val="0"/>
        </w:rPr>
        <w:t xml:space="preserve">Ghi chú kỹ thuật (bổ sung)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before="220" w:lineRule="auto"/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Đổi tên cột examination_id → medical_record_id (prescriptions, examination_services, invoices, feedbacks) vì các cột này thực chất trỏ tới medical_records, không có bảng examinations riêng.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before="0" w:lineRule="auto"/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Thêm doctors.can_respond_feedback (boolean) để quyền "bác sĩ trả lời đánh giá" có chỗ lưu thật trong DB, thay vì chỉ là mô tả bằng lời.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before="0" w:lineRule="auto"/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medical_records.source_id và invoice_items.item_id là khóa đa hình (bảng đích thay đổi theo source_type/item_type) → không thể ràng buộc FK thật ở tầng DB, cần validate ở application layer.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before="0" w:lineRule="auto"/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walkin_doctor_daily_limits.current_count có rủi ro race condition khi nhiều receptionist tạo vé đồng thời → cần transaction/khóa dòng (SELECT ... FOR UPDATE) khi tăng/giảm current_count.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before="0" w:lineRule="auto"/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departments.head_doctor_id nên được validate để đảm bảo bác sĩ đó thuộc đúng khoa (doctors.department_id trùng departments.id) — ràng buộc này chỉ enforce được ở application layer.</w:t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mfortaa Medium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0" Type="http://schemas.openxmlformats.org/officeDocument/2006/relationships/font" Target="fonts/ComfortaaMedium-bold.ttf"/><Relationship Id="rId9" Type="http://schemas.openxmlformats.org/officeDocument/2006/relationships/font" Target="fonts/Comfortaa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