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regenerated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2026-10-06 — 796 of 797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342 frontend and 455 backend test cases are registered, covering every module in frontend/src and backend/. Integration tests, end-to-end (browser) tests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Running the build script executes both suites and regenerates this file, so the register cannot drift from the tests:</w:t>
      </w:r>
    </w:p>
    <w:p>
      <w:pPr>
        <w:shd w:fill="F2F2F2" w:val="clear"/>
        <w:spacing w:after="100"/>
        <w:ind w:left="200"/>
      </w:pPr>
      <w:r>
        <w:rPr>
          <w:rFonts w:ascii="Courier New" w:cs="Courier New" w:eastAsia="Courier New" w:hAnsi="Courier New"/>
          <w:sz w:val="19"/>
          <w:szCs w:val="19"/>
        </w:rPr>
        <w:t xml:space="preserve">cd docs/test-register &amp;&amp; npm install &amp;&amp; ./build.sh</w:t>
      </w:r>
    </w:p>
    <w:p>
      <w:pPr>
        <w:spacing w:after="120"/>
      </w:pPr>
      <w:r>
        <w:rPr>
          <w:rFonts w:ascii="Arial" w:cs="Arial" w:eastAsia="Arial" w:hAnsi="Arial"/>
        </w:rPr>
        <w:t xml:space="preserve">The Pass / Fail column comes from that run. The Created / Executed By names default to the git user and can be overridden with the TC_AUTHOR environment variable.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2026-10-06</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2026-10-06</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APP (app shell and routing), ORG (event organiser), COORD (coordinator assignment), VENUE (venue approval), VREQ (venue request), VCAT (venue catalogue), EQREQ (equipment request), EQUPD (equipment update), EQAVAIL (equipment availability), EQRES (equipment reservation), VCAL (venue availability calendar).</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Sign-in uses Supabase Auth (email + password).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 APP. Covers which workspace and navigation each role sees (frontend/src/App.jsx) and the FastAPI application wiring — routers, CORS and request validation (backend/main.py).</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equipment reservation (list, view, create, update, cancel),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Each non-Technical Support role calls every equipment reservation route with a Technical Support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technical-staff-1 is Technical Support Staff; reservation 1 for event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each of the other four roles.</w:t>
            </w:r>
          </w:p>
          <w:p>
            <w:pPr>
              <w:spacing w:after="40"/>
            </w:pPr>
            <w:r>
              <w:rPr>
                <w:rFonts w:ascii="Arial" w:cs="Arial" w:eastAsia="Arial" w:hAnsi="Arial"/>
                <w:sz w:val="15"/>
                <w:szCs w:val="15"/>
              </w:rPr>
              <w:t xml:space="preserve">2. Call each reservation route for technical-staff-1.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technical-staff-1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"Technical support access required." for list, view, create, update and cancel; no reservation table is read or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2026-10-09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2026-10-07,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2026-10-08, end 2026-10-07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2026-10-07 09:00 to 2026-10-09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assign_event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inserted as Submitted then handed to assign_event; its view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event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venue booking request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existing booking only has its times on the linked event, and another booking has no times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 that has no start or end time, picks a venue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"Offsite".</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start_datetime = null, end_datetime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table renders with "—" as the timing; submitting shows an error that the event has no times, and neither the availability check nor the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facilities (with blank lines and padding)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is sent with the lists as trimmed arrays (blank lines dropped) and accessible as a number; a success message and the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(authentication)</w:t>
            </w:r>
          </w:p>
          <w:p>
            <w:pPr>
              <w:spacing w:after="40"/>
            </w:pPr>
            <w:r>
              <w:rPr>
                <w:rFonts w:ascii="Arial" w:cs="Arial" w:eastAsia="Arial" w:hAnsi="Arial"/>
                <w:sz w:val="15"/>
                <w:szCs w:val="15"/>
              </w:rPr>
              <w:t xml:space="preserve">Signed-in technical support lists reservations, updates and cancels one, then reserves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list.</w:t>
            </w:r>
          </w:p>
          <w:p>
            <w:pPr>
              <w:spacing w:after="40"/>
            </w:pPr>
            <w:r>
              <w:rPr>
                <w:rFonts w:ascii="Arial" w:cs="Arial" w:eastAsia="Arial" w:hAnsi="Arial"/>
                <w:sz w:val="15"/>
                <w:szCs w:val="15"/>
              </w:rPr>
              <w:t xml:space="preserve">2. Open the existing reservation, confirm changes, then cancel it.</w:t>
            </w:r>
          </w:p>
          <w:p>
            <w:pPr>
              <w:spacing w:after="40"/>
            </w:pPr>
            <w:r>
              <w:rPr>
                <w:rFonts w:ascii="Arial" w:cs="Arial" w:eastAsia="Arial" w:hAnsi="Arial"/>
                <w:sz w:val="15"/>
                <w:szCs w:val="15"/>
              </w:rPr>
              <w:t xml:space="preserve">3. Open the event as a new reservation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request (list, event details, PUT, DELETE and POST) carries "Authorization: Bearer &lt;access token&gt;"; PUT and POST still send a JSON content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caller without a bearer token targets Technical Support staff t1 on every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for event 1; t1 is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each route for t1 without a token.</w:t>
            </w:r>
          </w:p>
          <w:p>
            <w:pPr>
              <w:spacing w:after="40"/>
            </w:pPr>
            <w:r>
              <w:rPr>
                <w:rFonts w:ascii="Arial" w:cs="Arial" w:eastAsia="Arial" w:hAnsi="Arial"/>
                <w:sz w:val="15"/>
                <w:szCs w:val="15"/>
              </w:rPr>
              <w:t xml:space="preserve">2. Repeat with a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Authorization header; Authorization = "Basic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for list, view, update, cancel and create; the database is never queried and reservation 50 stays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puts another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t2 (Technical Support Staff); reservation 50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t2.</w:t>
            </w:r>
          </w:p>
          <w:p>
            <w:pPr>
              <w:spacing w:after="40"/>
            </w:pPr>
            <w:r>
              <w:rPr>
                <w:rFonts w:ascii="Arial" w:cs="Arial" w:eastAsia="Arial" w:hAnsi="Arial"/>
                <w:sz w:val="15"/>
                <w:szCs w:val="15"/>
              </w:rPr>
              <w:t xml:space="preserve">2. Call each route for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technical support workspace." on every route;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uses their own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t1; reservation 50 for event 1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t1.</w:t>
            </w:r>
          </w:p>
          <w:p>
            <w:pPr>
              <w:spacing w:after="40"/>
            </w:pPr>
            <w:r>
              <w:rPr>
                <w:rFonts w:ascii="Arial" w:cs="Arial" w:eastAsia="Arial" w:hAnsi="Arial"/>
                <w:sz w:val="15"/>
                <w:szCs w:val="15"/>
              </w:rPr>
              <w:t xml:space="preserve">2. List, view, update and cancel reservation</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3. Reserve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route runs: the list and event view load, the update and cancel succeed, and the new reservation is recorded as reserved by the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two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(times on the booking); Pending Talk Thu 14:00-15:00 (times on the event); one booking with no times; one approved booking Fri 08:00-09:00 with no event details.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times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342 / 342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454 / 455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ListParagraph"/>
        <w:numPr>
          <w:ilvl w:val="0"/>
          <w:numId w:val="2"/>
        </w:numPr>
        <w:spacing w:after="60"/>
      </w:pPr>
      <w:r>
        <w:rPr>
          <w:rFonts w:ascii="Arial" w:cs="Arial" w:eastAsia="Arial" w:hAnsi="Arial"/>
        </w:rPr>
        <w:t xml:space="preserve">backend/venue_request.py: /api/venues, /api/venue-bookings and /api/venue-booking-requests/... do not use the current_user / role dependencies, so any caller can list, create or read bookings for any coordinator_id. The other venue and equipment routers verify the caller.</w:t>
      </w:r>
    </w:p>
    <w:p>
      <w:pPr>
        <w:pStyle w:val="ListParagraph"/>
        <w:numPr>
          <w:ilvl w:val="0"/>
          <w:numId w:val="2"/>
        </w:numPr>
        <w:spacing w:after="60"/>
      </w:pPr>
      <w:r>
        <w:rPr>
          <w:rFonts w:ascii="Arial" w:cs="Arial" w:eastAsia="Arial" w:hAnsi="Arial"/>
        </w:rPr>
        <w:t xml:space="preserve">frontend/src/VenueRequest.jsx: the "My Submissions" list is loaded once when the page opens and is not refreshed after a request is submitted, so a new request only appears after the page is reloaded.</w:t>
      </w:r>
    </w:p>
    <w:p>
      <w:pPr>
        <w:pStyle w:val="ListParagraph"/>
        <w:numPr>
          <w:ilvl w:val="0"/>
          <w:numId w:val="2"/>
        </w:numPr>
        <w:spacing w:after="60"/>
      </w:pPr>
      <w:r>
        <w:rPr>
          <w:rFonts w:ascii="Arial" w:cs="Arial" w:eastAsia="Arial" w:hAnsi="Arial"/>
        </w:rPr>
        <w:t xml:space="preserve">frontend/src/VenueRequest.jsx: selecting an event reads selectedEvent.start_datetime / end_datetime directly, so an event row without those fields would throw a TypeError and blank the page. Events created through the organiser form store event_date, start_time and end_time; this depends on the Event Details table exposing the start_datetime / end_datetime fields.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re-run docs/test-register/build.sh; commit the regenerated .docx with the PR.</w:t>
      </w:r>
    </w:p>
    <w:p>
      <w:pPr>
        <w:pStyle w:val="ListParagraph"/>
        <w:numPr>
          <w:ilvl w:val="0"/>
          <w:numId w:val="2"/>
        </w:numPr>
        <w:spacing w:after="60"/>
      </w:pPr>
      <w:r>
        <w:rPr>
          <w:rFonts w:ascii="Arial" w:cs="Arial" w:eastAsia="Arial" w:hAnsi="Arial"/>
        </w:rPr>
        <w:t xml:space="preserve">Give each new test the next ID in its LAYER-FEATURE sequence. Add a new FEATURE code to §4 and a section entry in generate.mjs if a new area appears.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2026-10-06T06:54:38.521Z</dcterms:created>
  <dcterms:modified xsi:type="dcterms:W3CDTF">2026-10-06T06:54:38.521Z</dcterms:modified>
</cp:coreProperties>
</file>

<file path=docProps/custom.xml><?xml version="1.0" encoding="utf-8"?>
<Properties xmlns="http://schemas.openxmlformats.org/officeDocument/2006/custom-properties" xmlns:vt="http://schemas.openxmlformats.org/officeDocument/2006/docPropsVTypes"/>
</file>