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8FC" w:rsidRDefault="00D74BF3" w:rsidP="00D74BF3">
      <w:pPr>
        <w:pStyle w:val="ListParagraph"/>
        <w:numPr>
          <w:ilvl w:val="0"/>
          <w:numId w:val="1"/>
        </w:numPr>
      </w:pPr>
      <w:r>
        <w:t xml:space="preserve">Chino Latino Enterprise </w:t>
      </w:r>
    </w:p>
    <w:p w:rsidR="00D74BF3" w:rsidRDefault="00D74BF3" w:rsidP="00D74BF3">
      <w:pPr>
        <w:pStyle w:val="ListParagraph"/>
      </w:pPr>
    </w:p>
    <w:p w:rsidR="00D74BF3" w:rsidRDefault="00D74BF3" w:rsidP="00D74BF3">
      <w:pPr>
        <w:pStyle w:val="ListParagraph"/>
      </w:pPr>
    </w:p>
    <w:p w:rsidR="00D74BF3" w:rsidRDefault="00D74BF3" w:rsidP="00D74BF3">
      <w:pPr>
        <w:pStyle w:val="ListParagraph"/>
        <w:numPr>
          <w:ilvl w:val="0"/>
          <w:numId w:val="1"/>
        </w:numPr>
      </w:pPr>
    </w:p>
    <w:tbl>
      <w:tblPr>
        <w:tblStyle w:val="TableGrid"/>
        <w:tblW w:w="0" w:type="auto"/>
        <w:tblLook w:val="04A0" w:firstRow="1" w:lastRow="0" w:firstColumn="1" w:lastColumn="0" w:noHBand="0" w:noVBand="1"/>
      </w:tblPr>
      <w:tblGrid>
        <w:gridCol w:w="3116"/>
        <w:gridCol w:w="3117"/>
        <w:gridCol w:w="3117"/>
      </w:tblGrid>
      <w:tr w:rsidR="00D74BF3" w:rsidTr="00D74BF3">
        <w:tc>
          <w:tcPr>
            <w:tcW w:w="3116" w:type="dxa"/>
          </w:tcPr>
          <w:p w:rsidR="00D74BF3" w:rsidRDefault="00D74BF3" w:rsidP="00D74BF3">
            <w:r>
              <w:t>J.T. Kim</w:t>
            </w:r>
          </w:p>
        </w:tc>
        <w:tc>
          <w:tcPr>
            <w:tcW w:w="3117" w:type="dxa"/>
          </w:tcPr>
          <w:p w:rsidR="00D74BF3" w:rsidRDefault="00D74BF3" w:rsidP="00D74BF3">
            <w:r>
              <w:t>630 461 6144</w:t>
            </w:r>
          </w:p>
        </w:tc>
        <w:tc>
          <w:tcPr>
            <w:tcW w:w="3117" w:type="dxa"/>
          </w:tcPr>
          <w:p w:rsidR="00D74BF3" w:rsidRDefault="00D74BF3" w:rsidP="00D74BF3">
            <w:r>
              <w:t>jtkimnlu@gmail.com</w:t>
            </w:r>
          </w:p>
        </w:tc>
      </w:tr>
      <w:tr w:rsidR="00D74BF3" w:rsidTr="00D74BF3">
        <w:tc>
          <w:tcPr>
            <w:tcW w:w="3116" w:type="dxa"/>
          </w:tcPr>
          <w:p w:rsidR="00D74BF3" w:rsidRDefault="00D74BF3" w:rsidP="00D74BF3">
            <w:r>
              <w:t xml:space="preserve">Raul Rivera </w:t>
            </w:r>
          </w:p>
        </w:tc>
        <w:tc>
          <w:tcPr>
            <w:tcW w:w="3117" w:type="dxa"/>
          </w:tcPr>
          <w:p w:rsidR="00D74BF3" w:rsidRDefault="00D74BF3" w:rsidP="00D74BF3">
            <w:r>
              <w:t>773 426 7427</w:t>
            </w:r>
          </w:p>
        </w:tc>
        <w:tc>
          <w:tcPr>
            <w:tcW w:w="3117" w:type="dxa"/>
          </w:tcPr>
          <w:p w:rsidR="00D74BF3" w:rsidRDefault="00D74BF3" w:rsidP="00D74BF3">
            <w:r>
              <w:t>RaulMariana97@gmail.com</w:t>
            </w:r>
          </w:p>
        </w:tc>
      </w:tr>
    </w:tbl>
    <w:p w:rsidR="00D74BF3" w:rsidRDefault="00D74BF3" w:rsidP="00D74BF3"/>
    <w:p w:rsidR="00D74BF3" w:rsidRDefault="00D74BF3" w:rsidP="00D74BF3">
      <w:r>
        <w:t xml:space="preserve">      3.</w:t>
      </w:r>
    </w:p>
    <w:tbl>
      <w:tblPr>
        <w:tblStyle w:val="TableGrid"/>
        <w:tblW w:w="0" w:type="auto"/>
        <w:tblInd w:w="-5" w:type="dxa"/>
        <w:tblLook w:val="04A0" w:firstRow="1" w:lastRow="0" w:firstColumn="1" w:lastColumn="0" w:noHBand="0" w:noVBand="1"/>
      </w:tblPr>
      <w:tblGrid>
        <w:gridCol w:w="4331"/>
        <w:gridCol w:w="4299"/>
      </w:tblGrid>
      <w:tr w:rsidR="00D74BF3" w:rsidTr="00D74BF3">
        <w:tc>
          <w:tcPr>
            <w:tcW w:w="4331" w:type="dxa"/>
          </w:tcPr>
          <w:p w:rsidR="00D74BF3" w:rsidRDefault="00D74BF3" w:rsidP="00D74BF3">
            <w:pPr>
              <w:pStyle w:val="ListParagraph"/>
              <w:ind w:left="0"/>
            </w:pPr>
            <w:r>
              <w:t>Date and Time of Meeting</w:t>
            </w:r>
          </w:p>
        </w:tc>
        <w:tc>
          <w:tcPr>
            <w:tcW w:w="4299" w:type="dxa"/>
          </w:tcPr>
          <w:p w:rsidR="00D74BF3" w:rsidRDefault="00D74BF3" w:rsidP="00D74BF3">
            <w:pPr>
              <w:pStyle w:val="ListParagraph"/>
              <w:ind w:left="0"/>
            </w:pPr>
            <w:r>
              <w:t>Wednesdays at 6pm on Google Docs</w:t>
            </w:r>
          </w:p>
        </w:tc>
      </w:tr>
      <w:tr w:rsidR="00D74BF3" w:rsidTr="00D74BF3">
        <w:tc>
          <w:tcPr>
            <w:tcW w:w="4331" w:type="dxa"/>
          </w:tcPr>
          <w:p w:rsidR="00D74BF3" w:rsidRDefault="00D74BF3" w:rsidP="00D74BF3">
            <w:pPr>
              <w:pStyle w:val="ListParagraph"/>
              <w:ind w:left="0"/>
            </w:pPr>
            <w:r>
              <w:t>Method of Communication</w:t>
            </w:r>
          </w:p>
        </w:tc>
        <w:tc>
          <w:tcPr>
            <w:tcW w:w="4299" w:type="dxa"/>
          </w:tcPr>
          <w:p w:rsidR="00D74BF3" w:rsidRDefault="00D74BF3" w:rsidP="00D74BF3">
            <w:pPr>
              <w:pStyle w:val="ListParagraph"/>
              <w:ind w:left="0"/>
            </w:pPr>
            <w:r>
              <w:t>Google Docs Chat Feature, Text, Email</w:t>
            </w:r>
          </w:p>
        </w:tc>
      </w:tr>
    </w:tbl>
    <w:p w:rsidR="00D74BF3" w:rsidRDefault="00D74BF3" w:rsidP="00D74BF3"/>
    <w:p w:rsidR="00D74BF3" w:rsidRDefault="00D74BF3" w:rsidP="00D74BF3"/>
    <w:p w:rsidR="00D74BF3" w:rsidRDefault="00A62D03" w:rsidP="00A62D03">
      <w:pPr>
        <w:pStyle w:val="ListParagraph"/>
        <w:numPr>
          <w:ilvl w:val="0"/>
          <w:numId w:val="2"/>
        </w:numPr>
      </w:pPr>
      <w:r>
        <w:t xml:space="preserve">Team Rules and Exceptions </w:t>
      </w:r>
    </w:p>
    <w:p w:rsidR="00A62D03" w:rsidRDefault="00A62D03" w:rsidP="00A62D03">
      <w:pPr>
        <w:pStyle w:val="ListParagraph"/>
        <w:numPr>
          <w:ilvl w:val="1"/>
          <w:numId w:val="2"/>
        </w:numPr>
      </w:pPr>
      <w:r>
        <w:t xml:space="preserve">Any conflicts will be resolved in a calm well-mannered </w:t>
      </w:r>
      <w:r w:rsidR="00F86EE3">
        <w:t>way</w:t>
      </w:r>
      <w:r>
        <w:t xml:space="preserve"> unless the conflict gets too big to where the teacher must be involved</w:t>
      </w:r>
    </w:p>
    <w:p w:rsidR="00A62D03" w:rsidRDefault="00A62D03" w:rsidP="00A62D03">
      <w:pPr>
        <w:pStyle w:val="ListParagraph"/>
        <w:numPr>
          <w:ilvl w:val="1"/>
          <w:numId w:val="2"/>
        </w:numPr>
      </w:pPr>
      <w:r>
        <w:t xml:space="preserve">If a member misses one meeting they will be notified and have to pick up their part of the slack, if they miss more than two or three, the professor will be notified </w:t>
      </w:r>
    </w:p>
    <w:p w:rsidR="00A62D03" w:rsidRDefault="00A62D03" w:rsidP="00A62D03">
      <w:pPr>
        <w:pStyle w:val="ListParagraph"/>
        <w:numPr>
          <w:ilvl w:val="1"/>
          <w:numId w:val="2"/>
        </w:numPr>
      </w:pPr>
      <w:r>
        <w:t xml:space="preserve">A team member that is not picking up their part of the slack will have to face the penalties of minus points on their final grade as voted on by the other peers </w:t>
      </w:r>
    </w:p>
    <w:p w:rsidR="00A62D03" w:rsidRDefault="00A62D03" w:rsidP="00A62D03"/>
    <w:p w:rsidR="00A62D03" w:rsidRDefault="00A62D03" w:rsidP="00A62D03">
      <w:pPr>
        <w:pStyle w:val="ListParagraph"/>
        <w:numPr>
          <w:ilvl w:val="0"/>
          <w:numId w:val="2"/>
        </w:numPr>
      </w:pPr>
      <w:r>
        <w:t xml:space="preserve">Code of Ethics </w:t>
      </w:r>
    </w:p>
    <w:p w:rsidR="00A62D03" w:rsidRDefault="00A62D03" w:rsidP="00A62D03">
      <w:pPr>
        <w:pStyle w:val="ListParagraph"/>
        <w:numPr>
          <w:ilvl w:val="1"/>
          <w:numId w:val="2"/>
        </w:numPr>
      </w:pPr>
      <w:r>
        <w:t xml:space="preserve">One must be present at all times when the group is meeting in a well professional manner </w:t>
      </w:r>
    </w:p>
    <w:p w:rsidR="00A62D03" w:rsidRDefault="00A62D03" w:rsidP="00A62D03">
      <w:pPr>
        <w:pStyle w:val="ListParagraph"/>
        <w:numPr>
          <w:ilvl w:val="1"/>
          <w:numId w:val="2"/>
        </w:numPr>
      </w:pPr>
      <w:r>
        <w:t>One must be on time and must alert other team members if anything happens and they cannot make it</w:t>
      </w:r>
    </w:p>
    <w:p w:rsidR="00A62D03" w:rsidRDefault="00A62D03" w:rsidP="00A62D03">
      <w:pPr>
        <w:pStyle w:val="ListParagraph"/>
        <w:numPr>
          <w:ilvl w:val="1"/>
          <w:numId w:val="2"/>
        </w:numPr>
      </w:pPr>
      <w:r>
        <w:t xml:space="preserve">One must be truthful and honest when talking to team members about anything at all whether it is the group work itself or telling them why they missed a meeting </w:t>
      </w:r>
    </w:p>
    <w:p w:rsidR="00A62D03" w:rsidRDefault="00A62D03" w:rsidP="00F86EE3">
      <w:pPr>
        <w:pStyle w:val="ListParagraph"/>
        <w:numPr>
          <w:ilvl w:val="0"/>
          <w:numId w:val="2"/>
        </w:numPr>
      </w:pPr>
    </w:p>
    <w:tbl>
      <w:tblPr>
        <w:tblStyle w:val="TableGrid"/>
        <w:tblW w:w="0" w:type="auto"/>
        <w:tblLook w:val="04A0" w:firstRow="1" w:lastRow="0" w:firstColumn="1" w:lastColumn="0" w:noHBand="0" w:noVBand="1"/>
      </w:tblPr>
      <w:tblGrid>
        <w:gridCol w:w="4675"/>
        <w:gridCol w:w="4675"/>
      </w:tblGrid>
      <w:tr w:rsidR="00F86EE3" w:rsidTr="00F86EE3">
        <w:tc>
          <w:tcPr>
            <w:tcW w:w="4675" w:type="dxa"/>
          </w:tcPr>
          <w:p w:rsidR="00F86EE3" w:rsidRDefault="00F86EE3" w:rsidP="00F86EE3">
            <w:r>
              <w:t>Planning Phase</w:t>
            </w:r>
          </w:p>
        </w:tc>
        <w:tc>
          <w:tcPr>
            <w:tcW w:w="4675" w:type="dxa"/>
          </w:tcPr>
          <w:p w:rsidR="00F86EE3" w:rsidRDefault="00F86EE3" w:rsidP="00F86EE3">
            <w:r>
              <w:t>Week 2</w:t>
            </w:r>
          </w:p>
        </w:tc>
      </w:tr>
      <w:tr w:rsidR="00F86EE3" w:rsidTr="00F86EE3">
        <w:tc>
          <w:tcPr>
            <w:tcW w:w="4675" w:type="dxa"/>
          </w:tcPr>
          <w:p w:rsidR="00F86EE3" w:rsidRDefault="00F86EE3" w:rsidP="00F86EE3">
            <w:r>
              <w:t xml:space="preserve">Requirements Analysis </w:t>
            </w:r>
          </w:p>
        </w:tc>
        <w:tc>
          <w:tcPr>
            <w:tcW w:w="4675" w:type="dxa"/>
          </w:tcPr>
          <w:p w:rsidR="00F86EE3" w:rsidRDefault="00F86EE3" w:rsidP="00F86EE3">
            <w:r>
              <w:t>Week 2</w:t>
            </w:r>
          </w:p>
        </w:tc>
      </w:tr>
      <w:tr w:rsidR="00F86EE3" w:rsidTr="00F86EE3">
        <w:tc>
          <w:tcPr>
            <w:tcW w:w="4675" w:type="dxa"/>
          </w:tcPr>
          <w:p w:rsidR="00F86EE3" w:rsidRDefault="00F86EE3" w:rsidP="00F86EE3">
            <w:r>
              <w:t xml:space="preserve">Requirements Analysis </w:t>
            </w:r>
            <w:proofErr w:type="spellStart"/>
            <w:r>
              <w:t>pt</w:t>
            </w:r>
            <w:proofErr w:type="spellEnd"/>
            <w:r>
              <w:t xml:space="preserve"> 2 </w:t>
            </w:r>
          </w:p>
        </w:tc>
        <w:tc>
          <w:tcPr>
            <w:tcW w:w="4675" w:type="dxa"/>
          </w:tcPr>
          <w:p w:rsidR="00F86EE3" w:rsidRDefault="00F86EE3" w:rsidP="00F86EE3">
            <w:r>
              <w:t>Week 5</w:t>
            </w:r>
          </w:p>
        </w:tc>
      </w:tr>
      <w:tr w:rsidR="00F86EE3" w:rsidTr="00F86EE3">
        <w:tc>
          <w:tcPr>
            <w:tcW w:w="4675" w:type="dxa"/>
          </w:tcPr>
          <w:p w:rsidR="00F86EE3" w:rsidRDefault="00F86EE3" w:rsidP="00F86EE3">
            <w:r>
              <w:t>Design</w:t>
            </w:r>
          </w:p>
        </w:tc>
        <w:tc>
          <w:tcPr>
            <w:tcW w:w="4675" w:type="dxa"/>
          </w:tcPr>
          <w:p w:rsidR="00F86EE3" w:rsidRDefault="00F86EE3" w:rsidP="00F86EE3">
            <w:r>
              <w:t>Week 6</w:t>
            </w:r>
          </w:p>
        </w:tc>
      </w:tr>
      <w:tr w:rsidR="00F86EE3" w:rsidTr="00F86EE3">
        <w:tc>
          <w:tcPr>
            <w:tcW w:w="4675" w:type="dxa"/>
          </w:tcPr>
          <w:p w:rsidR="00F86EE3" w:rsidRDefault="00F86EE3" w:rsidP="00F86EE3">
            <w:r>
              <w:t xml:space="preserve">Development </w:t>
            </w:r>
          </w:p>
        </w:tc>
        <w:tc>
          <w:tcPr>
            <w:tcW w:w="4675" w:type="dxa"/>
          </w:tcPr>
          <w:p w:rsidR="00F86EE3" w:rsidRDefault="00F86EE3" w:rsidP="00F86EE3">
            <w:r>
              <w:t>Week 7</w:t>
            </w:r>
          </w:p>
        </w:tc>
      </w:tr>
      <w:tr w:rsidR="00F86EE3" w:rsidTr="00F86EE3">
        <w:tc>
          <w:tcPr>
            <w:tcW w:w="4675" w:type="dxa"/>
          </w:tcPr>
          <w:p w:rsidR="00F86EE3" w:rsidRDefault="00F86EE3" w:rsidP="00F86EE3">
            <w:r>
              <w:t>Integration and Test</w:t>
            </w:r>
          </w:p>
        </w:tc>
        <w:tc>
          <w:tcPr>
            <w:tcW w:w="4675" w:type="dxa"/>
          </w:tcPr>
          <w:p w:rsidR="00F86EE3" w:rsidRDefault="00F86EE3" w:rsidP="00F86EE3">
            <w:r>
              <w:t xml:space="preserve">Week 8 </w:t>
            </w:r>
          </w:p>
        </w:tc>
      </w:tr>
    </w:tbl>
    <w:p w:rsidR="00A62D03" w:rsidRDefault="00A62D03" w:rsidP="00F86EE3"/>
    <w:p w:rsidR="00F86EE3" w:rsidRDefault="00F86EE3" w:rsidP="00F86EE3">
      <w:pPr>
        <w:pStyle w:val="ListParagraph"/>
        <w:numPr>
          <w:ilvl w:val="0"/>
          <w:numId w:val="2"/>
        </w:numPr>
      </w:pPr>
      <w:r>
        <w:t xml:space="preserve">Signatures </w:t>
      </w:r>
    </w:p>
    <w:p w:rsidR="00F86EE3" w:rsidRPr="00F86EE3" w:rsidRDefault="00F86EE3" w:rsidP="00F86EE3">
      <w:pPr>
        <w:pStyle w:val="ListParagraph"/>
        <w:ind w:left="630"/>
        <w:rPr>
          <w:rFonts w:ascii="Bradley Hand ITC" w:hAnsi="Bradley Hand ITC"/>
          <w:u w:val="single"/>
        </w:rPr>
      </w:pPr>
      <w:r>
        <w:t>J.T. Kim x</w:t>
      </w:r>
      <w:r>
        <w:rPr>
          <w:rFonts w:ascii="Bradley Hand ITC" w:hAnsi="Bradley Hand ITC"/>
          <w:u w:val="single"/>
        </w:rPr>
        <w:t xml:space="preserve"> J.T. Kim</w:t>
      </w:r>
    </w:p>
    <w:p w:rsidR="00F86EE3" w:rsidRDefault="00F86EE3" w:rsidP="00F86EE3">
      <w:pPr>
        <w:pStyle w:val="ListParagraph"/>
        <w:ind w:left="630"/>
        <w:rPr>
          <w:rFonts w:ascii="Bradley Hand ITC" w:hAnsi="Bradley Hand ITC"/>
          <w:u w:val="single"/>
        </w:rPr>
      </w:pPr>
      <w:r>
        <w:t xml:space="preserve">Raul Rivera x </w:t>
      </w:r>
      <w:r>
        <w:rPr>
          <w:rFonts w:ascii="Bradley Hand ITC" w:hAnsi="Bradley Hand ITC"/>
          <w:u w:val="single"/>
        </w:rPr>
        <w:t xml:space="preserve">Raul Rivera </w:t>
      </w:r>
    </w:p>
    <w:p w:rsidR="007331A6" w:rsidRDefault="007331A6" w:rsidP="00F86EE3">
      <w:pPr>
        <w:pStyle w:val="ListParagraph"/>
        <w:ind w:left="630"/>
        <w:rPr>
          <w:rFonts w:ascii="Bradley Hand ITC" w:hAnsi="Bradley Hand ITC"/>
          <w:u w:val="single"/>
        </w:rPr>
      </w:pPr>
    </w:p>
    <w:p w:rsidR="007331A6" w:rsidRDefault="007331A6" w:rsidP="007331A6">
      <w:pPr>
        <w:rPr>
          <w:rFonts w:cstheme="minorHAnsi"/>
        </w:rPr>
      </w:pPr>
      <w:r>
        <w:rPr>
          <w:rFonts w:cstheme="minorHAnsi"/>
        </w:rPr>
        <w:lastRenderedPageBreak/>
        <w:t xml:space="preserve">Part 2 </w:t>
      </w:r>
    </w:p>
    <w:p w:rsidR="007331A6" w:rsidRDefault="007331A6" w:rsidP="007331A6">
      <w:pPr>
        <w:pStyle w:val="ListParagraph"/>
        <w:numPr>
          <w:ilvl w:val="0"/>
          <w:numId w:val="3"/>
        </w:numPr>
        <w:rPr>
          <w:rFonts w:cstheme="minorHAnsi"/>
        </w:rPr>
      </w:pPr>
      <w:r>
        <w:rPr>
          <w:rFonts w:cstheme="minorHAnsi"/>
        </w:rPr>
        <w:t xml:space="preserve">Project Scope – What is a website/app chat feature </w:t>
      </w:r>
    </w:p>
    <w:p w:rsidR="007331A6" w:rsidRDefault="007331A6" w:rsidP="007331A6">
      <w:pPr>
        <w:pStyle w:val="ListParagraph"/>
        <w:numPr>
          <w:ilvl w:val="1"/>
          <w:numId w:val="3"/>
        </w:numPr>
        <w:rPr>
          <w:rFonts w:cstheme="minorHAnsi"/>
        </w:rPr>
      </w:pPr>
      <w:r>
        <w:rPr>
          <w:rFonts w:cstheme="minorHAnsi"/>
        </w:rPr>
        <w:t>A website app chat feature is usually a feature on a app or website that allows users to communicate with each other via text. A great example of this is in video games when players are allowed to message each other during the game. Another great example is when you are working on google docs with a friend or a group. You can use the chat feature to talk to one another while doing the project</w:t>
      </w:r>
    </w:p>
    <w:p w:rsidR="007331A6" w:rsidRDefault="007331A6" w:rsidP="007331A6">
      <w:pPr>
        <w:pStyle w:val="ListParagraph"/>
        <w:numPr>
          <w:ilvl w:val="0"/>
          <w:numId w:val="3"/>
        </w:numPr>
        <w:rPr>
          <w:rFonts w:cstheme="minorHAnsi"/>
        </w:rPr>
      </w:pPr>
      <w:r>
        <w:rPr>
          <w:rFonts w:cstheme="minorHAnsi"/>
        </w:rPr>
        <w:t xml:space="preserve">Current market examples </w:t>
      </w:r>
    </w:p>
    <w:p w:rsidR="007331A6" w:rsidRDefault="007331A6" w:rsidP="007331A6">
      <w:pPr>
        <w:pStyle w:val="ListParagraph"/>
        <w:numPr>
          <w:ilvl w:val="1"/>
          <w:numId w:val="3"/>
        </w:numPr>
        <w:rPr>
          <w:rFonts w:cstheme="minorHAnsi"/>
        </w:rPr>
      </w:pPr>
      <w:r>
        <w:rPr>
          <w:rFonts w:cstheme="minorHAnsi"/>
        </w:rPr>
        <w:t xml:space="preserve">Facebook – though you can chat anytime the best way to use </w:t>
      </w:r>
      <w:r w:rsidR="004304CB">
        <w:rPr>
          <w:rFonts w:cstheme="minorHAnsi"/>
        </w:rPr>
        <w:t>it would be to download messenger which allows you message instantly with your friends. A new user will be prompted to download messenger.</w:t>
      </w:r>
      <w:r w:rsidR="00900D9F">
        <w:rPr>
          <w:rFonts w:cstheme="minorHAnsi"/>
        </w:rPr>
        <w:t xml:space="preserve"> </w:t>
      </w:r>
      <w:r w:rsidR="00900D9F">
        <w:rPr>
          <w:noProof/>
        </w:rPr>
        <w:drawing>
          <wp:inline distT="0" distB="0" distL="0" distR="0">
            <wp:extent cx="5943600" cy="3143250"/>
            <wp:effectExtent l="0" t="0" r="0" b="0"/>
            <wp:docPr id="1" name="Picture 1" descr="https://www.androidpolice.com/wp-content/themes/ap2/ap_resize/ap_resize.php?src=https%3A%2F%2Fwww.androidpolice.com%2Fwp-content%2Fuploads%2F2018%2F01%2Fnexus2cee_netatmo-facebook-messenger-bot-1.png&amp;w=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ndroidpolice.com/wp-content/themes/ap2/ap_resize/ap_resize.php?src=https%3A%2F%2Fwww.androidpolice.com%2Fwp-content%2Fuploads%2F2018%2F01%2Fnexus2cee_netatmo-facebook-messenger-bot-1.png&amp;w=7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rsidR="00900D9F" w:rsidRPr="00900D9F" w:rsidRDefault="004304CB" w:rsidP="00900D9F">
      <w:pPr>
        <w:pStyle w:val="ListParagraph"/>
        <w:numPr>
          <w:ilvl w:val="1"/>
          <w:numId w:val="3"/>
        </w:numPr>
        <w:rPr>
          <w:rFonts w:cstheme="minorHAnsi"/>
        </w:rPr>
      </w:pPr>
      <w:r>
        <w:rPr>
          <w:rFonts w:cstheme="minorHAnsi"/>
        </w:rPr>
        <w:t xml:space="preserve">Apex Legends – this is a video game that allows you to chat with your friends during the game. To chat one must press the enter button and type in their message and press </w:t>
      </w:r>
      <w:r>
        <w:rPr>
          <w:rFonts w:cstheme="minorHAnsi"/>
        </w:rPr>
        <w:lastRenderedPageBreak/>
        <w:t>enter again to send</w:t>
      </w:r>
      <w:r w:rsidR="00900D9F">
        <w:rPr>
          <w:noProof/>
        </w:rPr>
        <w:drawing>
          <wp:inline distT="0" distB="0" distL="0" distR="0">
            <wp:extent cx="5943600" cy="3343275"/>
            <wp:effectExtent l="0" t="0" r="0" b="9525"/>
            <wp:docPr id="2" name="Picture 2" descr="Image result for apex legends in game 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pex legends in game ch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4304CB" w:rsidRDefault="004304CB" w:rsidP="007331A6">
      <w:pPr>
        <w:pStyle w:val="ListParagraph"/>
        <w:numPr>
          <w:ilvl w:val="1"/>
          <w:numId w:val="3"/>
        </w:numPr>
        <w:rPr>
          <w:rFonts w:cstheme="minorHAnsi"/>
        </w:rPr>
      </w:pPr>
      <w:r>
        <w:rPr>
          <w:rFonts w:cstheme="minorHAnsi"/>
        </w:rPr>
        <w:t>Twitter – This app allows users to message each other via DM. DM stands for direct message however to be able to receive and send to each other you must be following the user and they must be following you back.</w:t>
      </w:r>
      <w:r w:rsidR="00900D9F">
        <w:rPr>
          <w:rFonts w:cstheme="minorHAnsi"/>
        </w:rPr>
        <w:t xml:space="preserve"> </w:t>
      </w:r>
      <w:r w:rsidR="00900D9F">
        <w:rPr>
          <w:noProof/>
        </w:rPr>
        <w:drawing>
          <wp:inline distT="0" distB="0" distL="0" distR="0">
            <wp:extent cx="5943600" cy="3962400"/>
            <wp:effectExtent l="0" t="0" r="0" b="0"/>
            <wp:docPr id="4" name="Picture 4" descr="Image result for twitter 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twitter d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4304CB" w:rsidRDefault="004304CB" w:rsidP="007331A6">
      <w:pPr>
        <w:pStyle w:val="ListParagraph"/>
        <w:numPr>
          <w:ilvl w:val="1"/>
          <w:numId w:val="3"/>
        </w:numPr>
        <w:rPr>
          <w:rFonts w:cstheme="minorHAnsi"/>
        </w:rPr>
      </w:pPr>
      <w:r>
        <w:rPr>
          <w:rFonts w:cstheme="minorHAnsi"/>
        </w:rPr>
        <w:lastRenderedPageBreak/>
        <w:t xml:space="preserve">Google Docs – in this app which allows users to work on a document together one can select the chat feature on the top of the screen and chat with other members in the group </w:t>
      </w:r>
      <w:r w:rsidR="00900D9F">
        <w:rPr>
          <w:noProof/>
        </w:rPr>
        <w:drawing>
          <wp:inline distT="0" distB="0" distL="0" distR="0">
            <wp:extent cx="2857500" cy="1676400"/>
            <wp:effectExtent l="0" t="0" r="0" b="0"/>
            <wp:docPr id="5" name="Picture 5" descr="Image result for google docs 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google docs ch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676400"/>
                    </a:xfrm>
                    <a:prstGeom prst="rect">
                      <a:avLst/>
                    </a:prstGeom>
                    <a:noFill/>
                    <a:ln>
                      <a:noFill/>
                    </a:ln>
                  </pic:spPr>
                </pic:pic>
              </a:graphicData>
            </a:graphic>
          </wp:inline>
        </w:drawing>
      </w:r>
      <w:r w:rsidR="00900D9F">
        <w:rPr>
          <w:rFonts w:cstheme="minorHAnsi"/>
        </w:rPr>
        <w:t xml:space="preserve"> </w:t>
      </w:r>
      <w:r w:rsidR="00900D9F">
        <w:rPr>
          <w:noProof/>
        </w:rPr>
        <w:drawing>
          <wp:inline distT="0" distB="0" distL="0" distR="0">
            <wp:extent cx="5095875" cy="3676650"/>
            <wp:effectExtent l="0" t="0" r="9525" b="0"/>
            <wp:docPr id="6" name="Picture 6" descr="Image result for google docs 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google docs ch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875" cy="3676650"/>
                    </a:xfrm>
                    <a:prstGeom prst="rect">
                      <a:avLst/>
                    </a:prstGeom>
                    <a:noFill/>
                    <a:ln>
                      <a:noFill/>
                    </a:ln>
                  </pic:spPr>
                </pic:pic>
              </a:graphicData>
            </a:graphic>
          </wp:inline>
        </w:drawing>
      </w:r>
    </w:p>
    <w:p w:rsidR="004304CB" w:rsidRDefault="004304CB" w:rsidP="007331A6">
      <w:pPr>
        <w:pStyle w:val="ListParagraph"/>
        <w:numPr>
          <w:ilvl w:val="1"/>
          <w:numId w:val="3"/>
        </w:numPr>
        <w:rPr>
          <w:rFonts w:cstheme="minorHAnsi"/>
        </w:rPr>
      </w:pPr>
      <w:r>
        <w:rPr>
          <w:rFonts w:cstheme="minorHAnsi"/>
        </w:rPr>
        <w:t xml:space="preserve">Snapchat – snapchat is an app that allows you to post stories of yourself or watch other stories. You can also send each other images and videos called snaps. In this app you can also chat and message each other just by typing what you want to the username you </w:t>
      </w:r>
      <w:r>
        <w:rPr>
          <w:rFonts w:cstheme="minorHAnsi"/>
        </w:rPr>
        <w:lastRenderedPageBreak/>
        <w:t xml:space="preserve">want. The only requirement is that you must be friends beforehand. </w:t>
      </w:r>
      <w:r w:rsidR="00900D9F">
        <w:rPr>
          <w:noProof/>
        </w:rPr>
        <w:drawing>
          <wp:inline distT="0" distB="0" distL="0" distR="0">
            <wp:extent cx="5943600" cy="7916875"/>
            <wp:effectExtent l="0" t="0" r="0" b="8255"/>
            <wp:docPr id="7" name="Picture 7" descr="Image result for snapchat 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snapchat ch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916875"/>
                    </a:xfrm>
                    <a:prstGeom prst="rect">
                      <a:avLst/>
                    </a:prstGeom>
                    <a:noFill/>
                    <a:ln>
                      <a:noFill/>
                    </a:ln>
                  </pic:spPr>
                </pic:pic>
              </a:graphicData>
            </a:graphic>
          </wp:inline>
        </w:drawing>
      </w:r>
      <w:bookmarkStart w:id="0" w:name="_GoBack"/>
      <w:bookmarkEnd w:id="0"/>
    </w:p>
    <w:p w:rsidR="004304CB" w:rsidRDefault="004304CB" w:rsidP="004304CB">
      <w:pPr>
        <w:rPr>
          <w:rFonts w:cstheme="minorHAnsi"/>
        </w:rPr>
      </w:pPr>
    </w:p>
    <w:p w:rsidR="004304CB" w:rsidRDefault="004304CB" w:rsidP="004304CB">
      <w:pPr>
        <w:pStyle w:val="ListParagraph"/>
        <w:numPr>
          <w:ilvl w:val="0"/>
          <w:numId w:val="3"/>
        </w:numPr>
        <w:rPr>
          <w:rFonts w:cstheme="minorHAnsi"/>
        </w:rPr>
      </w:pPr>
      <w:r>
        <w:rPr>
          <w:rFonts w:cstheme="minorHAnsi"/>
        </w:rPr>
        <w:t xml:space="preserve">Requirement Analysis </w:t>
      </w:r>
    </w:p>
    <w:p w:rsidR="004304CB" w:rsidRDefault="004304CB" w:rsidP="004304CB">
      <w:pPr>
        <w:pStyle w:val="ListParagraph"/>
        <w:numPr>
          <w:ilvl w:val="1"/>
          <w:numId w:val="3"/>
        </w:numPr>
        <w:rPr>
          <w:rFonts w:cstheme="minorHAnsi"/>
        </w:rPr>
      </w:pPr>
      <w:r>
        <w:rPr>
          <w:rFonts w:cstheme="minorHAnsi"/>
        </w:rPr>
        <w:t>Instant Messaging</w:t>
      </w:r>
    </w:p>
    <w:p w:rsidR="004304CB" w:rsidRDefault="004304CB" w:rsidP="004304CB">
      <w:pPr>
        <w:pStyle w:val="ListParagraph"/>
        <w:numPr>
          <w:ilvl w:val="1"/>
          <w:numId w:val="3"/>
        </w:numPr>
        <w:rPr>
          <w:rFonts w:cstheme="minorHAnsi"/>
        </w:rPr>
      </w:pPr>
      <w:r>
        <w:rPr>
          <w:rFonts w:cstheme="minorHAnsi"/>
        </w:rPr>
        <w:t xml:space="preserve">Avatars, icons, images, </w:t>
      </w:r>
      <w:proofErr w:type="spellStart"/>
      <w:r>
        <w:rPr>
          <w:rFonts w:cstheme="minorHAnsi"/>
        </w:rPr>
        <w:t>etc</w:t>
      </w:r>
      <w:proofErr w:type="spellEnd"/>
      <w:r>
        <w:rPr>
          <w:rFonts w:cstheme="minorHAnsi"/>
        </w:rPr>
        <w:t xml:space="preserve"> </w:t>
      </w:r>
    </w:p>
    <w:p w:rsidR="004304CB" w:rsidRDefault="004304CB" w:rsidP="004304CB">
      <w:pPr>
        <w:pStyle w:val="ListParagraph"/>
        <w:numPr>
          <w:ilvl w:val="1"/>
          <w:numId w:val="3"/>
        </w:numPr>
        <w:rPr>
          <w:rFonts w:cstheme="minorHAnsi"/>
        </w:rPr>
      </w:pPr>
      <w:r>
        <w:rPr>
          <w:rFonts w:cstheme="minorHAnsi"/>
        </w:rPr>
        <w:t xml:space="preserve">Neat Interface </w:t>
      </w:r>
    </w:p>
    <w:p w:rsidR="004304CB" w:rsidRDefault="004304CB" w:rsidP="004304CB">
      <w:pPr>
        <w:pStyle w:val="ListParagraph"/>
        <w:numPr>
          <w:ilvl w:val="1"/>
          <w:numId w:val="3"/>
        </w:numPr>
        <w:rPr>
          <w:rFonts w:cstheme="minorHAnsi"/>
        </w:rPr>
      </w:pPr>
      <w:r>
        <w:rPr>
          <w:rFonts w:cstheme="minorHAnsi"/>
        </w:rPr>
        <w:t xml:space="preserve">Handle errors and gives feedback to users </w:t>
      </w:r>
    </w:p>
    <w:p w:rsidR="004304CB" w:rsidRDefault="004304CB" w:rsidP="004304CB">
      <w:pPr>
        <w:pStyle w:val="ListParagraph"/>
        <w:numPr>
          <w:ilvl w:val="1"/>
          <w:numId w:val="3"/>
        </w:numPr>
        <w:rPr>
          <w:rFonts w:cstheme="minorHAnsi"/>
        </w:rPr>
      </w:pPr>
      <w:r>
        <w:rPr>
          <w:rFonts w:cstheme="minorHAnsi"/>
        </w:rPr>
        <w:t xml:space="preserve">Send images </w:t>
      </w:r>
    </w:p>
    <w:p w:rsidR="004304CB" w:rsidRDefault="00731589" w:rsidP="004304CB">
      <w:pPr>
        <w:pStyle w:val="ListParagraph"/>
        <w:numPr>
          <w:ilvl w:val="1"/>
          <w:numId w:val="3"/>
        </w:numPr>
        <w:rPr>
          <w:rFonts w:cstheme="minorHAnsi"/>
        </w:rPr>
      </w:pPr>
      <w:r>
        <w:rPr>
          <w:rFonts w:cstheme="minorHAnsi"/>
        </w:rPr>
        <w:t xml:space="preserve">Change Font </w:t>
      </w:r>
    </w:p>
    <w:p w:rsidR="00731589" w:rsidRPr="004304CB" w:rsidRDefault="00731589" w:rsidP="004304CB">
      <w:pPr>
        <w:pStyle w:val="ListParagraph"/>
        <w:numPr>
          <w:ilvl w:val="1"/>
          <w:numId w:val="3"/>
        </w:numPr>
        <w:rPr>
          <w:rFonts w:cstheme="minorHAnsi"/>
        </w:rPr>
      </w:pPr>
      <w:r>
        <w:rPr>
          <w:rFonts w:cstheme="minorHAnsi"/>
        </w:rPr>
        <w:t xml:space="preserve">Sound Effects </w:t>
      </w:r>
    </w:p>
    <w:sectPr w:rsidR="00731589" w:rsidRPr="00430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30A11"/>
    <w:multiLevelType w:val="hybridMultilevel"/>
    <w:tmpl w:val="B6986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63745"/>
    <w:multiLevelType w:val="hybridMultilevel"/>
    <w:tmpl w:val="79BA317E"/>
    <w:lvl w:ilvl="0" w:tplc="5B08A08A">
      <w:start w:val="4"/>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3E1C7EF0"/>
    <w:multiLevelType w:val="hybridMultilevel"/>
    <w:tmpl w:val="3B7C79A0"/>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BF3"/>
    <w:rsid w:val="004304CB"/>
    <w:rsid w:val="00544660"/>
    <w:rsid w:val="00731589"/>
    <w:rsid w:val="007331A6"/>
    <w:rsid w:val="00900D9F"/>
    <w:rsid w:val="00A62D03"/>
    <w:rsid w:val="00B028FC"/>
    <w:rsid w:val="00D74BF3"/>
    <w:rsid w:val="00F86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A4D03"/>
  <w15:chartTrackingRefBased/>
  <w15:docId w15:val="{9271D0D9-A537-4096-A108-5696169F2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BF3"/>
    <w:pPr>
      <w:ind w:left="720"/>
      <w:contextualSpacing/>
    </w:pPr>
  </w:style>
  <w:style w:type="table" w:styleId="TableGrid">
    <w:name w:val="Table Grid"/>
    <w:basedOn w:val="TableNormal"/>
    <w:uiPriority w:val="39"/>
    <w:rsid w:val="00D74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National Louis University</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2019-04-30T16:29:00Z</dcterms:created>
  <dcterms:modified xsi:type="dcterms:W3CDTF">2019-04-30T16:29:00Z</dcterms:modified>
</cp:coreProperties>
</file>