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团队学习汇报——2020.10.27</w:t>
      </w:r>
    </w:p>
    <w:p>
      <w:pPr>
        <w:jc w:val="both"/>
        <w:rPr>
          <w:b/>
          <w:bCs/>
          <w:sz w:val="28"/>
          <w:szCs w:val="36"/>
        </w:rPr>
      </w:pP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最近所做的工作：</w:t>
      </w:r>
    </w:p>
    <w:p>
      <w:pPr>
        <w:jc w:val="both"/>
        <w:rPr>
          <w:b/>
          <w:bCs/>
          <w:sz w:val="28"/>
          <w:szCs w:val="36"/>
        </w:rPr>
      </w:pPr>
    </w:p>
    <w:p>
      <w:pPr>
        <w:numPr>
          <w:ilvl w:val="0"/>
          <w:numId w:val="1"/>
        </w:numPr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b w:val="0"/>
          <w:bCs w:val="0"/>
          <w:sz w:val="28"/>
          <w:szCs w:val="36"/>
        </w:rPr>
        <w:t>语料的出处：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论文名称：</w:t>
      </w: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《A Large-Scale Chinese Short-Text Conversation Dataset》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32"/>
          <w:lang w:eastAsia="zh-CN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>论文地址：</w:t>
      </w:r>
      <w:r>
        <w:rPr>
          <w:rStyle w:val="5"/>
          <w:rFonts w:ascii="-apple-system" w:hAnsi="-apple-system" w:eastAsia="-apple-system" w:cs="-apple-system"/>
          <w:b w:val="0"/>
          <w:i/>
          <w:caps w:val="0"/>
          <w:color w:val="4D4D4D"/>
          <w:spacing w:val="0"/>
          <w:kern w:val="0"/>
          <w:sz w:val="22"/>
          <w:szCs w:val="22"/>
          <w:u w:val="none"/>
          <w:lang w:val="en-US" w:eastAsia="zh-CN" w:bidi="ar"/>
        </w:rPr>
        <w:t>https://arxiv.org/abs/2008.03946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6"/>
          <w:szCs w:val="20"/>
        </w:rPr>
      </w:pPr>
      <w:r>
        <w:rPr>
          <w:rFonts w:hint="default"/>
          <w:b w:val="0"/>
          <w:bCs w:val="0"/>
          <w:sz w:val="24"/>
          <w:szCs w:val="32"/>
          <w:lang w:eastAsia="zh-CN"/>
        </w:rPr>
        <w:t>项目地址：</w:t>
      </w:r>
      <w:r>
        <w:rPr>
          <w:rStyle w:val="5"/>
          <w:rFonts w:ascii="-apple-system" w:hAnsi="-apple-system" w:eastAsia="-apple-system" w:cs="-apple-system"/>
          <w:b w:val="0"/>
          <w:i/>
          <w:caps w:val="0"/>
          <w:color w:val="4D4D4D"/>
          <w:spacing w:val="0"/>
          <w:kern w:val="0"/>
          <w:sz w:val="24"/>
          <w:szCs w:val="24"/>
          <w:u w:val="none"/>
          <w:lang w:val="en-US" w:eastAsia="zh-CN" w:bidi="ar"/>
        </w:rPr>
        <w:t>https://github.com/thu-coai/CDial-GPT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36"/>
          <w:lang w:val="en-US"/>
        </w:rPr>
      </w:pPr>
      <w:r>
        <w:rPr>
          <w:b w:val="0"/>
          <w:bCs w:val="0"/>
          <w:sz w:val="28"/>
          <w:szCs w:val="36"/>
        </w:rPr>
        <w:t>2.搭建了服务器训练环境、重新对语料进行了清洗工作</w:t>
      </w:r>
    </w:p>
    <w:p>
      <w:p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3.读了一些论文：</w:t>
      </w:r>
    </w:p>
    <w:p>
      <w:p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生成式的聊天机器人使用的方法包括（seq2seq-tensorflow、</w:t>
      </w:r>
    </w:p>
    <w:p>
      <w:pPr>
        <w:ind w:firstLine="4560" w:firstLineChars="190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seq2seq-pytorch、</w:t>
      </w:r>
    </w:p>
    <w:p>
      <w:pPr>
        <w:ind w:firstLine="4200" w:firstLineChars="175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   seq2seqGAN</w:t>
      </w:r>
      <w:r>
        <w:rPr>
          <w:b w:val="0"/>
          <w:bCs w:val="0"/>
          <w:sz w:val="24"/>
          <w:szCs w:val="32"/>
        </w:rPr>
        <w:t>、</w:t>
      </w:r>
    </w:p>
    <w:p>
      <w:pPr>
        <w:ind w:firstLine="4560" w:firstLineChars="190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BERT+seq2seq、</w:t>
      </w:r>
    </w:p>
    <w:p>
      <w:pPr>
        <w:ind w:firstLine="4560" w:firstLineChars="190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UNILM ......</w:t>
      </w:r>
      <w:r>
        <w:rPr>
          <w:b w:val="0"/>
          <w:bCs w:val="0"/>
          <w:sz w:val="24"/>
          <w:szCs w:val="32"/>
        </w:rPr>
        <w:t>）</w:t>
      </w:r>
    </w:p>
    <w:p>
      <w:p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使用的评测方法有（</w:t>
      </w:r>
      <w:r>
        <w:rPr>
          <w:b w:val="0"/>
          <w:bCs w:val="0"/>
          <w:sz w:val="24"/>
          <w:szCs w:val="32"/>
        </w:rPr>
        <w:t>BLEU、困惑度、平均问答长度、句子相似度</w:t>
      </w:r>
      <w:r>
        <w:rPr>
          <w:b w:val="0"/>
          <w:bCs w:val="0"/>
          <w:sz w:val="24"/>
          <w:szCs w:val="32"/>
        </w:rPr>
        <w:t>）、</w:t>
      </w: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5273675" cy="1116330"/>
            <wp:effectExtent l="0" t="0" r="9525" b="1270"/>
            <wp:docPr id="6" name="图片 6" descr="截屏2020-10-27 上午3.49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10-27 上午3.49.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both"/>
        <w:rPr>
          <w:b w:val="0"/>
          <w:bCs w:val="0"/>
          <w:sz w:val="24"/>
          <w:szCs w:val="32"/>
        </w:rPr>
      </w:pPr>
    </w:p>
    <w:p>
      <w:pPr>
        <w:numPr>
          <w:ilvl w:val="0"/>
          <w:numId w:val="2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对</w:t>
      </w:r>
      <w:r>
        <w:rPr>
          <w:b w:val="0"/>
          <w:bCs w:val="0"/>
          <w:sz w:val="28"/>
          <w:szCs w:val="36"/>
        </w:rPr>
        <w:t>自己训练的模型进行了 BLEU 评测：</w:t>
      </w:r>
    </w:p>
    <w:p>
      <w:p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  <w:lang w:val="en-US" w:eastAsia="zh-CN"/>
        </w:rPr>
        <w:t>一般来说1-gram的结果代表了文中有多少个词被单独翻译出来了，因此它反映的是这篇译文的忠实度；而当我们计算2-gram以上时，更多时候结果反映的是译文的流畅度，值越高文章的可读性就越好。</w:t>
      </w:r>
    </w:p>
    <w:p>
      <w:pPr>
        <w:numPr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numPr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1万对</w:t>
      </w:r>
      <w:r>
        <w:rPr>
          <w:b w:val="0"/>
          <w:bCs w:val="0"/>
          <w:color w:val="C00000"/>
          <w:sz w:val="24"/>
          <w:szCs w:val="32"/>
        </w:rPr>
        <w:t>分字</w:t>
      </w:r>
      <w:r>
        <w:rPr>
          <w:b w:val="0"/>
          <w:bCs w:val="0"/>
          <w:sz w:val="24"/>
          <w:szCs w:val="32"/>
        </w:rPr>
        <w:t>语料(100epoch 训练的模型）：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2374265" cy="1927860"/>
            <wp:effectExtent l="0" t="0" r="13335" b="2540"/>
            <wp:docPr id="3" name="图片 3" descr="截屏2020-10-25 下午7.03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10-25 下午7.03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10万对</w:t>
      </w:r>
      <w:r>
        <w:rPr>
          <w:b w:val="0"/>
          <w:bCs w:val="0"/>
          <w:color w:val="C00000"/>
          <w:sz w:val="24"/>
          <w:szCs w:val="32"/>
        </w:rPr>
        <w:t>分词</w:t>
      </w:r>
      <w:r>
        <w:rPr>
          <w:b w:val="0"/>
          <w:bCs w:val="0"/>
          <w:sz w:val="24"/>
          <w:szCs w:val="32"/>
        </w:rPr>
        <w:t>语料、字典大小为1000（1500epoch 训练的模型）：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2369820" cy="2622550"/>
            <wp:effectExtent l="0" t="0" r="17780" b="19050"/>
            <wp:docPr id="1" name="图片 1" descr="截屏2020-10-26 上午9.2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10-26 上午9.26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32"/>
        </w:rPr>
        <w:drawing>
          <wp:inline distT="0" distB="0" distL="114300" distR="114300">
            <wp:extent cx="2477135" cy="2635250"/>
            <wp:effectExtent l="0" t="0" r="12065" b="6350"/>
            <wp:docPr id="5" name="图片 5" descr="截屏2020-10-26 下午1.4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10-26 下午1.43.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b w:val="0"/>
          <w:bCs w:val="0"/>
          <w:sz w:val="24"/>
          <w:szCs w:val="32"/>
        </w:rPr>
        <w:t>40万对</w:t>
      </w:r>
      <w:r>
        <w:rPr>
          <w:b w:val="0"/>
          <w:bCs w:val="0"/>
          <w:color w:val="C00000"/>
          <w:sz w:val="24"/>
          <w:szCs w:val="32"/>
        </w:rPr>
        <w:t>分字</w:t>
      </w:r>
      <w:r>
        <w:rPr>
          <w:b w:val="0"/>
          <w:bCs w:val="0"/>
          <w:sz w:val="24"/>
          <w:szCs w:val="32"/>
        </w:rPr>
        <w:t>语料、字典大小为4000,（300epoch 训练的模型）：</w:t>
      </w:r>
    </w:p>
    <w:p>
      <w:pPr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2471420" cy="2077085"/>
            <wp:effectExtent l="0" t="0" r="17780" b="5715"/>
            <wp:docPr id="2" name="图片 2" descr="截屏2020-10-25 下午6.5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10-25 下午6.57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6"/>
        </w:rPr>
        <w:drawing>
          <wp:inline distT="0" distB="0" distL="114300" distR="114300">
            <wp:extent cx="2537460" cy="2061210"/>
            <wp:effectExtent l="0" t="0" r="2540" b="21590"/>
            <wp:docPr id="4" name="图片 4" descr="截屏2020-10-25 下午8.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10-25 下午8.22.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后期准备做的工作：</w:t>
      </w:r>
    </w:p>
    <w:p>
      <w:pPr>
        <w:numPr>
          <w:ilvl w:val="0"/>
          <w:numId w:val="3"/>
        </w:numPr>
        <w:ind w:firstLine="360" w:firstLineChars="15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学习预训练模型——  BERT 、UNILM、OPENAI（GPT）</w:t>
      </w:r>
    </w:p>
    <w:p>
      <w:pPr>
        <w:numPr>
          <w:ilvl w:val="0"/>
          <w:numId w:val="3"/>
        </w:numPr>
        <w:ind w:firstLine="360" w:firstLineChars="15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 使用别的评测指标</w:t>
      </w:r>
    </w:p>
    <w:p>
      <w:pPr>
        <w:numPr>
          <w:numId w:val="0"/>
        </w:numPr>
        <w:ind w:firstLine="360" w:firstLineChars="15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3.</w:t>
      </w:r>
      <w:r>
        <w:rPr>
          <w:b w:val="0"/>
          <w:bCs w:val="0"/>
          <w:sz w:val="24"/>
          <w:szCs w:val="32"/>
        </w:rPr>
        <w:t>使用TF-IDF的方法实现检索式聊天机器人。</w:t>
      </w:r>
    </w:p>
    <w:p>
      <w:pPr>
        <w:numPr>
          <w:numId w:val="0"/>
        </w:numPr>
        <w:jc w:val="both"/>
        <w:rPr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</w:p>
    <w:p>
      <w:pPr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62DCF"/>
    <w:multiLevelType w:val="singleLevel"/>
    <w:tmpl w:val="5F962DC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967130"/>
    <w:multiLevelType w:val="singleLevel"/>
    <w:tmpl w:val="5F967130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F972836"/>
    <w:multiLevelType w:val="singleLevel"/>
    <w:tmpl w:val="5F9728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FE5CE"/>
    <w:rsid w:val="0DD99F53"/>
    <w:rsid w:val="1EBF01F7"/>
    <w:rsid w:val="27C840A5"/>
    <w:rsid w:val="31BBF0AA"/>
    <w:rsid w:val="36FE91AE"/>
    <w:rsid w:val="3F5FE5CE"/>
    <w:rsid w:val="3FDF7B98"/>
    <w:rsid w:val="3FEB0754"/>
    <w:rsid w:val="484E5861"/>
    <w:rsid w:val="51BBA76E"/>
    <w:rsid w:val="53FB03EB"/>
    <w:rsid w:val="5F2B2872"/>
    <w:rsid w:val="679F6AB3"/>
    <w:rsid w:val="69BF57C7"/>
    <w:rsid w:val="6DF348EA"/>
    <w:rsid w:val="6F9EDB5A"/>
    <w:rsid w:val="6FC90DC2"/>
    <w:rsid w:val="6FEFDFC1"/>
    <w:rsid w:val="76F86D04"/>
    <w:rsid w:val="7BADFE9B"/>
    <w:rsid w:val="7BC3C8AE"/>
    <w:rsid w:val="7BFAB574"/>
    <w:rsid w:val="7C8D0822"/>
    <w:rsid w:val="7E1696B1"/>
    <w:rsid w:val="7E3E9EDB"/>
    <w:rsid w:val="7F3FDE99"/>
    <w:rsid w:val="7FAE6E7F"/>
    <w:rsid w:val="7FB5C9CC"/>
    <w:rsid w:val="7FEF2E52"/>
    <w:rsid w:val="7FF3006E"/>
    <w:rsid w:val="7FFBD82B"/>
    <w:rsid w:val="7FFF8AFB"/>
    <w:rsid w:val="9A777E3C"/>
    <w:rsid w:val="9B5FEC60"/>
    <w:rsid w:val="9B6DD19D"/>
    <w:rsid w:val="B5FF2CAF"/>
    <w:rsid w:val="B7A71320"/>
    <w:rsid w:val="B7FEFC85"/>
    <w:rsid w:val="B9879B3C"/>
    <w:rsid w:val="BB7F2A7D"/>
    <w:rsid w:val="BDBEE4E9"/>
    <w:rsid w:val="BE7F749B"/>
    <w:rsid w:val="BE7F8421"/>
    <w:rsid w:val="BF698318"/>
    <w:rsid w:val="BFF9CAFD"/>
    <w:rsid w:val="C9EF07BC"/>
    <w:rsid w:val="CCC5130D"/>
    <w:rsid w:val="CF95EEEC"/>
    <w:rsid w:val="CFFFEB5B"/>
    <w:rsid w:val="D3FD189C"/>
    <w:rsid w:val="D7B7B04E"/>
    <w:rsid w:val="DBFB5320"/>
    <w:rsid w:val="DDF489EF"/>
    <w:rsid w:val="DEEF8334"/>
    <w:rsid w:val="E0384179"/>
    <w:rsid w:val="E7B9A976"/>
    <w:rsid w:val="ED7DE9E5"/>
    <w:rsid w:val="EDF9DE88"/>
    <w:rsid w:val="EEFFC341"/>
    <w:rsid w:val="F3BEDC4B"/>
    <w:rsid w:val="F579E1E2"/>
    <w:rsid w:val="F7DED1EC"/>
    <w:rsid w:val="FAF1324B"/>
    <w:rsid w:val="FAFB389C"/>
    <w:rsid w:val="FAFFDF14"/>
    <w:rsid w:val="FBB70A20"/>
    <w:rsid w:val="FDBD8C64"/>
    <w:rsid w:val="FDCCAE30"/>
    <w:rsid w:val="FDE72B6F"/>
    <w:rsid w:val="FDFD6699"/>
    <w:rsid w:val="FDFEC7E9"/>
    <w:rsid w:val="FDFED525"/>
    <w:rsid w:val="FE1F24AC"/>
    <w:rsid w:val="FE247377"/>
    <w:rsid w:val="FEE7C879"/>
    <w:rsid w:val="FF989DD0"/>
    <w:rsid w:val="FFB93F15"/>
    <w:rsid w:val="FFD5437A"/>
    <w:rsid w:val="FFEEDE93"/>
    <w:rsid w:val="FFFB3B04"/>
    <w:rsid w:val="FFFE8CCB"/>
    <w:rsid w:val="FFFF5A33"/>
    <w:rsid w:val="FFFFA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2020-10-26T15:11:00Z</dcterms:created>
  <dc:creator>apple</dc:creator>
  <cp:lastModifiedBy>apple</cp:lastModifiedBy>
  <dcterms:modified xsi:type="dcterms:W3CDTF">2020-10-27T03:50:37Z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