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4D58" w14:textId="7400E55A" w:rsidR="00CD26C0" w:rsidRDefault="00CD26C0">
      <w:r>
        <w:t>Lottery Example – add a new customer to database, this goes on premise of email as ID, no logon at this point.</w:t>
      </w:r>
    </w:p>
    <w:p w14:paraId="616BA162" w14:textId="5D8ED459" w:rsidR="00CD26C0" w:rsidRDefault="00CD26C0">
      <w:r>
        <w:t xml:space="preserve">Add the </w:t>
      </w:r>
      <w:proofErr w:type="spellStart"/>
      <w:r>
        <w:t>Nuget</w:t>
      </w:r>
      <w:proofErr w:type="spellEnd"/>
      <w:r>
        <w:t xml:space="preserve"> packages required:</w:t>
      </w:r>
    </w:p>
    <w:p w14:paraId="4B7552BE" w14:textId="49E47200" w:rsidR="00CD26C0" w:rsidRDefault="00CD26C0">
      <w:r w:rsidRPr="00CD26C0">
        <w:drawing>
          <wp:inline distT="0" distB="0" distL="0" distR="0" wp14:anchorId="5BF64928" wp14:editId="12617799">
            <wp:extent cx="1571636" cy="9715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C2D0" w14:textId="77777777" w:rsidR="00CD26C0" w:rsidRDefault="00CD26C0"/>
    <w:p w14:paraId="1F6DD0B9" w14:textId="60652BDF" w:rsidR="00CD26C0" w:rsidRDefault="00CD26C0">
      <w:r>
        <w:t xml:space="preserve">In the Lottery App rename the Pages folder to Views </w:t>
      </w:r>
      <w:proofErr w:type="gramStart"/>
      <w:r>
        <w:t>and  create</w:t>
      </w:r>
      <w:proofErr w:type="gramEnd"/>
      <w:r>
        <w:t xml:space="preserve"> the following folders, Models, Repository, </w:t>
      </w:r>
      <w:proofErr w:type="spellStart"/>
      <w:r>
        <w:t>ViewModels</w:t>
      </w:r>
      <w:proofErr w:type="spellEnd"/>
      <w:r>
        <w:t>:</w:t>
      </w:r>
    </w:p>
    <w:p w14:paraId="0619CD7F" w14:textId="2450FFA7" w:rsidR="00CD26C0" w:rsidRDefault="00CD26C0">
      <w:r w:rsidRPr="00CD26C0">
        <w:drawing>
          <wp:inline distT="0" distB="0" distL="0" distR="0" wp14:anchorId="247D8702" wp14:editId="3E1CCFCB">
            <wp:extent cx="2372405" cy="15097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156" cy="15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63E3" w14:textId="07F1F41E" w:rsidR="00CD26C0" w:rsidRDefault="00CD26C0"/>
    <w:p w14:paraId="682EE1D6" w14:textId="7AD82D74" w:rsidR="00CD26C0" w:rsidRDefault="00CD26C0">
      <w:r>
        <w:t>Create new class files for your Business Models and add the code:</w:t>
      </w:r>
    </w:p>
    <w:p w14:paraId="5254AD41" w14:textId="65B89AAF" w:rsidR="00CD26C0" w:rsidRDefault="00CD26C0">
      <w:r w:rsidRPr="00CD26C0">
        <w:drawing>
          <wp:inline distT="0" distB="0" distL="0" distR="0" wp14:anchorId="183D997C" wp14:editId="725298B0">
            <wp:extent cx="1683545" cy="9667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9596" cy="9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A6D" w14:textId="13707DF3" w:rsidR="00CD26C0" w:rsidRDefault="00CD26C0">
      <w:r>
        <w:t xml:space="preserve">In the Repository folder add a file named </w:t>
      </w:r>
      <w:proofErr w:type="spellStart"/>
      <w:r>
        <w:t>CustomerContext.cs</w:t>
      </w:r>
      <w:proofErr w:type="spellEnd"/>
    </w:p>
    <w:p w14:paraId="5D9C8AA6" w14:textId="18633F14" w:rsidR="00CD26C0" w:rsidRDefault="00CD26C0">
      <w:r w:rsidRPr="00CD26C0">
        <w:drawing>
          <wp:inline distT="0" distB="0" distL="0" distR="0" wp14:anchorId="75565642" wp14:editId="74FFE78F">
            <wp:extent cx="2337788" cy="566737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383" cy="57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BEC" w14:textId="01EE060B" w:rsidR="00CD26C0" w:rsidRDefault="00CD26C0"/>
    <w:p w14:paraId="236A7A36" w14:textId="442E3E09" w:rsidR="00CD26C0" w:rsidRDefault="00CD26C0">
      <w:r w:rsidRPr="00D40A7A">
        <w:rPr>
          <w:highlight w:val="cyan"/>
        </w:rPr>
        <w:t xml:space="preserve">Code </w:t>
      </w:r>
      <w:proofErr w:type="spellStart"/>
      <w:r w:rsidRPr="00D40A7A">
        <w:rPr>
          <w:highlight w:val="cyan"/>
        </w:rPr>
        <w:t>CustomerContext.cs</w:t>
      </w:r>
      <w:proofErr w:type="spellEnd"/>
      <w:r w:rsidRPr="00D40A7A">
        <w:rPr>
          <w:highlight w:val="cyan"/>
        </w:rPr>
        <w:t xml:space="preserve"> as follows</w:t>
      </w:r>
      <w:r w:rsidR="00D40A7A">
        <w:t>:</w:t>
      </w:r>
    </w:p>
    <w:p w14:paraId="723D815D" w14:textId="77777777" w:rsidR="00D40A7A" w:rsidRDefault="00D40A7A" w:rsidP="00D40A7A">
      <w:proofErr w:type="spellStart"/>
      <w:r w:rsidRPr="00BD5A2C">
        <w:rPr>
          <w:highlight w:val="cyan"/>
        </w:rPr>
        <w:t>DBContext</w:t>
      </w:r>
      <w:proofErr w:type="spellEnd"/>
      <w:r w:rsidRPr="00BD5A2C">
        <w:rPr>
          <w:highlight w:val="cyan"/>
        </w:rPr>
        <w:t>:</w:t>
      </w:r>
    </w:p>
    <w:p w14:paraId="3C98D00F" w14:textId="77777777" w:rsidR="00D40A7A" w:rsidRDefault="00D40A7A" w:rsidP="00D40A7A">
      <w:proofErr w:type="spellStart"/>
      <w:r>
        <w:t>DbContext</w:t>
      </w:r>
      <w:proofErr w:type="spellEnd"/>
      <w:r>
        <w:t xml:space="preserve"> instance represents a session with the database and can be used to query and save instances of your entities.  </w:t>
      </w:r>
      <w:proofErr w:type="spellStart"/>
      <w:r>
        <w:t>DbContext</w:t>
      </w:r>
      <w:proofErr w:type="spellEnd"/>
      <w:r>
        <w:t xml:space="preserve"> is a combination of the unit of work and repository patterns.</w:t>
      </w:r>
    </w:p>
    <w:p w14:paraId="4D72B247" w14:textId="77777777" w:rsidR="00D40A7A" w:rsidRDefault="00D40A7A" w:rsidP="00D40A7A">
      <w:r>
        <w:t xml:space="preserve">You would typically create a class that derives from </w:t>
      </w:r>
      <w:proofErr w:type="spellStart"/>
      <w:r>
        <w:t>DbContext</w:t>
      </w:r>
      <w:proofErr w:type="spellEnd"/>
      <w:r>
        <w:t xml:space="preserve"> and contains </w:t>
      </w:r>
      <w:proofErr w:type="spellStart"/>
      <w:r>
        <w:t>DbSet</w:t>
      </w:r>
      <w:proofErr w:type="spellEnd"/>
      <w:r>
        <w:t>&lt;</w:t>
      </w:r>
      <w:proofErr w:type="spellStart"/>
      <w:r>
        <w:t>TEntity</w:t>
      </w:r>
      <w:proofErr w:type="spellEnd"/>
      <w:r>
        <w:t>&gt; properties for each entity in the model</w:t>
      </w:r>
      <w:r w:rsidRPr="00D40A7A">
        <w:rPr>
          <w:highlight w:val="yellow"/>
        </w:rPr>
        <w:t xml:space="preserve">.  If the </w:t>
      </w:r>
      <w:proofErr w:type="spellStart"/>
      <w:r w:rsidRPr="00D40A7A">
        <w:rPr>
          <w:highlight w:val="yellow"/>
        </w:rPr>
        <w:t>DbSet</w:t>
      </w:r>
      <w:proofErr w:type="spellEnd"/>
      <w:r w:rsidRPr="00D40A7A">
        <w:rPr>
          <w:highlight w:val="yellow"/>
        </w:rPr>
        <w:t>&lt;</w:t>
      </w:r>
      <w:proofErr w:type="spellStart"/>
      <w:r w:rsidRPr="00D40A7A">
        <w:rPr>
          <w:highlight w:val="yellow"/>
        </w:rPr>
        <w:t>TEntity</w:t>
      </w:r>
      <w:proofErr w:type="spellEnd"/>
      <w:r w:rsidRPr="00D40A7A">
        <w:rPr>
          <w:highlight w:val="yellow"/>
        </w:rPr>
        <w:t xml:space="preserve">&gt; have a public setter, </w:t>
      </w:r>
      <w:proofErr w:type="spellStart"/>
      <w:r w:rsidRPr="00D40A7A">
        <w:rPr>
          <w:highlight w:val="yellow"/>
        </w:rPr>
        <w:t>the</w:t>
      </w:r>
      <w:proofErr w:type="spellEnd"/>
      <w:r w:rsidRPr="00D40A7A">
        <w:rPr>
          <w:highlight w:val="yellow"/>
        </w:rPr>
        <w:t xml:space="preserve"> are automatically initialized when an instance of the derived context is created.</w:t>
      </w:r>
      <w:r>
        <w:t xml:space="preserve">  </w:t>
      </w:r>
    </w:p>
    <w:p w14:paraId="0F6A0B3B" w14:textId="77777777" w:rsidR="00D40A7A" w:rsidRDefault="00D40A7A"/>
    <w:p w14:paraId="7258ABA8" w14:textId="3E6C937F" w:rsidR="00CD26C0" w:rsidRDefault="00CD26C0">
      <w:r w:rsidRPr="00CD26C0">
        <w:drawing>
          <wp:inline distT="0" distB="0" distL="0" distR="0" wp14:anchorId="33925172" wp14:editId="0F4B5EF4">
            <wp:extent cx="4410107" cy="246699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4412" w14:textId="340FD245" w:rsidR="00CD26C0" w:rsidRDefault="00CD26C0" w:rsidP="00CD26C0">
      <w:r>
        <w:t>using System;</w:t>
      </w:r>
      <w:r w:rsidR="00BD5A2C">
        <w:br/>
      </w: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br/>
      </w:r>
      <w:r>
        <w:t xml:space="preserve">using </w:t>
      </w:r>
      <w:proofErr w:type="spellStart"/>
      <w:r>
        <w:t>System.Linq</w:t>
      </w:r>
      <w:proofErr w:type="spellEnd"/>
      <w:r>
        <w:t>;</w:t>
      </w:r>
      <w:r>
        <w:br/>
      </w:r>
      <w:r>
        <w:t xml:space="preserve">using </w:t>
      </w:r>
      <w:proofErr w:type="spellStart"/>
      <w:r>
        <w:t>System.Text</w:t>
      </w:r>
      <w:proofErr w:type="spellEnd"/>
      <w:r>
        <w:t>;</w:t>
      </w:r>
      <w:r w:rsidR="00BD5A2C">
        <w:br/>
      </w:r>
      <w:r>
        <w:t xml:space="preserve">using </w:t>
      </w:r>
      <w:proofErr w:type="spellStart"/>
      <w:r>
        <w:t>System.Threading.Tasks</w:t>
      </w:r>
      <w:proofErr w:type="spellEnd"/>
      <w:r>
        <w:t>;</w:t>
      </w:r>
      <w:r w:rsidR="00BD5A2C">
        <w:br/>
      </w:r>
      <w:r w:rsidRPr="001B0695">
        <w:rPr>
          <w:highlight w:val="lightGray"/>
        </w:rPr>
        <w:t xml:space="preserve">using </w:t>
      </w:r>
      <w:proofErr w:type="spellStart"/>
      <w:r w:rsidRPr="001B0695">
        <w:rPr>
          <w:highlight w:val="lightGray"/>
        </w:rPr>
        <w:t>LotteryApp.Models</w:t>
      </w:r>
      <w:proofErr w:type="spellEnd"/>
      <w:r w:rsidRPr="001B0695">
        <w:rPr>
          <w:highlight w:val="lightGray"/>
        </w:rPr>
        <w:t>;</w:t>
      </w:r>
      <w:r w:rsidR="00BD5A2C">
        <w:rPr>
          <w:highlight w:val="lightGray"/>
        </w:rPr>
        <w:br/>
      </w:r>
      <w:r w:rsidRPr="001B0695">
        <w:rPr>
          <w:highlight w:val="lightGray"/>
        </w:rPr>
        <w:t xml:space="preserve">using </w:t>
      </w:r>
      <w:proofErr w:type="spellStart"/>
      <w:r w:rsidRPr="001B0695">
        <w:rPr>
          <w:highlight w:val="lightGray"/>
        </w:rPr>
        <w:t>Microsoft.EntityFrameworkCore</w:t>
      </w:r>
      <w:proofErr w:type="spellEnd"/>
      <w:r w:rsidRPr="001B0695">
        <w:rPr>
          <w:highlight w:val="lightGray"/>
        </w:rPr>
        <w:t>;</w:t>
      </w:r>
    </w:p>
    <w:p w14:paraId="6FDDE9C0" w14:textId="09A8EB89" w:rsidR="00CD26C0" w:rsidRDefault="00CD26C0" w:rsidP="00CD26C0">
      <w:r>
        <w:t xml:space="preserve">namespace </w:t>
      </w:r>
      <w:proofErr w:type="spellStart"/>
      <w:r>
        <w:t>LotteryApp.Repository</w:t>
      </w:r>
      <w:proofErr w:type="spellEnd"/>
      <w:r w:rsidR="00BD5A2C">
        <w:br/>
      </w:r>
      <w:r>
        <w:t>{</w:t>
      </w:r>
      <w:r w:rsidR="00BD5A2C">
        <w:br/>
      </w:r>
      <w:r>
        <w:t xml:space="preserve">        public class </w:t>
      </w:r>
      <w:proofErr w:type="spellStart"/>
      <w:proofErr w:type="gramStart"/>
      <w:r>
        <w:t>CustomerContext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1147E">
        <w:rPr>
          <w:highlight w:val="cyan"/>
        </w:rPr>
        <w:t>DbContext</w:t>
      </w:r>
      <w:proofErr w:type="spellEnd"/>
      <w:r w:rsidR="00BD5A2C">
        <w:br/>
      </w:r>
      <w:r>
        <w:t xml:space="preserve">        {</w:t>
      </w:r>
      <w:r w:rsidR="00BD5A2C">
        <w:br/>
      </w:r>
      <w:r>
        <w:t xml:space="preserve">            /// &lt;summary&gt;</w:t>
      </w:r>
      <w:r w:rsidR="00BD5A2C">
        <w:br/>
      </w:r>
      <w:r>
        <w:t xml:space="preserve">            /// Creates a new </w:t>
      </w:r>
      <w:proofErr w:type="spellStart"/>
      <w:r>
        <w:t>DbContext</w:t>
      </w:r>
      <w:proofErr w:type="spellEnd"/>
      <w:r>
        <w:t>.</w:t>
      </w:r>
      <w:r w:rsidR="00BD5A2C">
        <w:br/>
      </w:r>
      <w:r>
        <w:t xml:space="preserve">            /// &lt;/summary&gt;</w:t>
      </w:r>
      <w:r w:rsidR="00BD5A2C">
        <w:br/>
      </w:r>
      <w:r w:rsidR="00BD5A2C">
        <w:br/>
      </w:r>
      <w:r>
        <w:t xml:space="preserve">            public </w:t>
      </w:r>
      <w:proofErr w:type="spellStart"/>
      <w:r>
        <w:t>CustomerContext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CustomerContext</w:t>
      </w:r>
      <w:proofErr w:type="spellEnd"/>
      <w:r>
        <w:t>&gt; options) : base(options)</w:t>
      </w:r>
      <w:r w:rsidR="00BD5A2C">
        <w:br/>
      </w:r>
      <w:r>
        <w:t xml:space="preserve">            { }</w:t>
      </w:r>
    </w:p>
    <w:p w14:paraId="6E87A84F" w14:textId="3CF8736B" w:rsidR="00CD26C0" w:rsidRDefault="00CD26C0" w:rsidP="00CD26C0">
      <w:r>
        <w:t xml:space="preserve">            /// &lt;summary&gt;</w:t>
      </w:r>
      <w:r w:rsidR="00BD5A2C">
        <w:br/>
      </w:r>
      <w:r>
        <w:t xml:space="preserve">            /// Gets the </w:t>
      </w:r>
      <w:r w:rsidR="008170DF" w:rsidRPr="008170DF">
        <w:rPr>
          <w:highlight w:val="cyan"/>
        </w:rPr>
        <w:t>C</w:t>
      </w:r>
      <w:r w:rsidRPr="008170DF">
        <w:rPr>
          <w:highlight w:val="cyan"/>
        </w:rPr>
        <w:t>ustomers</w:t>
      </w:r>
      <w:r>
        <w:t xml:space="preserve"> </w:t>
      </w:r>
      <w:proofErr w:type="spellStart"/>
      <w:r>
        <w:t>DbSet</w:t>
      </w:r>
      <w:proofErr w:type="spellEnd"/>
      <w:r w:rsidR="008170DF">
        <w:t xml:space="preserve"> based on the </w:t>
      </w:r>
      <w:r w:rsidR="008170DF" w:rsidRPr="008170DF">
        <w:rPr>
          <w:highlight w:val="lightGray"/>
        </w:rPr>
        <w:t>Customer</w:t>
      </w:r>
      <w:r w:rsidR="008170DF">
        <w:t xml:space="preserve"> model</w:t>
      </w:r>
      <w:r>
        <w:t>.</w:t>
      </w:r>
      <w:r w:rsidR="00BD5A2C">
        <w:br/>
      </w:r>
      <w:r>
        <w:t xml:space="preserve">            /// &lt;/summary&gt;</w:t>
      </w:r>
    </w:p>
    <w:p w14:paraId="1681DCFA" w14:textId="7A974994" w:rsidR="00CD26C0" w:rsidRDefault="00CD26C0" w:rsidP="00CD26C0">
      <w:r>
        <w:t xml:space="preserve">            public </w:t>
      </w:r>
      <w:proofErr w:type="spellStart"/>
      <w:r>
        <w:t>DbSet</w:t>
      </w:r>
      <w:proofErr w:type="spellEnd"/>
      <w:r>
        <w:t>&lt;</w:t>
      </w:r>
      <w:r w:rsidRPr="008170DF">
        <w:rPr>
          <w:highlight w:val="lightGray"/>
        </w:rPr>
        <w:t>Custome</w:t>
      </w:r>
      <w:r>
        <w:t xml:space="preserve">r&gt; </w:t>
      </w:r>
      <w:r w:rsidRPr="008170DF">
        <w:rPr>
          <w:highlight w:val="cyan"/>
        </w:rPr>
        <w:t>Customers</w:t>
      </w:r>
      <w:r>
        <w:t xml:space="preserve"> </w:t>
      </w:r>
      <w:proofErr w:type="gramStart"/>
      <w:r>
        <w:t>{ get</w:t>
      </w:r>
      <w:proofErr w:type="gramEnd"/>
      <w:r>
        <w:t xml:space="preserve">; set; } // </w:t>
      </w:r>
      <w:proofErr w:type="spellStart"/>
      <w:r>
        <w:t>DbSet</w:t>
      </w:r>
      <w:proofErr w:type="spellEnd"/>
      <w:r>
        <w:t xml:space="preserve"> is used to query and save instances of the entity Customers</w:t>
      </w:r>
      <w:r w:rsidR="00F62F6D">
        <w:br/>
      </w:r>
      <w:r>
        <w:t xml:space="preserve">        }</w:t>
      </w:r>
      <w:r w:rsidR="00F62F6D">
        <w:br/>
      </w:r>
      <w:r>
        <w:t>}</w:t>
      </w:r>
    </w:p>
    <w:p w14:paraId="232827B0" w14:textId="5E861546" w:rsidR="0094595D" w:rsidRDefault="0094595D" w:rsidP="00CD26C0">
      <w:proofErr w:type="spellStart"/>
      <w:r w:rsidRPr="002C6746">
        <w:rPr>
          <w:highlight w:val="cyan"/>
        </w:rPr>
        <w:t>Customer.cs</w:t>
      </w:r>
      <w:proofErr w:type="spellEnd"/>
      <w:r w:rsidR="002C6746">
        <w:t xml:space="preserve">    </w:t>
      </w:r>
    </w:p>
    <w:p w14:paraId="503827D3" w14:textId="38170E7A" w:rsidR="008170DF" w:rsidRDefault="00B10F10" w:rsidP="00CD26C0">
      <w:r>
        <w:t xml:space="preserve">The </w:t>
      </w:r>
      <w:proofErr w:type="spellStart"/>
      <w:r>
        <w:t>Customer.cs</w:t>
      </w:r>
      <w:proofErr w:type="spellEnd"/>
      <w:r>
        <w:t xml:space="preserve"> Model is updated as follows to allow for </w:t>
      </w:r>
      <w:r w:rsidR="0094595D">
        <w:t xml:space="preserve">it to work with the </w:t>
      </w:r>
      <w:proofErr w:type="spellStart"/>
      <w:r w:rsidR="0094595D">
        <w:t>DbSet</w:t>
      </w:r>
      <w:proofErr w:type="spellEnd"/>
      <w:r w:rsidR="0094595D">
        <w:t xml:space="preserve"> Customers and the entity in the database Customer.</w:t>
      </w:r>
    </w:p>
    <w:p w14:paraId="67933DDA" w14:textId="14442A7E" w:rsidR="00611FC6" w:rsidRDefault="00611FC6" w:rsidP="00CD26C0">
      <w:r w:rsidRPr="006C78EF">
        <w:rPr>
          <w:highlight w:val="cyan"/>
        </w:rPr>
        <w:lastRenderedPageBreak/>
        <w:t xml:space="preserve">The </w:t>
      </w:r>
      <w:proofErr w:type="spellStart"/>
      <w:r w:rsidRPr="006C78EF">
        <w:rPr>
          <w:highlight w:val="cyan"/>
        </w:rPr>
        <w:t>IEquatable</w:t>
      </w:r>
      <w:proofErr w:type="spellEnd"/>
      <w:r w:rsidRPr="006C78EF">
        <w:rPr>
          <w:highlight w:val="cyan"/>
        </w:rPr>
        <w:t xml:space="preserve">&lt;Customer&gt; </w:t>
      </w:r>
      <w:r w:rsidR="00ED5948" w:rsidRPr="006C78EF">
        <w:rPr>
          <w:highlight w:val="cyan"/>
        </w:rPr>
        <w:t>is inherited and the Equals method coded</w:t>
      </w:r>
      <w:r w:rsidR="00ED5948">
        <w:t xml:space="preserve">.  This automatically checks to see if there is a customer with the same </w:t>
      </w:r>
      <w:r w:rsidR="006C78EF">
        <w:t>details and if it does it returns the Customer which is already there rather than creating a new instance of the customer.</w:t>
      </w:r>
    </w:p>
    <w:p w14:paraId="161EF06E" w14:textId="61E344C3" w:rsidR="006C78EF" w:rsidRDefault="006C78EF" w:rsidP="00CD26C0">
      <w:proofErr w:type="spellStart"/>
      <w:r>
        <w:t>CustID</w:t>
      </w:r>
      <w:proofErr w:type="spellEnd"/>
      <w:r>
        <w:t xml:space="preserve"> has been added to match the database Entity, </w:t>
      </w:r>
      <w:proofErr w:type="spellStart"/>
      <w:r w:rsidRPr="006C78EF">
        <w:rPr>
          <w:highlight w:val="cyan"/>
        </w:rPr>
        <w:t>Guid</w:t>
      </w:r>
      <w:proofErr w:type="spellEnd"/>
      <w:r>
        <w:t xml:space="preserve"> will automatically create an ID in sequence.</w:t>
      </w:r>
    </w:p>
    <w:p w14:paraId="782E987B" w14:textId="40AFA3A8" w:rsidR="0094595D" w:rsidRDefault="003207D9" w:rsidP="00CD26C0">
      <w:r w:rsidRPr="003207D9">
        <w:drawing>
          <wp:inline distT="0" distB="0" distL="0" distR="0" wp14:anchorId="2D263ACD" wp14:editId="58D3CC34">
            <wp:extent cx="4867275" cy="68272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016" cy="68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DB1" w14:textId="77777777" w:rsidR="0094595D" w:rsidRDefault="0094595D" w:rsidP="00CD26C0"/>
    <w:p w14:paraId="072A63D6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Start</w:t>
      </w:r>
    </w:p>
    <w:p w14:paraId="0044BB19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CA63F4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CCFFFF"/>
        </w:rPr>
        <w:t xml:space="preserve">The starting point for the App is 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</w:rPr>
        <w:t>App.xaml.cs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</w:rPr>
        <w:t>:</w:t>
      </w:r>
    </w:p>
    <w:p w14:paraId="5A69787C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The repository object is set up on launch of the application.  The repository creates the </w:t>
      </w:r>
      <w:proofErr w:type="spellStart"/>
      <w:r>
        <w:rPr>
          <w:rFonts w:ascii="Calibri" w:hAnsi="Calibri" w:cs="Calibri"/>
          <w:sz w:val="22"/>
          <w:szCs w:val="22"/>
        </w:rPr>
        <w:t>Dbsets</w:t>
      </w:r>
      <w:proofErr w:type="spellEnd"/>
      <w:r>
        <w:rPr>
          <w:rFonts w:ascii="Calibri" w:hAnsi="Calibri" w:cs="Calibri"/>
          <w:sz w:val="22"/>
          <w:szCs w:val="22"/>
        </w:rPr>
        <w:t xml:space="preserve"> for the customers to be manipulated.  After this the App will launch the first page of the application which is </w:t>
      </w:r>
      <w:proofErr w:type="spellStart"/>
      <w:r>
        <w:rPr>
          <w:rFonts w:ascii="Calibri" w:hAnsi="Calibri" w:cs="Calibri"/>
          <w:sz w:val="22"/>
          <w:szCs w:val="22"/>
        </w:rPr>
        <w:t>CustomerListPage.xaml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B40040B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E7C90E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CCFFFF"/>
        </w:rPr>
        <w:t>App.xaml.cs</w:t>
      </w:r>
      <w:proofErr w:type="spellEnd"/>
    </w:p>
    <w:p w14:paraId="3418D443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creates an instance of the </w:t>
      </w:r>
      <w:proofErr w:type="spellStart"/>
      <w:r>
        <w:rPr>
          <w:rFonts w:ascii="Calibri" w:hAnsi="Calibri" w:cs="Calibri"/>
          <w:sz w:val="22"/>
          <w:szCs w:val="22"/>
        </w:rPr>
        <w:t>ITutorialRepository</w:t>
      </w:r>
      <w:proofErr w:type="spellEnd"/>
      <w:r>
        <w:rPr>
          <w:rFonts w:ascii="Calibri" w:hAnsi="Calibri" w:cs="Calibri"/>
          <w:sz w:val="22"/>
          <w:szCs w:val="22"/>
        </w:rPr>
        <w:t xml:space="preserve"> model, coded in the model folder, this will be available throughout the app.  This is an instance of </w:t>
      </w:r>
      <w:proofErr w:type="gramStart"/>
      <w:r>
        <w:rPr>
          <w:rFonts w:ascii="Calibri" w:hAnsi="Calibri" w:cs="Calibri"/>
          <w:sz w:val="22"/>
          <w:szCs w:val="22"/>
        </w:rPr>
        <w:t>all of</w:t>
      </w:r>
      <w:proofErr w:type="gramEnd"/>
      <w:r>
        <w:rPr>
          <w:rFonts w:ascii="Calibri" w:hAnsi="Calibri" w:cs="Calibri"/>
          <w:sz w:val="22"/>
          <w:szCs w:val="22"/>
        </w:rPr>
        <w:t xml:space="preserve"> the database entities to be manipulated.</w:t>
      </w:r>
    </w:p>
    <w:p w14:paraId="3793CE55" w14:textId="77777777" w:rsidR="008170DF" w:rsidRDefault="008170DF" w:rsidP="008170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then runs the method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SqliteDatabase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within </w:t>
      </w:r>
      <w:proofErr w:type="spellStart"/>
      <w:r>
        <w:rPr>
          <w:rFonts w:ascii="Calibri" w:hAnsi="Calibri" w:cs="Calibri"/>
          <w:sz w:val="22"/>
          <w:szCs w:val="22"/>
        </w:rPr>
        <w:t>App.xaml.cs</w:t>
      </w:r>
      <w:proofErr w:type="spellEnd"/>
      <w:r>
        <w:rPr>
          <w:rFonts w:ascii="Calibri" w:hAnsi="Calibri" w:cs="Calibri"/>
          <w:sz w:val="22"/>
          <w:szCs w:val="22"/>
        </w:rPr>
        <w:t xml:space="preserve"> , see next image</w:t>
      </w:r>
    </w:p>
    <w:p w14:paraId="210C8703" w14:textId="77777777" w:rsidR="008170DF" w:rsidRDefault="008170DF" w:rsidP="00CD26C0"/>
    <w:sectPr w:rsidR="0081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C0"/>
    <w:rsid w:val="00053E85"/>
    <w:rsid w:val="00105FF4"/>
    <w:rsid w:val="001B0695"/>
    <w:rsid w:val="002A7C64"/>
    <w:rsid w:val="002C6746"/>
    <w:rsid w:val="003207D9"/>
    <w:rsid w:val="00611FC6"/>
    <w:rsid w:val="006B5939"/>
    <w:rsid w:val="006C78EF"/>
    <w:rsid w:val="0073524F"/>
    <w:rsid w:val="008170DF"/>
    <w:rsid w:val="0094595D"/>
    <w:rsid w:val="00B01F82"/>
    <w:rsid w:val="00B10F10"/>
    <w:rsid w:val="00BD5A2C"/>
    <w:rsid w:val="00CB3C57"/>
    <w:rsid w:val="00CD26C0"/>
    <w:rsid w:val="00D1147E"/>
    <w:rsid w:val="00D40A7A"/>
    <w:rsid w:val="00ED5948"/>
    <w:rsid w:val="00F62F6D"/>
    <w:rsid w:val="00F8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0E58"/>
  <w15:chartTrackingRefBased/>
  <w15:docId w15:val="{53ED2550-9375-4400-AAB1-C400A3A7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Bain</dc:creator>
  <cp:keywords/>
  <dc:description/>
  <cp:lastModifiedBy>Tracey Bain</cp:lastModifiedBy>
  <cp:revision>22</cp:revision>
  <dcterms:created xsi:type="dcterms:W3CDTF">2020-06-17T17:25:00Z</dcterms:created>
  <dcterms:modified xsi:type="dcterms:W3CDTF">2020-06-18T09:35:00Z</dcterms:modified>
</cp:coreProperties>
</file>