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9002fbe475646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6f640fd-2825-4f71-8843-ecad886aedb3}" pid="2" name="Document">
    <vt:lpwstr xmlns:vt="http://schemas.openxmlformats.org/officeDocument/2006/docPropsVTypes">4C0AAN1a727bOBL/fsC9A88LbFrUkcV/EtXGu8jfbXCOE8Rp93BfClqiE21lySvJad3DHu5p7sHu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</vt:lpwstr>
  </op:property>
  <op:property fmtid="{439550ea-8e94-4979-a1a3-e7a00cd61305}" pid="3" name="DataContract">
    <vt:lpwstr xmlns:vt="http://schemas.openxmlformats.org/officeDocument/2006/docPropsVTypes">{
  "DataContract": {
    "Version": 1,
    "DataItems": {
      "NonConformanceHeader": {
        "No": 50801,
        "Fields": {
          "Non_ConformityDetails": 120,
          "No": 1,
          "DateRaised": 40
        },
        "FieldLookups": {
          "ContactName": {
            "TableNo": 5050,
            "LookupNo": 2,
            "FieldNo": 45
          },
          "ItemDescription": {
            "TableNo": 27,
            "LookupNo": 3,
            "FieldNo": 60
          }
        },
        "Translations": [
          "Copy",
          "Page"
        ]
      },
      "ItemLedgerEntry": {
        "No": 32
      }
    },
    "Records": {
      "CompanyInformation": {
        "No": 79,
        "Fields": {
          "Picture": 29,
          "PhoneNo": 7,
          "ABN": 11620,
          "Address": 4,
          "City": 6,
          "County": 31,
          "PostCode": 30
        },
        "Params": [],
        "CalcFields": [
          29
        ]
      }
    }
  }
}</vt:lpwstr>
  </op:property>
</op:Properties>
</file>