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5789" w14:textId="77777777" w:rsidR="00720AF4" w:rsidRPr="00965DC4" w:rsidRDefault="00720AF4" w:rsidP="00720AF4">
      <w:pPr>
        <w:autoSpaceDE w:val="0"/>
        <w:autoSpaceDN w:val="0"/>
        <w:adjustRightInd w:val="0"/>
        <w:jc w:val="center"/>
        <w:rPr>
          <w:rFonts w:ascii="DengXian" w:eastAsia="DengXian" w:hAnsi="DengXian" w:cs="CIDFont+F1"/>
          <w:color w:val="000000"/>
          <w:kern w:val="0"/>
          <w:sz w:val="30"/>
          <w:szCs w:val="30"/>
        </w:rPr>
      </w:pPr>
      <w:r w:rsidRPr="00965DC4">
        <w:rPr>
          <w:rFonts w:ascii="DengXian" w:eastAsia="DengXian" w:hAnsi="DengXian" w:cs="CIDFont+F1"/>
          <w:color w:val="000000"/>
          <w:kern w:val="0"/>
          <w:sz w:val="30"/>
          <w:szCs w:val="30"/>
        </w:rPr>
        <w:t>Business Analytics (110-1)</w:t>
      </w:r>
    </w:p>
    <w:p w14:paraId="1CAC1650" w14:textId="77777777" w:rsidR="00720AF4" w:rsidRPr="00965DC4" w:rsidRDefault="00720AF4" w:rsidP="00720AF4">
      <w:pPr>
        <w:autoSpaceDE w:val="0"/>
        <w:autoSpaceDN w:val="0"/>
        <w:adjustRightInd w:val="0"/>
        <w:jc w:val="center"/>
        <w:rPr>
          <w:rFonts w:ascii="DengXian" w:eastAsia="DengXian" w:hAnsi="DengXian" w:cs="CIDFont+F1"/>
          <w:color w:val="000000"/>
          <w:kern w:val="0"/>
          <w:sz w:val="30"/>
          <w:szCs w:val="30"/>
        </w:rPr>
      </w:pPr>
      <w:r w:rsidRPr="00965DC4">
        <w:rPr>
          <w:rFonts w:ascii="DengXian" w:eastAsia="DengXian" w:hAnsi="DengXian" w:cs="CIDFont+F1"/>
          <w:color w:val="000000"/>
          <w:kern w:val="0"/>
          <w:sz w:val="30"/>
          <w:szCs w:val="30"/>
        </w:rPr>
        <w:t>Assignment 4</w:t>
      </w:r>
    </w:p>
    <w:p w14:paraId="10E0B1FD" w14:textId="77777777" w:rsidR="00720AF4" w:rsidRPr="00965DC4" w:rsidRDefault="00720AF4" w:rsidP="00720AF4">
      <w:pPr>
        <w:autoSpaceDE w:val="0"/>
        <w:autoSpaceDN w:val="0"/>
        <w:adjustRightInd w:val="0"/>
        <w:jc w:val="center"/>
        <w:rPr>
          <w:rFonts w:ascii="DengXian" w:eastAsia="DengXian" w:hAnsi="DengXian" w:cs="CIDFont+F2"/>
          <w:color w:val="FF0000"/>
          <w:kern w:val="0"/>
          <w:sz w:val="26"/>
          <w:szCs w:val="26"/>
        </w:rPr>
      </w:pPr>
      <w:r w:rsidRPr="00965DC4">
        <w:rPr>
          <w:rFonts w:ascii="DengXian" w:eastAsia="DengXian" w:hAnsi="DengXian" w:cs="CIDFont+F2"/>
          <w:color w:val="FF0000"/>
          <w:kern w:val="0"/>
          <w:sz w:val="26"/>
          <w:szCs w:val="26"/>
        </w:rPr>
        <w:t>Due: 9:00 am, Tue 21-Dec-2021</w:t>
      </w:r>
    </w:p>
    <w:p w14:paraId="1718EFDC" w14:textId="77777777" w:rsidR="00720AF4" w:rsidRPr="00965DC4" w:rsidRDefault="00720AF4" w:rsidP="00720AF4">
      <w:pPr>
        <w:autoSpaceDE w:val="0"/>
        <w:autoSpaceDN w:val="0"/>
        <w:adjustRightInd w:val="0"/>
        <w:rPr>
          <w:rFonts w:ascii="DengXian" w:eastAsia="DengXian" w:hAnsi="DengXian" w:cs="CIDFont+F3"/>
          <w:color w:val="000000"/>
          <w:kern w:val="0"/>
          <w:sz w:val="23"/>
          <w:szCs w:val="23"/>
        </w:rPr>
      </w:pPr>
      <w:r w:rsidRPr="00965DC4">
        <w:rPr>
          <w:rFonts w:ascii="DengXian" w:eastAsia="DengXian" w:hAnsi="DengXian" w:cs="CIDFont+F3"/>
          <w:color w:val="000000"/>
          <w:kern w:val="0"/>
          <w:sz w:val="23"/>
          <w:szCs w:val="23"/>
        </w:rPr>
        <w:t>1.</w:t>
      </w:r>
    </w:p>
    <w:p w14:paraId="1E60DDA0" w14:textId="59DE7B3E" w:rsidR="00720AF4" w:rsidRPr="00965DC4" w:rsidRDefault="00720AF4" w:rsidP="00720AF4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3"/>
          <w:szCs w:val="23"/>
        </w:rPr>
      </w:pP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 xml:space="preserve">For the data in </w:t>
      </w:r>
      <w:r w:rsidRPr="00965DC4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>“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Smoking &amp; Lung Cancer</w:t>
      </w:r>
      <w:r w:rsidRPr="00965DC4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>”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 xml:space="preserve"> case, test whether the odds of lung cancer for smokers</w:t>
      </w:r>
      <w:r w:rsidRPr="00965DC4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 xml:space="preserve"> 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are equal to the odds of lung cancer for</w:t>
      </w:r>
      <w:r w:rsidRPr="00965DC4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 xml:space="preserve"> 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nonsmokers, using Fisher</w:t>
      </w:r>
      <w:proofErr w:type="gramStart"/>
      <w:r w:rsidRPr="00965DC4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>’</w:t>
      </w:r>
      <w:proofErr w:type="gramEnd"/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s Exact Test.</w:t>
      </w:r>
    </w:p>
    <w:p w14:paraId="472AD4DC" w14:textId="3B6321EC" w:rsidR="00965DC4" w:rsidRPr="00965DC4" w:rsidRDefault="00965DC4" w:rsidP="00720AF4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3"/>
          <w:szCs w:val="23"/>
        </w:rPr>
      </w:pPr>
      <w:r w:rsidRPr="00965DC4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>H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0: phi = 1</w:t>
      </w:r>
    </w:p>
    <w:p w14:paraId="651933D2" w14:textId="674B786C" w:rsidR="00965DC4" w:rsidRPr="00965DC4" w:rsidRDefault="00965DC4" w:rsidP="00720AF4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3"/>
          <w:szCs w:val="23"/>
        </w:rPr>
      </w:pPr>
      <w:r w:rsidRPr="00965DC4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>H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1: phi &gt; 1</w:t>
      </w:r>
    </w:p>
    <w:p w14:paraId="0D3DBA33" w14:textId="72C1B476" w:rsidR="00DB31CD" w:rsidRPr="00965DC4" w:rsidRDefault="00965DC4" w:rsidP="00720AF4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3"/>
          <w:szCs w:val="23"/>
        </w:rPr>
      </w:pPr>
      <w:r w:rsidRPr="00965DC4">
        <w:rPr>
          <w:rFonts w:ascii="DengXian" w:eastAsia="DengXian" w:hAnsi="DengXian" w:cs="CIDFont+F1"/>
          <w:noProof/>
          <w:color w:val="000000"/>
          <w:kern w:val="0"/>
          <w:sz w:val="23"/>
          <w:szCs w:val="23"/>
        </w:rPr>
        <w:drawing>
          <wp:inline distT="0" distB="0" distL="0" distR="0" wp14:anchorId="0C350B0E" wp14:editId="69F5D90C">
            <wp:extent cx="4473328" cy="179085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3804" w14:textId="705F1EA3" w:rsidR="00544580" w:rsidRPr="00965DC4" w:rsidRDefault="00965DC4" w:rsidP="00720AF4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3"/>
          <w:szCs w:val="23"/>
        </w:rPr>
      </w:pPr>
      <w:r w:rsidRPr="00965DC4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>觀察圖中fisher</w:t>
      </w:r>
      <w:proofErr w:type="gramStart"/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’</w:t>
      </w:r>
      <w:proofErr w:type="gramEnd"/>
      <w:r w:rsidRPr="00965DC4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>s exact test結果可知p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-value</w:t>
      </w:r>
      <w:r w:rsidRPr="00965DC4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 xml:space="preserve"> = 0.004411 &lt; 0.05，我們可以拒絕H0，得知</w:t>
      </w:r>
      <w:r w:rsidR="008374A4">
        <w:rPr>
          <w:rFonts w:ascii="DengXian" w:hAnsi="DengXian" w:cs="CIDFont+F1" w:hint="eastAsia"/>
          <w:color w:val="000000"/>
          <w:kern w:val="0"/>
          <w:sz w:val="23"/>
          <w:szCs w:val="23"/>
        </w:rPr>
        <w:t>o</w:t>
      </w:r>
      <w:r w:rsidR="008374A4">
        <w:rPr>
          <w:rFonts w:ascii="DengXian" w:hAnsi="DengXian" w:cs="CIDFont+F1"/>
          <w:color w:val="000000"/>
          <w:kern w:val="0"/>
          <w:sz w:val="23"/>
          <w:szCs w:val="23"/>
        </w:rPr>
        <w:t>dds ratio != 1</w:t>
      </w:r>
      <w:r w:rsidR="008374A4">
        <w:rPr>
          <w:rFonts w:ascii="DengXian" w:hAnsi="DengXian" w:cs="CIDFont+F1" w:hint="eastAsia"/>
          <w:color w:val="000000"/>
          <w:kern w:val="0"/>
          <w:sz w:val="23"/>
          <w:szCs w:val="23"/>
        </w:rPr>
        <w:t>，</w:t>
      </w:r>
      <w:r w:rsidRPr="00965DC4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>兩組的odds並不相等。</w:t>
      </w:r>
    </w:p>
    <w:p w14:paraId="390D2542" w14:textId="77777777" w:rsidR="00965DC4" w:rsidRPr="00965DC4" w:rsidRDefault="00965DC4" w:rsidP="00720AF4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3"/>
          <w:szCs w:val="23"/>
        </w:rPr>
      </w:pPr>
    </w:p>
    <w:p w14:paraId="05230657" w14:textId="77777777" w:rsidR="00720AF4" w:rsidRPr="00965DC4" w:rsidRDefault="00720AF4" w:rsidP="00720AF4">
      <w:pPr>
        <w:autoSpaceDE w:val="0"/>
        <w:autoSpaceDN w:val="0"/>
        <w:adjustRightInd w:val="0"/>
        <w:rPr>
          <w:rFonts w:ascii="DengXian" w:eastAsia="DengXian" w:hAnsi="DengXian" w:cs="CIDFont+F3"/>
          <w:color w:val="000000"/>
          <w:kern w:val="0"/>
          <w:sz w:val="23"/>
          <w:szCs w:val="23"/>
        </w:rPr>
      </w:pPr>
      <w:r w:rsidRPr="00965DC4">
        <w:rPr>
          <w:rFonts w:ascii="DengXian" w:eastAsia="DengXian" w:hAnsi="DengXian" w:cs="CIDFont+F3"/>
          <w:color w:val="000000"/>
          <w:kern w:val="0"/>
          <w:sz w:val="23"/>
          <w:szCs w:val="23"/>
        </w:rPr>
        <w:t>2.</w:t>
      </w:r>
    </w:p>
    <w:p w14:paraId="634843E9" w14:textId="47D0E1DD" w:rsidR="00720AF4" w:rsidRPr="00965DC4" w:rsidRDefault="00720AF4" w:rsidP="00720AF4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3"/>
          <w:szCs w:val="23"/>
        </w:rPr>
      </w:pP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 xml:space="preserve">Reconsider the case </w:t>
      </w:r>
      <w:r w:rsidRPr="00965DC4">
        <w:rPr>
          <w:rFonts w:ascii="DengXian" w:eastAsia="DengXian" w:hAnsi="DengXian" w:cs="CIDFont+F2"/>
          <w:color w:val="000000"/>
          <w:kern w:val="0"/>
          <w:sz w:val="23"/>
          <w:szCs w:val="23"/>
        </w:rPr>
        <w:t xml:space="preserve">Death Penalty and Race of Murder Victim 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discussed in lecture 10</w:t>
      </w:r>
      <w:r w:rsidRPr="00965DC4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 xml:space="preserve"> 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(</w:t>
      </w:r>
      <w:r w:rsidRPr="00965DC4">
        <w:rPr>
          <w:rFonts w:ascii="DengXian" w:eastAsia="DengXian" w:hAnsi="DengXian" w:cs="CIDFont+F4"/>
          <w:color w:val="000000"/>
          <w:kern w:val="0"/>
          <w:sz w:val="23"/>
          <w:szCs w:val="23"/>
        </w:rPr>
        <w:t>case1902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 xml:space="preserve">). Reanalyze the data </w:t>
      </w:r>
      <w:r w:rsidRPr="008374A4">
        <w:rPr>
          <w:rFonts w:ascii="DengXian" w:eastAsia="DengXian" w:hAnsi="DengXian" w:cs="CIDFont+F1"/>
          <w:b/>
          <w:color w:val="000000"/>
          <w:kern w:val="0"/>
          <w:sz w:val="23"/>
          <w:szCs w:val="23"/>
        </w:rPr>
        <w:t>using logistic regression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. The response variable is the number of</w:t>
      </w:r>
      <w:r w:rsidRPr="00965DC4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 xml:space="preserve"> 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 xml:space="preserve">convicted murderers in each category who receive the death sentence, out of the </w:t>
      </w:r>
      <w:r w:rsidRPr="008374A4">
        <w:rPr>
          <w:rFonts w:ascii="DengXian" w:eastAsia="DengXian" w:hAnsi="DengXian" w:cs="CIDFont+F2"/>
          <w:b/>
          <w:color w:val="000000"/>
          <w:kern w:val="0"/>
          <w:sz w:val="23"/>
          <w:szCs w:val="23"/>
        </w:rPr>
        <w:t xml:space="preserve">m </w:t>
      </w:r>
      <w:r w:rsidRPr="008374A4">
        <w:rPr>
          <w:rFonts w:ascii="DengXian" w:eastAsia="DengXian" w:hAnsi="DengXian" w:cs="CIDFont+F1"/>
          <w:b/>
          <w:color w:val="000000"/>
          <w:kern w:val="0"/>
          <w:sz w:val="23"/>
          <w:szCs w:val="23"/>
        </w:rPr>
        <w:t>convicted</w:t>
      </w:r>
      <w:r w:rsidRPr="008374A4">
        <w:rPr>
          <w:rFonts w:ascii="DengXian" w:eastAsia="DengXian" w:hAnsi="DengXian" w:cs="CIDFont+F1" w:hint="eastAsia"/>
          <w:b/>
          <w:color w:val="000000"/>
          <w:kern w:val="0"/>
          <w:sz w:val="23"/>
          <w:szCs w:val="23"/>
        </w:rPr>
        <w:t xml:space="preserve"> </w:t>
      </w:r>
      <w:r w:rsidRPr="008374A4">
        <w:rPr>
          <w:rFonts w:ascii="DengXian" w:eastAsia="DengXian" w:hAnsi="DengXian" w:cs="CIDFont+F1"/>
          <w:b/>
          <w:color w:val="000000"/>
          <w:kern w:val="0"/>
          <w:sz w:val="23"/>
          <w:szCs w:val="23"/>
        </w:rPr>
        <w:t>murderers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 xml:space="preserve"> in that category.</w:t>
      </w:r>
    </w:p>
    <w:p w14:paraId="3375C77C" w14:textId="77777777" w:rsidR="00DB31CD" w:rsidRPr="00965DC4" w:rsidRDefault="00DB31CD" w:rsidP="00720AF4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3"/>
          <w:szCs w:val="23"/>
        </w:rPr>
      </w:pPr>
    </w:p>
    <w:p w14:paraId="0A249D07" w14:textId="4BEDB1AE" w:rsidR="00720AF4" w:rsidRPr="00816946" w:rsidRDefault="00720AF4" w:rsidP="00DB31CD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 w:val="23"/>
          <w:szCs w:val="23"/>
        </w:rPr>
      </w:pP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Plot the logits of the observed proportions versus the level of aggravation. The logit, however, is</w:t>
      </w:r>
      <w:r w:rsidRPr="00965DC4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 xml:space="preserve"> 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 xml:space="preserve">undefined for the rows where the proportion is 0 or 1, so </w:t>
      </w:r>
      <w:r w:rsidRPr="008374A4">
        <w:rPr>
          <w:rFonts w:ascii="DengXian" w:eastAsia="DengXian" w:hAnsi="DengXian" w:cs="CIDFont+F1"/>
          <w:b/>
          <w:color w:val="000000"/>
          <w:kern w:val="0"/>
          <w:sz w:val="23"/>
          <w:szCs w:val="23"/>
        </w:rPr>
        <w:t>compute the empirical</w:t>
      </w:r>
      <w:r w:rsidRPr="008374A4">
        <w:rPr>
          <w:rFonts w:ascii="DengXian" w:eastAsia="DengXian" w:hAnsi="DengXian" w:cs="CIDFont+F1" w:hint="eastAsia"/>
          <w:b/>
          <w:color w:val="000000"/>
          <w:kern w:val="0"/>
          <w:sz w:val="23"/>
          <w:szCs w:val="23"/>
        </w:rPr>
        <w:t xml:space="preserve"> </w:t>
      </w:r>
      <w:r w:rsidRPr="008374A4">
        <w:rPr>
          <w:rFonts w:ascii="DengXian" w:eastAsia="DengXian" w:hAnsi="DengXian" w:cs="CIDFont+F1"/>
          <w:b/>
          <w:color w:val="000000"/>
          <w:kern w:val="0"/>
          <w:sz w:val="23"/>
          <w:szCs w:val="23"/>
        </w:rPr>
        <w:t>logit = log[(</w:t>
      </w:r>
      <w:r w:rsidRPr="008374A4">
        <w:rPr>
          <w:rFonts w:ascii="DengXian" w:eastAsia="DengXian" w:hAnsi="DengXian" w:cs="CIDFont+F2"/>
          <w:b/>
          <w:color w:val="000000"/>
          <w:kern w:val="0"/>
          <w:sz w:val="23"/>
          <w:szCs w:val="23"/>
        </w:rPr>
        <w:t xml:space="preserve">y </w:t>
      </w:r>
      <w:r w:rsidRPr="008374A4">
        <w:rPr>
          <w:rFonts w:ascii="DengXian" w:eastAsia="DengXian" w:hAnsi="DengXian" w:cs="CIDFont+F1"/>
          <w:b/>
          <w:color w:val="000000"/>
          <w:kern w:val="0"/>
          <w:sz w:val="23"/>
          <w:szCs w:val="23"/>
        </w:rPr>
        <w:t>+ 0.5) / (</w:t>
      </w:r>
      <w:r w:rsidRPr="008374A4">
        <w:rPr>
          <w:rFonts w:ascii="DengXian" w:eastAsia="DengXian" w:hAnsi="DengXian" w:cs="CIDFont+F2"/>
          <w:b/>
          <w:color w:val="000000"/>
          <w:kern w:val="0"/>
          <w:sz w:val="23"/>
          <w:szCs w:val="23"/>
        </w:rPr>
        <w:t xml:space="preserve">m </w:t>
      </w:r>
      <w:proofErr w:type="gramStart"/>
      <w:r w:rsidRPr="008374A4">
        <w:rPr>
          <w:rFonts w:ascii="DengXian" w:eastAsia="DengXian" w:hAnsi="DengXian" w:cs="CIDFont+F1" w:hint="eastAsia"/>
          <w:b/>
          <w:color w:val="000000"/>
          <w:kern w:val="0"/>
          <w:sz w:val="23"/>
          <w:szCs w:val="23"/>
        </w:rPr>
        <w:t>–</w:t>
      </w:r>
      <w:proofErr w:type="gramEnd"/>
      <w:r w:rsidRPr="008374A4">
        <w:rPr>
          <w:rFonts w:ascii="DengXian" w:eastAsia="DengXian" w:hAnsi="DengXian" w:cs="CIDFont+F1"/>
          <w:b/>
          <w:color w:val="000000"/>
          <w:kern w:val="0"/>
          <w:sz w:val="23"/>
          <w:szCs w:val="23"/>
        </w:rPr>
        <w:t xml:space="preserve"> </w:t>
      </w:r>
      <w:r w:rsidRPr="008374A4">
        <w:rPr>
          <w:rFonts w:ascii="DengXian" w:eastAsia="DengXian" w:hAnsi="DengXian" w:cs="CIDFont+F2"/>
          <w:b/>
          <w:color w:val="000000"/>
          <w:kern w:val="0"/>
          <w:sz w:val="23"/>
          <w:szCs w:val="23"/>
        </w:rPr>
        <w:t xml:space="preserve">y </w:t>
      </w:r>
      <w:r w:rsidRPr="008374A4">
        <w:rPr>
          <w:rFonts w:ascii="DengXian" w:eastAsia="DengXian" w:hAnsi="DengXian" w:cs="CIDFont+F1"/>
          <w:b/>
          <w:color w:val="000000"/>
          <w:kern w:val="0"/>
          <w:sz w:val="23"/>
          <w:szCs w:val="23"/>
        </w:rPr>
        <w:t>+ 0.5)] and plot this versus aggravation level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, using different</w:t>
      </w:r>
      <w:r w:rsidRPr="00965DC4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 xml:space="preserve"> 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plotting symbols to distinguish proportions based on white and black victims.</w:t>
      </w:r>
    </w:p>
    <w:p w14:paraId="78C64549" w14:textId="1A86494F" w:rsidR="00816946" w:rsidRPr="00816946" w:rsidRDefault="00BA32C6" w:rsidP="00816946">
      <w:pPr>
        <w:autoSpaceDE w:val="0"/>
        <w:autoSpaceDN w:val="0"/>
        <w:adjustRightInd w:val="0"/>
        <w:rPr>
          <w:rFonts w:ascii="DengXian" w:hAnsi="DengXian" w:cs="CIDFont+F1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CB70AD5" wp14:editId="7C920208">
            <wp:extent cx="5274310" cy="37477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BA35" w14:textId="77777777" w:rsidR="00DB31CD" w:rsidRPr="00965DC4" w:rsidRDefault="00DB31CD" w:rsidP="00DB31CD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3"/>
          <w:szCs w:val="23"/>
        </w:rPr>
      </w:pPr>
    </w:p>
    <w:p w14:paraId="1A03E433" w14:textId="6DB2EA98" w:rsidR="00720AF4" w:rsidRPr="00965DC4" w:rsidRDefault="00720AF4" w:rsidP="00DB31CD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 w:val="23"/>
          <w:szCs w:val="23"/>
        </w:rPr>
      </w:pP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 xml:space="preserve">Fit </w:t>
      </w:r>
      <w:r w:rsidRPr="001F1A70">
        <w:rPr>
          <w:rFonts w:ascii="DengXian" w:eastAsia="DengXian" w:hAnsi="DengXian" w:cs="CIDFont+F1"/>
          <w:b/>
          <w:color w:val="000000"/>
          <w:kern w:val="0"/>
          <w:sz w:val="23"/>
          <w:szCs w:val="23"/>
        </w:rPr>
        <w:t>the logistic regression of death sentence proportions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 xml:space="preserve"> on aggravation level and an indicator</w:t>
      </w:r>
      <w:r w:rsidRPr="00965DC4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 xml:space="preserve"> 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variable for race of victim.</w:t>
      </w:r>
    </w:p>
    <w:p w14:paraId="4CE7A908" w14:textId="5B36B7E0" w:rsidR="00DB31CD" w:rsidRPr="00965DC4" w:rsidRDefault="00FB195E" w:rsidP="00DB31CD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3"/>
          <w:szCs w:val="23"/>
        </w:rPr>
      </w:pPr>
      <w:r w:rsidRPr="00FB195E">
        <w:rPr>
          <w:rFonts w:ascii="DengXian" w:eastAsia="DengXian" w:hAnsi="DengXian" w:cs="CIDFont+F1"/>
          <w:color w:val="000000"/>
          <w:kern w:val="0"/>
          <w:sz w:val="23"/>
          <w:szCs w:val="23"/>
        </w:rPr>
        <w:drawing>
          <wp:inline distT="0" distB="0" distL="0" distR="0" wp14:anchorId="5D38F31A" wp14:editId="1EDBF604">
            <wp:extent cx="5274310" cy="29857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3A64" w14:textId="0E28A953" w:rsidR="00720AF4" w:rsidRDefault="00720AF4" w:rsidP="00DB31CD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 w:val="23"/>
          <w:szCs w:val="23"/>
        </w:rPr>
      </w:pP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 xml:space="preserve">Report the </w:t>
      </w:r>
      <w:r w:rsidRPr="00965DC4">
        <w:rPr>
          <w:rFonts w:ascii="DengXian" w:eastAsia="DengXian" w:hAnsi="DengXian" w:cs="CIDFont+F2"/>
          <w:color w:val="000000"/>
          <w:kern w:val="0"/>
          <w:sz w:val="23"/>
          <w:szCs w:val="23"/>
        </w:rPr>
        <w:t>p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-value from the deviance goodness-of-fit test for this fit.</w:t>
      </w:r>
    </w:p>
    <w:p w14:paraId="48F492F8" w14:textId="5B080D7C" w:rsidR="007F554C" w:rsidRPr="007F554C" w:rsidRDefault="007F554C" w:rsidP="007F554C">
      <w:pPr>
        <w:autoSpaceDE w:val="0"/>
        <w:autoSpaceDN w:val="0"/>
        <w:adjustRightInd w:val="0"/>
        <w:rPr>
          <w:rFonts w:ascii="DengXian" w:hAnsi="DengXian" w:cs="CIDFont+F1"/>
          <w:color w:val="000000"/>
          <w:kern w:val="0"/>
          <w:sz w:val="23"/>
          <w:szCs w:val="23"/>
        </w:rPr>
      </w:pPr>
      <w:r>
        <w:rPr>
          <w:rFonts w:ascii="DengXian" w:hAnsi="DengXian" w:cs="CIDFont+F1" w:hint="eastAsia"/>
          <w:color w:val="000000"/>
          <w:kern w:val="0"/>
          <w:sz w:val="23"/>
          <w:szCs w:val="23"/>
        </w:rPr>
        <w:t>H</w:t>
      </w:r>
      <w:r>
        <w:rPr>
          <w:rFonts w:ascii="DengXian" w:hAnsi="DengXian" w:cs="CIDFont+F1"/>
          <w:color w:val="000000"/>
          <w:kern w:val="0"/>
          <w:sz w:val="23"/>
          <w:szCs w:val="23"/>
        </w:rPr>
        <w:t>0: the chosen Logistic GLM holds</w:t>
      </w:r>
    </w:p>
    <w:p w14:paraId="05391D75" w14:textId="197C8709" w:rsidR="00DB31CD" w:rsidRDefault="00FB195E" w:rsidP="00DB31CD">
      <w:pPr>
        <w:autoSpaceDE w:val="0"/>
        <w:autoSpaceDN w:val="0"/>
        <w:adjustRightInd w:val="0"/>
        <w:rPr>
          <w:rFonts w:ascii="DengXian" w:hAnsi="DengXian" w:cs="CIDFont+F1"/>
          <w:color w:val="000000"/>
          <w:kern w:val="0"/>
          <w:sz w:val="23"/>
          <w:szCs w:val="23"/>
        </w:rPr>
      </w:pPr>
      <w:r w:rsidRPr="00FB195E">
        <w:rPr>
          <w:rFonts w:ascii="DengXian" w:hAnsi="DengXian" w:cs="CIDFont+F1"/>
          <w:color w:val="000000"/>
          <w:kern w:val="0"/>
          <w:sz w:val="23"/>
          <w:szCs w:val="23"/>
        </w:rPr>
        <w:lastRenderedPageBreak/>
        <w:drawing>
          <wp:inline distT="0" distB="0" distL="0" distR="0" wp14:anchorId="59552156" wp14:editId="31ECBB82">
            <wp:extent cx="3749365" cy="998307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5934" w14:textId="7971C1AA" w:rsidR="00BA7E7C" w:rsidRDefault="00BA7E7C" w:rsidP="00DB31CD">
      <w:pPr>
        <w:autoSpaceDE w:val="0"/>
        <w:autoSpaceDN w:val="0"/>
        <w:adjustRightInd w:val="0"/>
        <w:rPr>
          <w:rFonts w:ascii="DengXian" w:hAnsi="DengXian" w:cs="CIDFont+F1"/>
          <w:color w:val="000000"/>
          <w:kern w:val="0"/>
          <w:sz w:val="23"/>
          <w:szCs w:val="23"/>
        </w:rPr>
      </w:pPr>
      <w:r>
        <w:rPr>
          <w:rFonts w:ascii="DengXian" w:hAnsi="DengXian" w:cs="CIDFont+F1" w:hint="eastAsia"/>
          <w:color w:val="000000"/>
          <w:kern w:val="0"/>
          <w:sz w:val="23"/>
          <w:szCs w:val="23"/>
        </w:rPr>
        <w:t>p</w:t>
      </w:r>
      <w:r>
        <w:rPr>
          <w:rFonts w:ascii="DengXian" w:hAnsi="DengXian" w:cs="CIDFont+F1"/>
          <w:color w:val="000000"/>
          <w:kern w:val="0"/>
          <w:sz w:val="23"/>
          <w:szCs w:val="23"/>
        </w:rPr>
        <w:t>-value = 0.9</w:t>
      </w:r>
      <w:r w:rsidR="00256485">
        <w:rPr>
          <w:rFonts w:ascii="DengXian" w:hAnsi="DengXian" w:cs="CIDFont+F1" w:hint="eastAsia"/>
          <w:color w:val="000000"/>
          <w:kern w:val="0"/>
          <w:sz w:val="23"/>
          <w:szCs w:val="23"/>
        </w:rPr>
        <w:t>19</w:t>
      </w:r>
      <w:r w:rsidR="007F554C">
        <w:rPr>
          <w:rFonts w:ascii="DengXian" w:hAnsi="DengXian" w:cs="CIDFont+F1"/>
          <w:color w:val="000000"/>
          <w:kern w:val="0"/>
          <w:sz w:val="23"/>
          <w:szCs w:val="23"/>
        </w:rPr>
        <w:t xml:space="preserve"> &gt; 0.05, there is no evidence that the model is inadequate</w:t>
      </w:r>
    </w:p>
    <w:p w14:paraId="017DDFF5" w14:textId="77777777" w:rsidR="00BA32C6" w:rsidRPr="00BA7E7C" w:rsidRDefault="00BA32C6" w:rsidP="00DB31CD">
      <w:pPr>
        <w:autoSpaceDE w:val="0"/>
        <w:autoSpaceDN w:val="0"/>
        <w:adjustRightInd w:val="0"/>
        <w:rPr>
          <w:rFonts w:ascii="DengXian" w:hAnsi="DengXian" w:cs="CIDFont+F1" w:hint="eastAsia"/>
          <w:color w:val="000000"/>
          <w:kern w:val="0"/>
          <w:sz w:val="23"/>
          <w:szCs w:val="23"/>
        </w:rPr>
      </w:pPr>
    </w:p>
    <w:p w14:paraId="610ADB34" w14:textId="429C4E27" w:rsidR="00720AF4" w:rsidRDefault="00720AF4" w:rsidP="00DB31CD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 w:val="23"/>
          <w:szCs w:val="23"/>
        </w:rPr>
      </w:pP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Test whether the coefficient of the indicator variable for race is equal to 0, using Wald</w:t>
      </w:r>
      <w:proofErr w:type="gramStart"/>
      <w:r w:rsidRPr="00965DC4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>’</w:t>
      </w:r>
      <w:proofErr w:type="gramEnd"/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s test.</w:t>
      </w:r>
    </w:p>
    <w:p w14:paraId="016F02EA" w14:textId="7557ADD1" w:rsidR="00256485" w:rsidRDefault="00256485" w:rsidP="00256485">
      <w:pPr>
        <w:autoSpaceDE w:val="0"/>
        <w:autoSpaceDN w:val="0"/>
        <w:adjustRightInd w:val="0"/>
        <w:rPr>
          <w:rFonts w:ascii="DengXian" w:hAnsi="DengXian" w:cs="CIDFont+F1"/>
          <w:color w:val="000000"/>
          <w:kern w:val="0"/>
          <w:sz w:val="23"/>
          <w:szCs w:val="23"/>
        </w:rPr>
      </w:pPr>
      <w:r>
        <w:rPr>
          <w:rFonts w:ascii="DengXian" w:hAnsi="DengXian" w:cs="CIDFont+F1" w:hint="eastAsia"/>
          <w:color w:val="000000"/>
          <w:kern w:val="0"/>
          <w:sz w:val="23"/>
          <w:szCs w:val="23"/>
        </w:rPr>
        <w:t>H</w:t>
      </w:r>
      <w:r>
        <w:rPr>
          <w:rFonts w:ascii="DengXian" w:hAnsi="DengXian" w:cs="CIDFont+F1"/>
          <w:color w:val="000000"/>
          <w:kern w:val="0"/>
          <w:sz w:val="23"/>
          <w:szCs w:val="23"/>
        </w:rPr>
        <w:t>0: Beta = 0</w:t>
      </w:r>
    </w:p>
    <w:p w14:paraId="3FB41553" w14:textId="70041521" w:rsidR="00256485" w:rsidRPr="00256485" w:rsidRDefault="00256485" w:rsidP="00256485">
      <w:pPr>
        <w:autoSpaceDE w:val="0"/>
        <w:autoSpaceDN w:val="0"/>
        <w:adjustRightInd w:val="0"/>
        <w:rPr>
          <w:rFonts w:ascii="DengXian" w:hAnsi="DengXian" w:cs="CIDFont+F1" w:hint="eastAsia"/>
          <w:color w:val="000000"/>
          <w:kern w:val="0"/>
          <w:sz w:val="23"/>
          <w:szCs w:val="23"/>
        </w:rPr>
      </w:pPr>
      <w:r>
        <w:rPr>
          <w:rFonts w:ascii="DengXian" w:hAnsi="DengXian" w:cs="CIDFont+F1" w:hint="eastAsia"/>
          <w:color w:val="000000"/>
          <w:kern w:val="0"/>
          <w:sz w:val="23"/>
          <w:szCs w:val="23"/>
        </w:rPr>
        <w:t>H</w:t>
      </w:r>
      <w:r>
        <w:rPr>
          <w:rFonts w:ascii="DengXian" w:hAnsi="DengXian" w:cs="CIDFont+F1"/>
          <w:color w:val="000000"/>
          <w:kern w:val="0"/>
          <w:sz w:val="23"/>
          <w:szCs w:val="23"/>
        </w:rPr>
        <w:t xml:space="preserve">1: </w:t>
      </w:r>
      <w:proofErr w:type="gramStart"/>
      <w:r>
        <w:rPr>
          <w:rFonts w:ascii="DengXian" w:hAnsi="DengXian" w:cs="CIDFont+F1"/>
          <w:color w:val="000000"/>
          <w:kern w:val="0"/>
          <w:sz w:val="23"/>
          <w:szCs w:val="23"/>
        </w:rPr>
        <w:t>Beta !</w:t>
      </w:r>
      <w:proofErr w:type="gramEnd"/>
      <w:r>
        <w:rPr>
          <w:rFonts w:ascii="DengXian" w:hAnsi="DengXian" w:cs="CIDFont+F1"/>
          <w:color w:val="000000"/>
          <w:kern w:val="0"/>
          <w:sz w:val="23"/>
          <w:szCs w:val="23"/>
        </w:rPr>
        <w:t>= 0</w:t>
      </w:r>
    </w:p>
    <w:p w14:paraId="1B252C62" w14:textId="762EB9A5" w:rsidR="00DB31CD" w:rsidRDefault="00256485" w:rsidP="00DB31CD">
      <w:pPr>
        <w:autoSpaceDE w:val="0"/>
        <w:autoSpaceDN w:val="0"/>
        <w:adjustRightInd w:val="0"/>
        <w:rPr>
          <w:rFonts w:ascii="DengXian" w:hAnsi="DengXian" w:cs="CIDFont+F1"/>
          <w:color w:val="000000"/>
          <w:kern w:val="0"/>
          <w:sz w:val="23"/>
          <w:szCs w:val="23"/>
        </w:rPr>
      </w:pPr>
      <w:r w:rsidRPr="00FB195E">
        <w:rPr>
          <w:rFonts w:ascii="DengXian" w:eastAsia="DengXian" w:hAnsi="DengXian" w:cs="CIDFont+F1"/>
          <w:color w:val="000000"/>
          <w:kern w:val="0"/>
          <w:sz w:val="23"/>
          <w:szCs w:val="23"/>
        </w:rPr>
        <w:drawing>
          <wp:inline distT="0" distB="0" distL="0" distR="0" wp14:anchorId="7994E8C6" wp14:editId="7FBAF6D5">
            <wp:extent cx="5274310" cy="2985770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A592" w14:textId="36D547A8" w:rsidR="00AA2F61" w:rsidRDefault="00256485" w:rsidP="00DB31CD">
      <w:pPr>
        <w:autoSpaceDE w:val="0"/>
        <w:autoSpaceDN w:val="0"/>
        <w:adjustRightInd w:val="0"/>
        <w:rPr>
          <w:rFonts w:ascii="DengXian" w:eastAsia="DengXian" w:hAnsi="DengXian" w:cs="CIDFont+F1"/>
          <w:color w:val="000000"/>
          <w:kern w:val="0"/>
          <w:sz w:val="23"/>
          <w:szCs w:val="23"/>
        </w:rPr>
      </w:pPr>
      <w:proofErr w:type="spellStart"/>
      <w:r>
        <w:rPr>
          <w:rFonts w:ascii="DengXian" w:hAnsi="DengXian" w:cs="CIDFont+F1"/>
          <w:color w:val="000000"/>
          <w:kern w:val="0"/>
          <w:sz w:val="23"/>
          <w:szCs w:val="23"/>
        </w:rPr>
        <w:t>VictimBlack</w:t>
      </w:r>
      <w:proofErr w:type="spellEnd"/>
      <w:r>
        <w:rPr>
          <w:rFonts w:ascii="DengXian" w:hAnsi="DengXian" w:cs="CIDFont+F1" w:hint="eastAsia"/>
          <w:color w:val="000000"/>
          <w:kern w:val="0"/>
          <w:sz w:val="23"/>
          <w:szCs w:val="23"/>
        </w:rPr>
        <w:t>的</w:t>
      </w:r>
      <w:r>
        <w:rPr>
          <w:rFonts w:ascii="DengXian" w:hAnsi="DengXian" w:cs="CIDFont+F1" w:hint="eastAsia"/>
          <w:color w:val="000000"/>
          <w:kern w:val="0"/>
          <w:sz w:val="23"/>
          <w:szCs w:val="23"/>
        </w:rPr>
        <w:t>p-value</w:t>
      </w:r>
      <w:r>
        <w:rPr>
          <w:rFonts w:ascii="DengXian" w:hAnsi="DengXian" w:cs="CIDFont+F1" w:hint="eastAsia"/>
          <w:color w:val="000000"/>
          <w:kern w:val="0"/>
          <w:sz w:val="23"/>
          <w:szCs w:val="23"/>
        </w:rPr>
        <w:t>為</w:t>
      </w:r>
      <w:r>
        <w:rPr>
          <w:rFonts w:ascii="DengXian" w:hAnsi="DengXian" w:cs="CIDFont+F1" w:hint="eastAsia"/>
          <w:color w:val="000000"/>
          <w:kern w:val="0"/>
          <w:sz w:val="23"/>
          <w:szCs w:val="23"/>
        </w:rPr>
        <w:t>0.000732 &lt; 0.05</w:t>
      </w:r>
      <w:r>
        <w:rPr>
          <w:rFonts w:ascii="DengXian" w:hAnsi="DengXian" w:cs="CIDFont+F1" w:hint="eastAsia"/>
          <w:color w:val="000000"/>
          <w:kern w:val="0"/>
          <w:sz w:val="23"/>
          <w:szCs w:val="23"/>
        </w:rPr>
        <w:t>，因此可以推翻</w:t>
      </w:r>
      <w:r>
        <w:rPr>
          <w:rFonts w:ascii="DengXian" w:hAnsi="DengXian" w:cs="CIDFont+F1" w:hint="eastAsia"/>
          <w:color w:val="000000"/>
          <w:kern w:val="0"/>
          <w:sz w:val="23"/>
          <w:szCs w:val="23"/>
        </w:rPr>
        <w:t>H0</w:t>
      </w:r>
      <w:r>
        <w:rPr>
          <w:rFonts w:ascii="DengXian" w:hAnsi="DengXian" w:cs="CIDFont+F1" w:hint="eastAsia"/>
          <w:color w:val="000000"/>
          <w:kern w:val="0"/>
          <w:sz w:val="23"/>
          <w:szCs w:val="23"/>
        </w:rPr>
        <w:t>，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 xml:space="preserve">coefficient of the indicator variable for race is </w:t>
      </w:r>
      <w:r>
        <w:rPr>
          <w:rFonts w:ascii="DengXian" w:eastAsia="DengXian" w:hAnsi="DengXian" w:cs="CIDFont+F1"/>
          <w:color w:val="000000"/>
          <w:kern w:val="0"/>
          <w:sz w:val="23"/>
          <w:szCs w:val="23"/>
        </w:rPr>
        <w:t xml:space="preserve">not 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equal to 0</w:t>
      </w:r>
      <w:r>
        <w:rPr>
          <w:rFonts w:ascii="DengXian" w:eastAsia="DengXian" w:hAnsi="DengXian" w:cs="CIDFont+F1"/>
          <w:color w:val="000000"/>
          <w:kern w:val="0"/>
          <w:sz w:val="23"/>
          <w:szCs w:val="23"/>
        </w:rPr>
        <w:t>.</w:t>
      </w:r>
    </w:p>
    <w:p w14:paraId="2F2AB925" w14:textId="77777777" w:rsidR="00256485" w:rsidRPr="00AA2F61" w:rsidRDefault="00256485" w:rsidP="00DB31CD">
      <w:pPr>
        <w:autoSpaceDE w:val="0"/>
        <w:autoSpaceDN w:val="0"/>
        <w:adjustRightInd w:val="0"/>
        <w:rPr>
          <w:rFonts w:ascii="DengXian" w:hAnsi="DengXian" w:cs="CIDFont+F1" w:hint="eastAsia"/>
          <w:color w:val="000000"/>
          <w:kern w:val="0"/>
          <w:sz w:val="23"/>
          <w:szCs w:val="23"/>
        </w:rPr>
      </w:pPr>
    </w:p>
    <w:p w14:paraId="65A4295C" w14:textId="599260F7" w:rsidR="00720AF4" w:rsidRPr="00965DC4" w:rsidRDefault="00720AF4" w:rsidP="00DB31CD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 w:val="23"/>
          <w:szCs w:val="23"/>
        </w:rPr>
      </w:pP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 xml:space="preserve">Construct a confidence interval for the same coefficient, and </w:t>
      </w:r>
      <w:r w:rsidRPr="00AA2F61">
        <w:rPr>
          <w:rFonts w:ascii="DengXian" w:eastAsia="DengXian" w:hAnsi="DengXian" w:cs="CIDFont+F1"/>
          <w:b/>
          <w:color w:val="000000"/>
          <w:kern w:val="0"/>
          <w:sz w:val="23"/>
          <w:szCs w:val="23"/>
        </w:rPr>
        <w:t>interpret it in a sentence about the</w:t>
      </w:r>
      <w:r w:rsidRPr="00AA2F61">
        <w:rPr>
          <w:rFonts w:ascii="DengXian" w:eastAsia="DengXian" w:hAnsi="DengXian" w:cs="CIDFont+F1" w:hint="eastAsia"/>
          <w:b/>
          <w:color w:val="000000"/>
          <w:kern w:val="0"/>
          <w:sz w:val="23"/>
          <w:szCs w:val="23"/>
        </w:rPr>
        <w:t xml:space="preserve"> </w:t>
      </w:r>
      <w:r w:rsidRPr="00AA2F61">
        <w:rPr>
          <w:rFonts w:ascii="DengXian" w:eastAsia="DengXian" w:hAnsi="DengXian" w:cs="CIDFont+F1"/>
          <w:b/>
          <w:color w:val="000000"/>
          <w:kern w:val="0"/>
          <w:sz w:val="23"/>
          <w:szCs w:val="23"/>
        </w:rPr>
        <w:t>odds of death sentence for white-victim murderers relative to black-victim murderers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,</w:t>
      </w:r>
      <w:r w:rsidRPr="00965DC4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 xml:space="preserve"> </w:t>
      </w:r>
      <w:r w:rsidRPr="00965DC4">
        <w:rPr>
          <w:rFonts w:ascii="DengXian" w:eastAsia="DengXian" w:hAnsi="DengXian" w:cs="CIDFont+F1"/>
          <w:color w:val="000000"/>
          <w:kern w:val="0"/>
          <w:sz w:val="23"/>
          <w:szCs w:val="23"/>
        </w:rPr>
        <w:t>accounting for aggravation level of crime.</w:t>
      </w:r>
    </w:p>
    <w:p w14:paraId="165AFCD3" w14:textId="6A690B91" w:rsidR="00DB31CD" w:rsidRDefault="00256485" w:rsidP="00DB31CD">
      <w:pPr>
        <w:autoSpaceDE w:val="0"/>
        <w:autoSpaceDN w:val="0"/>
        <w:adjustRightInd w:val="0"/>
        <w:rPr>
          <w:rFonts w:ascii="DengXian" w:hAnsi="DengXian" w:cs="CIDFont+F1"/>
          <w:color w:val="000000"/>
          <w:kern w:val="0"/>
          <w:sz w:val="23"/>
          <w:szCs w:val="23"/>
        </w:rPr>
      </w:pPr>
      <w:r w:rsidRPr="00256485">
        <w:rPr>
          <w:rFonts w:ascii="DengXian" w:hAnsi="DengXian" w:cs="CIDFont+F1"/>
          <w:color w:val="000000"/>
          <w:kern w:val="0"/>
          <w:sz w:val="23"/>
          <w:szCs w:val="23"/>
        </w:rPr>
        <w:drawing>
          <wp:inline distT="0" distB="0" distL="0" distR="0" wp14:anchorId="5AEDA07A" wp14:editId="7FD5644C">
            <wp:extent cx="2682239" cy="563880"/>
            <wp:effectExtent l="0" t="0" r="4445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96"/>
                    <a:stretch/>
                  </pic:blipFill>
                  <pic:spPr bwMode="auto">
                    <a:xfrm>
                      <a:off x="0" y="0"/>
                      <a:ext cx="2682472" cy="56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CFA14" w14:textId="77777777" w:rsidR="00FB195E" w:rsidRPr="00FB195E" w:rsidRDefault="00FB195E" w:rsidP="00DB31CD">
      <w:pPr>
        <w:autoSpaceDE w:val="0"/>
        <w:autoSpaceDN w:val="0"/>
        <w:adjustRightInd w:val="0"/>
        <w:rPr>
          <w:rFonts w:ascii="DengXian" w:hAnsi="DengXian" w:cs="CIDFont+F1" w:hint="eastAsia"/>
          <w:color w:val="000000"/>
          <w:kern w:val="0"/>
          <w:sz w:val="23"/>
          <w:szCs w:val="23"/>
        </w:rPr>
      </w:pPr>
    </w:p>
    <w:p w14:paraId="2B588620" w14:textId="40373A94" w:rsidR="001D67D0" w:rsidRPr="00256485" w:rsidRDefault="00720AF4" w:rsidP="00256485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DengXian" w:eastAsia="DengXian" w:hAnsi="DengXian" w:cs="CIDFont+F1"/>
          <w:color w:val="000000"/>
          <w:kern w:val="0"/>
          <w:sz w:val="23"/>
          <w:szCs w:val="23"/>
        </w:rPr>
      </w:pPr>
      <w:r w:rsidRPr="00256485">
        <w:rPr>
          <w:rFonts w:ascii="DengXian" w:eastAsia="DengXian" w:hAnsi="DengXian" w:cs="CIDFont+F1"/>
          <w:color w:val="000000"/>
          <w:kern w:val="0"/>
          <w:sz w:val="23"/>
          <w:szCs w:val="23"/>
        </w:rPr>
        <w:t>Refit the model by treating the aggravation level as a factor. How would you interpret the</w:t>
      </w:r>
      <w:r w:rsidRPr="00256485">
        <w:rPr>
          <w:rFonts w:ascii="DengXian" w:eastAsia="DengXian" w:hAnsi="DengXian" w:cs="CIDFont+F1" w:hint="eastAsia"/>
          <w:color w:val="000000"/>
          <w:kern w:val="0"/>
          <w:sz w:val="23"/>
          <w:szCs w:val="23"/>
        </w:rPr>
        <w:t xml:space="preserve"> </w:t>
      </w:r>
      <w:r w:rsidRPr="00256485">
        <w:rPr>
          <w:rFonts w:ascii="DengXian" w:eastAsia="DengXian" w:hAnsi="DengXian" w:cs="CIDFont+F1"/>
          <w:color w:val="000000"/>
          <w:kern w:val="0"/>
          <w:sz w:val="23"/>
          <w:szCs w:val="23"/>
        </w:rPr>
        <w:t>results of this model?</w:t>
      </w:r>
    </w:p>
    <w:p w14:paraId="3BDD9F5B" w14:textId="20F849F1" w:rsidR="00256485" w:rsidRPr="00256485" w:rsidRDefault="00256485" w:rsidP="00256485">
      <w:pPr>
        <w:autoSpaceDE w:val="0"/>
        <w:autoSpaceDN w:val="0"/>
        <w:adjustRightInd w:val="0"/>
        <w:rPr>
          <w:rFonts w:ascii="DengXian" w:hAnsi="DengXian" w:cs="CIDFont+F1" w:hint="eastAsia"/>
          <w:color w:val="000000"/>
          <w:kern w:val="0"/>
          <w:sz w:val="23"/>
          <w:szCs w:val="23"/>
        </w:rPr>
      </w:pPr>
      <w:bookmarkStart w:id="0" w:name="_GoBack"/>
      <w:bookmarkEnd w:id="0"/>
      <w:r w:rsidRPr="00256485">
        <w:lastRenderedPageBreak/>
        <w:drawing>
          <wp:inline distT="0" distB="0" distL="0" distR="0" wp14:anchorId="70395F64" wp14:editId="67EFEE93">
            <wp:extent cx="5274310" cy="3348355"/>
            <wp:effectExtent l="0" t="0" r="254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485" w:rsidRPr="002564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1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3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4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D6EC8"/>
    <w:multiLevelType w:val="hybridMultilevel"/>
    <w:tmpl w:val="BCD25B58"/>
    <w:lvl w:ilvl="0" w:tplc="40C41E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D0"/>
    <w:rsid w:val="000B5B30"/>
    <w:rsid w:val="001D67D0"/>
    <w:rsid w:val="001F1A70"/>
    <w:rsid w:val="00256485"/>
    <w:rsid w:val="003E4157"/>
    <w:rsid w:val="00450ABD"/>
    <w:rsid w:val="004D501B"/>
    <w:rsid w:val="00544580"/>
    <w:rsid w:val="00720AF4"/>
    <w:rsid w:val="007F554C"/>
    <w:rsid w:val="00816946"/>
    <w:rsid w:val="008374A4"/>
    <w:rsid w:val="00844637"/>
    <w:rsid w:val="00965DC4"/>
    <w:rsid w:val="00AA2F61"/>
    <w:rsid w:val="00BA32C6"/>
    <w:rsid w:val="00BA7E7C"/>
    <w:rsid w:val="00DB31CD"/>
    <w:rsid w:val="00FB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B0F2"/>
  <w15:chartTrackingRefBased/>
  <w15:docId w15:val="{875F126B-C99E-460F-8528-22B08CF6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1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</cp:revision>
  <dcterms:created xsi:type="dcterms:W3CDTF">2021-12-19T02:37:00Z</dcterms:created>
  <dcterms:modified xsi:type="dcterms:W3CDTF">2021-12-19T17:25:00Z</dcterms:modified>
</cp:coreProperties>
</file>