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7A9D6" w14:textId="324FB922" w:rsidR="00751783" w:rsidRDefault="00D354FD" w:rsidP="00D354FD">
      <w:pPr>
        <w:pStyle w:val="Title"/>
      </w:pPr>
      <w:r>
        <w:t>Battle of the Neighborhoods – NYC vs Portland OR</w:t>
      </w:r>
    </w:p>
    <w:p w14:paraId="377E0F37" w14:textId="7A1A7DDB" w:rsidR="00D354FD" w:rsidRDefault="00D354FD" w:rsidP="00D354FD"/>
    <w:p w14:paraId="655B2255" w14:textId="4C24B73B" w:rsidR="00D354FD" w:rsidRDefault="00D354FD" w:rsidP="00D354FD">
      <w:pPr>
        <w:pStyle w:val="Heading1"/>
      </w:pPr>
      <w:r>
        <w:t>Introduction</w:t>
      </w:r>
    </w:p>
    <w:p w14:paraId="37962801" w14:textId="1689727A" w:rsidR="00D354FD" w:rsidRDefault="00D354FD" w:rsidP="00D354FD"/>
    <w:p w14:paraId="31F96A11" w14:textId="14907B59" w:rsidR="00D354FD" w:rsidRDefault="00D354FD" w:rsidP="00D354FD">
      <w:r w:rsidRPr="00D354FD">
        <w:t xml:space="preserve">When people move between </w:t>
      </w:r>
      <w:proofErr w:type="gramStart"/>
      <w:r w:rsidRPr="00D354FD">
        <w:t>cities</w:t>
      </w:r>
      <w:proofErr w:type="gramEnd"/>
      <w:r w:rsidRPr="00D354FD">
        <w:t xml:space="preserve"> they need an easy way to narrow down their choices of where to live in the new city</w:t>
      </w:r>
      <w:r>
        <w:t xml:space="preserve">.  </w:t>
      </w:r>
      <w:r w:rsidRPr="00D354FD">
        <w:t xml:space="preserve">One way to do this would be to look for neighborhoods in the new city that are </w:t>
      </w:r>
      <w:proofErr w:type="gramStart"/>
      <w:r w:rsidRPr="00D354FD">
        <w:t>similar to</w:t>
      </w:r>
      <w:proofErr w:type="gramEnd"/>
      <w:r w:rsidRPr="00D354FD">
        <w:t xml:space="preserve"> the neighborhood they are moving from</w:t>
      </w:r>
      <w:r>
        <w:t xml:space="preserve">.  </w:t>
      </w:r>
      <w:r w:rsidRPr="00D354FD">
        <w:t>Answering the question: In which neighborhoods should I look for a new home in my new city?</w:t>
      </w:r>
      <w:r>
        <w:t xml:space="preserve">  </w:t>
      </w:r>
      <w:r w:rsidRPr="00D354FD">
        <w:t>This kind of tool/analysis would also be helpful to real estate agencies by providing their customers/prospective customers with additional tools for their home search</w:t>
      </w:r>
      <w:r>
        <w:t xml:space="preserve">.  </w:t>
      </w:r>
      <w:r w:rsidRPr="00D354FD">
        <w:t>For this project I am limiting the analysis to moving between Portland, OR and NYC</w:t>
      </w:r>
      <w:r>
        <w:t>.</w:t>
      </w:r>
    </w:p>
    <w:p w14:paraId="237AFB93" w14:textId="7741D754" w:rsidR="00D354FD" w:rsidRDefault="00D354FD" w:rsidP="00D354FD">
      <w:pPr>
        <w:pStyle w:val="Heading1"/>
      </w:pPr>
      <w:r>
        <w:t>Data</w:t>
      </w:r>
    </w:p>
    <w:p w14:paraId="33EEB5D7" w14:textId="67C2CA8D" w:rsidR="00D354FD" w:rsidRDefault="00D354FD" w:rsidP="00D354FD"/>
    <w:p w14:paraId="71D1DBB4" w14:textId="77777777" w:rsidR="00D354FD" w:rsidRPr="00D354FD" w:rsidRDefault="00D354FD" w:rsidP="00D354FD">
      <w:r w:rsidRPr="00D354FD">
        <w:t>I will be using Foursquare location data for all neighborhoods in Portland OR and NYC to identify the venues within each neighborhood so that I can cluster the neighborhoods across both cities by the top 10 venue categories.  Specific data examples include:</w:t>
      </w:r>
    </w:p>
    <w:p w14:paraId="1AE68107" w14:textId="77777777" w:rsidR="00D354FD" w:rsidRPr="00D354FD" w:rsidRDefault="00D354FD" w:rsidP="00D354FD">
      <w:pPr>
        <w:numPr>
          <w:ilvl w:val="1"/>
          <w:numId w:val="2"/>
        </w:numPr>
      </w:pPr>
      <w:r w:rsidRPr="00D354FD">
        <w:t>Venue name</w:t>
      </w:r>
    </w:p>
    <w:p w14:paraId="17F0AE1B" w14:textId="77777777" w:rsidR="00D354FD" w:rsidRPr="00D354FD" w:rsidRDefault="00D354FD" w:rsidP="00D354FD">
      <w:pPr>
        <w:numPr>
          <w:ilvl w:val="1"/>
          <w:numId w:val="2"/>
        </w:numPr>
      </w:pPr>
      <w:r w:rsidRPr="00D354FD">
        <w:t>Venue category</w:t>
      </w:r>
    </w:p>
    <w:p w14:paraId="0753FD01" w14:textId="77777777" w:rsidR="00D354FD" w:rsidRPr="00D354FD" w:rsidRDefault="00D354FD" w:rsidP="00D354FD">
      <w:pPr>
        <w:numPr>
          <w:ilvl w:val="1"/>
          <w:numId w:val="2"/>
        </w:numPr>
      </w:pPr>
      <w:r w:rsidRPr="00D354FD">
        <w:t>Neighborhood of venue</w:t>
      </w:r>
    </w:p>
    <w:p w14:paraId="3C1DD5DF" w14:textId="328ADEF6" w:rsidR="00D354FD" w:rsidRDefault="00D354FD" w:rsidP="00D354FD">
      <w:r w:rsidRPr="00D354FD">
        <w:t>I will also be using CSV data containing the list of neighborhoods for each city and their latitude and longitude</w:t>
      </w:r>
      <w:r>
        <w:t>.</w:t>
      </w:r>
    </w:p>
    <w:p w14:paraId="4BE7BED3" w14:textId="538BBAD2" w:rsidR="00D354FD" w:rsidRPr="00D354FD" w:rsidRDefault="00D354FD" w:rsidP="00D354FD">
      <w:pPr>
        <w:pStyle w:val="Heading1"/>
      </w:pPr>
      <w:r>
        <w:t>Methodology</w:t>
      </w:r>
    </w:p>
    <w:p w14:paraId="36E16E12" w14:textId="14984096" w:rsidR="00D354FD" w:rsidRDefault="00D354FD" w:rsidP="00D354FD"/>
    <w:p w14:paraId="5E441E71" w14:textId="39C8EA3E" w:rsidR="00D354FD" w:rsidRDefault="00D354FD" w:rsidP="00D354FD">
      <w:r w:rsidRPr="00D354FD">
        <w:t>Retrieved nearby venue information for all neighborhoods across New York City and Portland Oregon</w:t>
      </w:r>
      <w:r>
        <w:t xml:space="preserve">.  </w:t>
      </w:r>
      <w:r w:rsidRPr="00D354FD">
        <w:t xml:space="preserve">Created </w:t>
      </w:r>
      <w:proofErr w:type="spellStart"/>
      <w:r w:rsidRPr="00D354FD">
        <w:t>dataframe</w:t>
      </w:r>
      <w:proofErr w:type="spellEnd"/>
      <w:r w:rsidRPr="00D354FD">
        <w:t xml:space="preserve"> of all categories returned by the API with the corresponding value for each neighborhood as to whether that category existed in the neighborhood</w:t>
      </w:r>
      <w:r>
        <w:t xml:space="preserve">.  </w:t>
      </w:r>
      <w:r w:rsidRPr="00D354FD">
        <w:t xml:space="preserve">Normalized the neighborhood-category </w:t>
      </w:r>
      <w:proofErr w:type="spellStart"/>
      <w:r w:rsidRPr="00D354FD">
        <w:t>dataframe</w:t>
      </w:r>
      <w:proofErr w:type="spellEnd"/>
      <w:r w:rsidRPr="00D354FD">
        <w:t xml:space="preserve"> by taking the mean of each category</w:t>
      </w:r>
      <w:r>
        <w:t xml:space="preserve">.  </w:t>
      </w:r>
      <w:r w:rsidRPr="00D354FD">
        <w:t>Ran K-means clustering analysis for several K values to determine the K value that gave the best mix of neighborhoods across both cities.  Developed dashboard to allow user to select their destination city and current neighborhood of residence to see both on a Folio map and in a table a list of comparable neighborhoods in the destination city</w:t>
      </w:r>
      <w:r>
        <w:t>.</w:t>
      </w:r>
    </w:p>
    <w:p w14:paraId="6BCF2A8E" w14:textId="05A08838" w:rsidR="00D354FD" w:rsidRDefault="00D354FD" w:rsidP="00D354FD"/>
    <w:p w14:paraId="7A967EEB" w14:textId="01622C82" w:rsidR="00D354FD" w:rsidRDefault="00D354FD" w:rsidP="00D354FD">
      <w:pPr>
        <w:pStyle w:val="Heading1"/>
      </w:pPr>
      <w:r>
        <w:lastRenderedPageBreak/>
        <w:t>Results</w:t>
      </w:r>
    </w:p>
    <w:p w14:paraId="2E52357E" w14:textId="22DAFA71" w:rsidR="00D354FD" w:rsidRDefault="00D354FD" w:rsidP="00D354FD"/>
    <w:p w14:paraId="2DE52100" w14:textId="2FDD0A79" w:rsidR="00D354FD" w:rsidRDefault="00D354FD" w:rsidP="00D354FD">
      <w:r w:rsidRPr="00D354FD">
        <w:t>The best k value for the clustering was 6.  Meaning at a k value of 6 all clusters contained neighborhoods for both cities.  At other k values there were some clusters that only had neighborhoods from one of the cities.</w:t>
      </w:r>
    </w:p>
    <w:p w14:paraId="4DE78B83" w14:textId="7577846B" w:rsidR="00D354FD" w:rsidRDefault="00D354FD" w:rsidP="00D354FD">
      <w:pPr>
        <w:pStyle w:val="Heading1"/>
      </w:pPr>
      <w:r>
        <w:t>Discussion</w:t>
      </w:r>
    </w:p>
    <w:p w14:paraId="35A3E979" w14:textId="77777777" w:rsidR="00D354FD" w:rsidRDefault="00D354FD" w:rsidP="00D354FD"/>
    <w:p w14:paraId="02EB7278" w14:textId="02AC52F1" w:rsidR="00D354FD" w:rsidRPr="00D354FD" w:rsidRDefault="00D354FD" w:rsidP="00D354FD">
      <w:r w:rsidRPr="00D354FD">
        <w:t>The clusters were pretty spread out across areas/boroughs of each city.  I did not see certain boroughs in NYC mapping exclusively to certain areas in Portland</w:t>
      </w:r>
      <w:r>
        <w:t xml:space="preserve">.  </w:t>
      </w:r>
      <w:r w:rsidRPr="00D354FD">
        <w:t>There was one cluster, cluster #3, that was almost entirely NYC neighborhoods and none of these neighborhoods was in Manhattan</w:t>
      </w:r>
      <w:r>
        <w:t xml:space="preserve">.  </w:t>
      </w:r>
      <w:r w:rsidRPr="00D354FD">
        <w:t>The top ten venue categories in cluster #6 matched exactly for the 6 neighborhoods listed including 4 from Portland and 2 from NYC</w:t>
      </w:r>
      <w:r>
        <w:t>.</w:t>
      </w:r>
    </w:p>
    <w:p w14:paraId="45C693F5" w14:textId="3429737B" w:rsidR="00D354FD" w:rsidRDefault="00D354FD" w:rsidP="00D354FD">
      <w:pPr>
        <w:pStyle w:val="Heading1"/>
      </w:pPr>
      <w:r>
        <w:t>Conclusion</w:t>
      </w:r>
    </w:p>
    <w:p w14:paraId="3540093B" w14:textId="77777777" w:rsidR="00D354FD" w:rsidRPr="00D354FD" w:rsidRDefault="00D354FD" w:rsidP="00D354FD"/>
    <w:p w14:paraId="683443A9" w14:textId="67C66C7F" w:rsidR="00D354FD" w:rsidRPr="00D354FD" w:rsidRDefault="00D354FD" w:rsidP="00D354FD">
      <w:r w:rsidRPr="00D354FD">
        <w:t>This tool could be a good starting point for someone looking to narrow their search for neighborhoods in their destination city.</w:t>
      </w:r>
      <w:r>
        <w:t xml:space="preserve">  </w:t>
      </w:r>
      <w:r w:rsidRPr="00D354FD">
        <w:t>Anyone moving from a NYC neighborhood in cluster #3 may want to expand their search given the limited number of Portland neighborhoods mapped to this cluster.</w:t>
      </w:r>
    </w:p>
    <w:p w14:paraId="2FF27D54" w14:textId="77777777" w:rsidR="00D354FD" w:rsidRPr="00D354FD" w:rsidRDefault="00D354FD" w:rsidP="00D354FD"/>
    <w:sectPr w:rsidR="00D354FD" w:rsidRPr="00D35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7194B"/>
    <w:multiLevelType w:val="hybridMultilevel"/>
    <w:tmpl w:val="F4004A9C"/>
    <w:lvl w:ilvl="0" w:tplc="D09EC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04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D874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A20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6F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C8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23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B8B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0C4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E71209"/>
    <w:multiLevelType w:val="hybridMultilevel"/>
    <w:tmpl w:val="20B4E8F6"/>
    <w:lvl w:ilvl="0" w:tplc="A5EAA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9A7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45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B2A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B0BB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20F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D83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68C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E5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2861C4F"/>
    <w:multiLevelType w:val="hybridMultilevel"/>
    <w:tmpl w:val="4CCC87BE"/>
    <w:lvl w:ilvl="0" w:tplc="FA2AE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65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A1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348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465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7A6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66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744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62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A222561"/>
    <w:multiLevelType w:val="hybridMultilevel"/>
    <w:tmpl w:val="6336907A"/>
    <w:lvl w:ilvl="0" w:tplc="0B4CE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3C9BAC">
      <w:start w:val="-53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3EC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6D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C4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46D9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A2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1C0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49E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36D0A7E"/>
    <w:multiLevelType w:val="hybridMultilevel"/>
    <w:tmpl w:val="649E7952"/>
    <w:lvl w:ilvl="0" w:tplc="9AAC3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65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AC0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128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849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3AF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EEB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D64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BEC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C907E8B"/>
    <w:multiLevelType w:val="hybridMultilevel"/>
    <w:tmpl w:val="C13A64AE"/>
    <w:lvl w:ilvl="0" w:tplc="F1366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E71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D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E60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3C3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06E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9A3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383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8A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FD"/>
    <w:rsid w:val="00751783"/>
    <w:rsid w:val="00D3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4A7E"/>
  <w15:chartTrackingRefBased/>
  <w15:docId w15:val="{D620FCD2-B0DF-463F-BD6E-61FB46E3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54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4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0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5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6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1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4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9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7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13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9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6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8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Ferkel</dc:creator>
  <cp:keywords/>
  <dc:description/>
  <cp:lastModifiedBy>Tim Ferkel</cp:lastModifiedBy>
  <cp:revision>1</cp:revision>
  <dcterms:created xsi:type="dcterms:W3CDTF">2021-03-06T01:23:00Z</dcterms:created>
  <dcterms:modified xsi:type="dcterms:W3CDTF">2021-03-06T01:29:00Z</dcterms:modified>
</cp:coreProperties>
</file>