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30E3" w14:textId="77777777" w:rsidR="00F74C59" w:rsidRDefault="00EE3DB1">
      <w:pPr>
        <w:pStyle w:val="Corpodetexto"/>
        <w:ind w:left="1736"/>
        <w:rPr>
          <w:sz w:val="20"/>
        </w:rPr>
      </w:pPr>
      <w:r>
        <w:rPr>
          <w:noProof/>
          <w:sz w:val="20"/>
        </w:rPr>
        <w:drawing>
          <wp:inline distT="0" distB="0" distL="0" distR="0" wp14:anchorId="2B5B2710" wp14:editId="62F659DE">
            <wp:extent cx="5343524" cy="3114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6097" w14:textId="77777777" w:rsidR="00F74C59" w:rsidRDefault="00F74C59">
      <w:pPr>
        <w:pStyle w:val="Corpodetexto"/>
        <w:rPr>
          <w:sz w:val="20"/>
        </w:rPr>
      </w:pPr>
    </w:p>
    <w:p w14:paraId="35093887" w14:textId="77777777" w:rsidR="00F74C59" w:rsidRDefault="00F74C59">
      <w:pPr>
        <w:pStyle w:val="Corpodetexto"/>
        <w:rPr>
          <w:sz w:val="20"/>
        </w:rPr>
      </w:pPr>
    </w:p>
    <w:p w14:paraId="3DCA6B4F" w14:textId="77777777" w:rsidR="00F74C59" w:rsidRDefault="00F74C59">
      <w:pPr>
        <w:pStyle w:val="Corpodetexto"/>
        <w:rPr>
          <w:sz w:val="20"/>
        </w:rPr>
      </w:pPr>
    </w:p>
    <w:p w14:paraId="19838E7E" w14:textId="77777777" w:rsidR="00F74C59" w:rsidRDefault="00F74C59">
      <w:pPr>
        <w:pStyle w:val="Corpodetexto"/>
        <w:rPr>
          <w:sz w:val="20"/>
        </w:rPr>
      </w:pPr>
    </w:p>
    <w:p w14:paraId="66FE349D" w14:textId="77777777" w:rsidR="00F74C59" w:rsidRDefault="00F74C59">
      <w:pPr>
        <w:pStyle w:val="Corpodetexto"/>
        <w:rPr>
          <w:sz w:val="20"/>
        </w:rPr>
      </w:pPr>
    </w:p>
    <w:p w14:paraId="413557C2" w14:textId="77777777" w:rsidR="00F74C59" w:rsidRDefault="00F74C59">
      <w:pPr>
        <w:pStyle w:val="Corpodetexto"/>
        <w:rPr>
          <w:sz w:val="20"/>
        </w:rPr>
      </w:pPr>
    </w:p>
    <w:p w14:paraId="36747675" w14:textId="77777777" w:rsidR="00F74C59" w:rsidRDefault="00F74C59">
      <w:pPr>
        <w:pStyle w:val="Corpodetexto"/>
        <w:rPr>
          <w:sz w:val="20"/>
        </w:rPr>
      </w:pPr>
    </w:p>
    <w:p w14:paraId="2CF13D33" w14:textId="77777777" w:rsidR="00F74C59" w:rsidRDefault="00F74C59">
      <w:pPr>
        <w:pStyle w:val="Corpodetexto"/>
        <w:rPr>
          <w:sz w:val="20"/>
        </w:rPr>
      </w:pPr>
    </w:p>
    <w:p w14:paraId="3DC58713" w14:textId="77777777" w:rsidR="00F74C59" w:rsidRDefault="00F74C59">
      <w:pPr>
        <w:pStyle w:val="Corpodetexto"/>
        <w:rPr>
          <w:sz w:val="20"/>
        </w:rPr>
      </w:pPr>
    </w:p>
    <w:p w14:paraId="5DDBAA8F" w14:textId="77777777" w:rsidR="00F74C59" w:rsidRDefault="00F74C59">
      <w:pPr>
        <w:pStyle w:val="Corpodetexto"/>
        <w:rPr>
          <w:sz w:val="20"/>
        </w:rPr>
      </w:pPr>
    </w:p>
    <w:p w14:paraId="4F2B14CD" w14:textId="77777777" w:rsidR="00F74C59" w:rsidRDefault="00F74C59">
      <w:pPr>
        <w:pStyle w:val="Corpodetexto"/>
        <w:spacing w:before="6"/>
        <w:rPr>
          <w:sz w:val="18"/>
        </w:rPr>
      </w:pPr>
    </w:p>
    <w:p w14:paraId="42C9E90B" w14:textId="268B2D2E" w:rsidR="00F74C59" w:rsidRPr="00756548" w:rsidRDefault="00756548">
      <w:pPr>
        <w:pStyle w:val="Ttulo"/>
      </w:pPr>
      <w:r>
        <w:t>Compiladores</w:t>
      </w:r>
    </w:p>
    <w:p w14:paraId="56FE2C67" w14:textId="3052261C" w:rsidR="00F74C59" w:rsidRDefault="00756548">
      <w:pPr>
        <w:spacing w:before="142"/>
        <w:ind w:left="1435" w:right="1475"/>
        <w:jc w:val="center"/>
        <w:rPr>
          <w:sz w:val="48"/>
        </w:rPr>
      </w:pPr>
      <w:r>
        <w:rPr>
          <w:sz w:val="48"/>
        </w:rPr>
        <w:t xml:space="preserve">Compilador para a linguagem </w:t>
      </w:r>
      <w:proofErr w:type="spellStart"/>
      <w:r>
        <w:rPr>
          <w:sz w:val="48"/>
        </w:rPr>
        <w:t>Juc</w:t>
      </w:r>
      <w:proofErr w:type="spellEnd"/>
    </w:p>
    <w:p w14:paraId="6FFA4A59" w14:textId="77777777" w:rsidR="00F74C59" w:rsidRDefault="00F74C59">
      <w:pPr>
        <w:pStyle w:val="Corpodetexto"/>
        <w:rPr>
          <w:sz w:val="20"/>
        </w:rPr>
      </w:pPr>
    </w:p>
    <w:p w14:paraId="70033DDA" w14:textId="77777777" w:rsidR="00F74C59" w:rsidRDefault="00F74C59">
      <w:pPr>
        <w:pStyle w:val="Corpodetexto"/>
        <w:rPr>
          <w:sz w:val="20"/>
        </w:rPr>
      </w:pPr>
    </w:p>
    <w:p w14:paraId="4768C869" w14:textId="77777777" w:rsidR="00F74C59" w:rsidRDefault="00F74C59">
      <w:pPr>
        <w:pStyle w:val="Corpodetexto"/>
        <w:rPr>
          <w:sz w:val="20"/>
        </w:rPr>
      </w:pPr>
    </w:p>
    <w:p w14:paraId="19DD337F" w14:textId="77777777" w:rsidR="00F74C59" w:rsidRDefault="00F74C59">
      <w:pPr>
        <w:pStyle w:val="Corpodetexto"/>
        <w:rPr>
          <w:sz w:val="20"/>
        </w:rPr>
      </w:pPr>
    </w:p>
    <w:p w14:paraId="560D5053" w14:textId="77777777" w:rsidR="00F74C59" w:rsidRDefault="00F74C59">
      <w:pPr>
        <w:pStyle w:val="Corpodetexto"/>
        <w:rPr>
          <w:sz w:val="20"/>
        </w:rPr>
      </w:pPr>
    </w:p>
    <w:p w14:paraId="57CF5B0A" w14:textId="77777777" w:rsidR="00F74C59" w:rsidRDefault="00F74C59">
      <w:pPr>
        <w:pStyle w:val="Corpodetexto"/>
        <w:rPr>
          <w:sz w:val="20"/>
        </w:rPr>
      </w:pPr>
    </w:p>
    <w:p w14:paraId="48E47522" w14:textId="77777777" w:rsidR="00F74C59" w:rsidRDefault="00F74C59">
      <w:pPr>
        <w:pStyle w:val="Corpodetexto"/>
        <w:rPr>
          <w:sz w:val="20"/>
        </w:rPr>
      </w:pPr>
    </w:p>
    <w:p w14:paraId="7F6E85C5" w14:textId="77777777" w:rsidR="00F74C59" w:rsidRDefault="00F74C59">
      <w:pPr>
        <w:pStyle w:val="Corpodetexto"/>
        <w:rPr>
          <w:sz w:val="20"/>
        </w:rPr>
      </w:pPr>
    </w:p>
    <w:p w14:paraId="4E0ED066" w14:textId="77777777" w:rsidR="00F74C59" w:rsidRDefault="00F74C59">
      <w:pPr>
        <w:pStyle w:val="Corpodetexto"/>
        <w:rPr>
          <w:sz w:val="20"/>
        </w:rPr>
      </w:pPr>
    </w:p>
    <w:p w14:paraId="295DC062" w14:textId="77777777" w:rsidR="00F74C59" w:rsidRDefault="00F74C59">
      <w:pPr>
        <w:pStyle w:val="Corpodetexto"/>
        <w:rPr>
          <w:sz w:val="20"/>
        </w:rPr>
      </w:pPr>
    </w:p>
    <w:p w14:paraId="0CAA3597" w14:textId="77777777" w:rsidR="00F74C59" w:rsidRDefault="00F74C59">
      <w:pPr>
        <w:pStyle w:val="Corpodetexto"/>
        <w:rPr>
          <w:sz w:val="20"/>
        </w:rPr>
      </w:pPr>
    </w:p>
    <w:p w14:paraId="78D687FE" w14:textId="77777777" w:rsidR="00F74C59" w:rsidRDefault="00F74C59">
      <w:pPr>
        <w:pStyle w:val="Corpodetexto"/>
        <w:rPr>
          <w:sz w:val="20"/>
        </w:rPr>
      </w:pPr>
    </w:p>
    <w:p w14:paraId="592C0692" w14:textId="77777777" w:rsidR="00F74C59" w:rsidRDefault="00F74C59">
      <w:pPr>
        <w:pStyle w:val="Corpodetexto"/>
        <w:rPr>
          <w:sz w:val="20"/>
        </w:rPr>
      </w:pPr>
    </w:p>
    <w:p w14:paraId="0904ED14" w14:textId="77777777" w:rsidR="00F74C59" w:rsidRDefault="00F74C59">
      <w:pPr>
        <w:pStyle w:val="Corpodetexto"/>
        <w:rPr>
          <w:sz w:val="20"/>
        </w:rPr>
      </w:pPr>
    </w:p>
    <w:p w14:paraId="1D07CA2C" w14:textId="77777777" w:rsidR="00F74C59" w:rsidRDefault="00F74C59">
      <w:pPr>
        <w:pStyle w:val="Corpodetexto"/>
        <w:rPr>
          <w:sz w:val="20"/>
        </w:rPr>
      </w:pPr>
    </w:p>
    <w:p w14:paraId="4EE3AC69" w14:textId="77777777" w:rsidR="00F74C59" w:rsidRDefault="00F74C59">
      <w:pPr>
        <w:pStyle w:val="Corpodetexto"/>
        <w:spacing w:before="10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61"/>
        <w:gridCol w:w="811"/>
        <w:gridCol w:w="1481"/>
        <w:gridCol w:w="3046"/>
      </w:tblGrid>
      <w:tr w:rsidR="00F74C59" w14:paraId="00228A90" w14:textId="77777777" w:rsidTr="00756548">
        <w:trPr>
          <w:trHeight w:val="298"/>
          <w:jc w:val="center"/>
        </w:trPr>
        <w:tc>
          <w:tcPr>
            <w:tcW w:w="1961" w:type="dxa"/>
            <w:vAlign w:val="center"/>
          </w:tcPr>
          <w:p w14:paraId="0F5A1B5A" w14:textId="06FFF30A" w:rsidR="00F74C59" w:rsidRDefault="00F74C59" w:rsidP="00756548">
            <w:pPr>
              <w:pStyle w:val="TableParagraph"/>
              <w:spacing w:before="0" w:line="266" w:lineRule="exact"/>
              <w:jc w:val="center"/>
              <w:rPr>
                <w:sz w:val="24"/>
              </w:rPr>
            </w:pPr>
          </w:p>
        </w:tc>
        <w:tc>
          <w:tcPr>
            <w:tcW w:w="811" w:type="dxa"/>
            <w:vAlign w:val="center"/>
          </w:tcPr>
          <w:p w14:paraId="0ED8120E" w14:textId="66311015" w:rsidR="00F74C59" w:rsidRDefault="00F74C59" w:rsidP="00756548">
            <w:pPr>
              <w:pStyle w:val="TableParagraph"/>
              <w:spacing w:before="0" w:line="266" w:lineRule="exact"/>
              <w:ind w:right="157"/>
              <w:jc w:val="center"/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12396C12" w14:textId="743A274D" w:rsidR="00F74C59" w:rsidRDefault="00F74C59" w:rsidP="00756548">
            <w:pPr>
              <w:pStyle w:val="TableParagraph"/>
              <w:spacing w:before="0" w:line="266" w:lineRule="exact"/>
              <w:ind w:left="140" w:right="100"/>
              <w:jc w:val="center"/>
              <w:rPr>
                <w:sz w:val="24"/>
              </w:rPr>
            </w:pPr>
          </w:p>
        </w:tc>
        <w:tc>
          <w:tcPr>
            <w:tcW w:w="3046" w:type="dxa"/>
            <w:vAlign w:val="center"/>
          </w:tcPr>
          <w:p w14:paraId="3FF39EDE" w14:textId="65B7997F" w:rsidR="00F74C59" w:rsidRDefault="00F74C59" w:rsidP="00756548">
            <w:pPr>
              <w:pStyle w:val="TableParagraph"/>
              <w:spacing w:before="0" w:line="266" w:lineRule="exact"/>
              <w:ind w:left="120"/>
              <w:jc w:val="center"/>
              <w:rPr>
                <w:sz w:val="24"/>
              </w:rPr>
            </w:pPr>
          </w:p>
        </w:tc>
      </w:tr>
      <w:tr w:rsidR="00756548" w14:paraId="3DBCFF28" w14:textId="77777777" w:rsidTr="00756548">
        <w:trPr>
          <w:trHeight w:val="330"/>
          <w:jc w:val="center"/>
        </w:trPr>
        <w:tc>
          <w:tcPr>
            <w:tcW w:w="1961" w:type="dxa"/>
            <w:vAlign w:val="center"/>
          </w:tcPr>
          <w:p w14:paraId="482A569B" w14:textId="596EE5D2" w:rsidR="00756548" w:rsidRDefault="00756548" w:rsidP="00756548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António Lopes</w:t>
            </w:r>
          </w:p>
        </w:tc>
        <w:tc>
          <w:tcPr>
            <w:tcW w:w="811" w:type="dxa"/>
            <w:vAlign w:val="center"/>
          </w:tcPr>
          <w:p w14:paraId="1B495D2B" w14:textId="00469CFE" w:rsidR="00756548" w:rsidRDefault="00756548" w:rsidP="00756548">
            <w:pPr>
              <w:pStyle w:val="TableParagraph"/>
              <w:ind w:right="157"/>
              <w:jc w:val="center"/>
              <w:rPr>
                <w:sz w:val="24"/>
              </w:rPr>
            </w:pPr>
            <w:r>
              <w:rPr>
                <w:sz w:val="24"/>
              </w:rPr>
              <w:t>PL2</w:t>
            </w:r>
          </w:p>
        </w:tc>
        <w:tc>
          <w:tcPr>
            <w:tcW w:w="1481" w:type="dxa"/>
            <w:vAlign w:val="center"/>
          </w:tcPr>
          <w:p w14:paraId="6887E8DA" w14:textId="0E767B05" w:rsidR="00756548" w:rsidRDefault="00756548" w:rsidP="00756548">
            <w:pPr>
              <w:pStyle w:val="TableParagraph"/>
              <w:ind w:left="140" w:right="100"/>
              <w:jc w:val="center"/>
              <w:rPr>
                <w:sz w:val="24"/>
              </w:rPr>
            </w:pPr>
            <w:r>
              <w:rPr>
                <w:sz w:val="24"/>
              </w:rPr>
              <w:t>2017262466</w:t>
            </w:r>
          </w:p>
        </w:tc>
        <w:tc>
          <w:tcPr>
            <w:tcW w:w="3046" w:type="dxa"/>
            <w:vAlign w:val="center"/>
          </w:tcPr>
          <w:p w14:paraId="40FCCFCF" w14:textId="4DE7837B" w:rsidR="00756548" w:rsidRDefault="00756548" w:rsidP="00756548">
            <w:pPr>
              <w:pStyle w:val="TableParagraph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uc2017262466</w:t>
            </w:r>
            <w:hyperlink r:id="rId8">
              <w:r>
                <w:rPr>
                  <w:color w:val="1154CC"/>
                  <w:sz w:val="24"/>
                  <w:u w:val="single" w:color="1154CC"/>
                </w:rPr>
                <w:t>@student.uc.pt</w:t>
              </w:r>
            </w:hyperlink>
          </w:p>
        </w:tc>
      </w:tr>
      <w:tr w:rsidR="00F74C59" w14:paraId="66C723D6" w14:textId="77777777" w:rsidTr="00756548">
        <w:trPr>
          <w:trHeight w:val="298"/>
          <w:jc w:val="center"/>
        </w:trPr>
        <w:tc>
          <w:tcPr>
            <w:tcW w:w="1961" w:type="dxa"/>
            <w:vAlign w:val="center"/>
          </w:tcPr>
          <w:p w14:paraId="16957BE6" w14:textId="77777777" w:rsidR="00F74C59" w:rsidRDefault="00EE3DB1" w:rsidP="00756548">
            <w:pPr>
              <w:pStyle w:val="TableParagraph"/>
              <w:spacing w:line="25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Tiago Fernandes</w:t>
            </w:r>
          </w:p>
        </w:tc>
        <w:tc>
          <w:tcPr>
            <w:tcW w:w="811" w:type="dxa"/>
            <w:vAlign w:val="center"/>
          </w:tcPr>
          <w:p w14:paraId="7FBEDC46" w14:textId="41B5EF99" w:rsidR="00F74C59" w:rsidRDefault="00EE3DB1" w:rsidP="00756548">
            <w:pPr>
              <w:pStyle w:val="TableParagraph"/>
              <w:spacing w:line="256" w:lineRule="exact"/>
              <w:ind w:right="157"/>
              <w:jc w:val="center"/>
              <w:rPr>
                <w:sz w:val="24"/>
              </w:rPr>
            </w:pPr>
            <w:r>
              <w:rPr>
                <w:sz w:val="24"/>
              </w:rPr>
              <w:t>PL</w:t>
            </w:r>
            <w:r w:rsidR="00756548">
              <w:rPr>
                <w:sz w:val="24"/>
              </w:rPr>
              <w:t>2</w:t>
            </w:r>
          </w:p>
        </w:tc>
        <w:tc>
          <w:tcPr>
            <w:tcW w:w="1481" w:type="dxa"/>
            <w:vAlign w:val="center"/>
          </w:tcPr>
          <w:p w14:paraId="581572B2" w14:textId="77777777" w:rsidR="00F74C59" w:rsidRDefault="00EE3DB1" w:rsidP="00756548">
            <w:pPr>
              <w:pStyle w:val="TableParagraph"/>
              <w:spacing w:line="256" w:lineRule="exact"/>
              <w:ind w:left="140" w:right="100"/>
              <w:jc w:val="center"/>
              <w:rPr>
                <w:sz w:val="24"/>
              </w:rPr>
            </w:pPr>
            <w:r>
              <w:rPr>
                <w:sz w:val="24"/>
              </w:rPr>
              <w:t>2017242428</w:t>
            </w:r>
          </w:p>
        </w:tc>
        <w:tc>
          <w:tcPr>
            <w:tcW w:w="3046" w:type="dxa"/>
            <w:vAlign w:val="center"/>
          </w:tcPr>
          <w:p w14:paraId="49DE0DE0" w14:textId="77777777" w:rsidR="00F74C59" w:rsidRDefault="008F4ABB" w:rsidP="00756548">
            <w:pPr>
              <w:pStyle w:val="TableParagraph"/>
              <w:spacing w:line="256" w:lineRule="exact"/>
              <w:ind w:left="120"/>
              <w:jc w:val="center"/>
              <w:rPr>
                <w:sz w:val="24"/>
              </w:rPr>
            </w:pPr>
            <w:hyperlink r:id="rId9">
              <w:r w:rsidR="00EE3DB1">
                <w:rPr>
                  <w:color w:val="1154CC"/>
                  <w:sz w:val="24"/>
                  <w:u w:val="single" w:color="1154CC"/>
                </w:rPr>
                <w:t>tfernandes@student.dei.uc.pt</w:t>
              </w:r>
            </w:hyperlink>
          </w:p>
        </w:tc>
      </w:tr>
    </w:tbl>
    <w:p w14:paraId="00B6C44E" w14:textId="77777777" w:rsidR="00F74C59" w:rsidRDefault="00F74C59">
      <w:pPr>
        <w:spacing w:line="256" w:lineRule="exact"/>
        <w:rPr>
          <w:sz w:val="24"/>
        </w:rPr>
        <w:sectPr w:rsidR="00F74C59">
          <w:type w:val="continuous"/>
          <w:pgSz w:w="11920" w:h="16860"/>
          <w:pgMar w:top="1480" w:right="0" w:bottom="280" w:left="20" w:header="720" w:footer="720" w:gutter="0"/>
          <w:cols w:space="720"/>
        </w:sectPr>
      </w:pPr>
    </w:p>
    <w:p w14:paraId="7E95859A" w14:textId="66449453" w:rsidR="00F74C59" w:rsidRDefault="00756548">
      <w:pPr>
        <w:pStyle w:val="Ttulo1"/>
        <w:spacing w:before="70"/>
      </w:pPr>
      <w:r>
        <w:lastRenderedPageBreak/>
        <w:t xml:space="preserve">Gramática </w:t>
      </w:r>
      <w:r w:rsidR="00C17AF0">
        <w:t>reescrita</w:t>
      </w:r>
    </w:p>
    <w:p w14:paraId="5B76E43A" w14:textId="77777777" w:rsidR="00C25ADE" w:rsidRDefault="00756548">
      <w:pPr>
        <w:pStyle w:val="Corpodetexto"/>
        <w:spacing w:before="73" w:line="288" w:lineRule="auto"/>
        <w:ind w:left="1421" w:right="1444" w:firstLine="720"/>
        <w:jc w:val="both"/>
      </w:pPr>
      <w:r>
        <w:t xml:space="preserve">Para esta gramática, usamos uma gramática semelhante à do enunciado, </w:t>
      </w:r>
      <w:r w:rsidR="00C25ADE">
        <w:t>com algumas alterações de modo a não causar ambiguidades.</w:t>
      </w:r>
    </w:p>
    <w:p w14:paraId="3BF030BE" w14:textId="721EBD38" w:rsidR="00C25ADE" w:rsidRDefault="00C25ADE" w:rsidP="00C17AF0">
      <w:pPr>
        <w:pStyle w:val="Corpodetexto"/>
        <w:spacing w:before="73" w:line="288" w:lineRule="auto"/>
        <w:ind w:left="1421" w:right="1444" w:firstLine="720"/>
        <w:jc w:val="both"/>
      </w:pPr>
      <w:r>
        <w:t>Em caso de existência de ciclos e/ou ambiguidades, criámos símbolos não-terminais</w:t>
      </w:r>
      <w:r w:rsidR="00C17AF0">
        <w:t xml:space="preserve"> </w:t>
      </w:r>
      <w:r w:rsidRPr="00C25ADE">
        <w:t xml:space="preserve">(p. e., </w:t>
      </w:r>
      <w:proofErr w:type="spellStart"/>
      <w:r w:rsidRPr="00573030">
        <w:rPr>
          <w:i/>
          <w:iCs/>
        </w:rPr>
        <w:t>MethodInvocationOpt</w:t>
      </w:r>
      <w:proofErr w:type="spellEnd"/>
      <w:r w:rsidRPr="00C25ADE">
        <w:t xml:space="preserve">, </w:t>
      </w:r>
      <w:proofErr w:type="spellStart"/>
      <w:r w:rsidRPr="00573030">
        <w:rPr>
          <w:i/>
          <w:iCs/>
        </w:rPr>
        <w:t>VarDeclOpt</w:t>
      </w:r>
      <w:proofErr w:type="spellEnd"/>
      <w:r w:rsidRPr="00C25ADE">
        <w:t xml:space="preserve">, </w:t>
      </w:r>
      <w:r w:rsidRPr="00573030">
        <w:rPr>
          <w:i/>
          <w:iCs/>
        </w:rPr>
        <w:t>Expr1</w:t>
      </w:r>
      <w:r w:rsidRPr="00C25ADE">
        <w:t xml:space="preserve">, </w:t>
      </w:r>
      <w:proofErr w:type="spellStart"/>
      <w:proofErr w:type="gramStart"/>
      <w:r w:rsidRPr="00573030">
        <w:rPr>
          <w:i/>
          <w:iCs/>
        </w:rPr>
        <w:t>FormalParamsOpt</w:t>
      </w:r>
      <w:proofErr w:type="spellEnd"/>
      <w:r w:rsidRPr="00C25ADE">
        <w:t>,…</w:t>
      </w:r>
      <w:proofErr w:type="gramEnd"/>
      <w:r w:rsidRPr="00C25ADE">
        <w:t>), corrigindo assim e</w:t>
      </w:r>
      <w:r>
        <w:t>sses problemas.</w:t>
      </w:r>
    </w:p>
    <w:p w14:paraId="3320A249" w14:textId="2394507D" w:rsidR="00C25ADE" w:rsidRDefault="00D84CD5" w:rsidP="00C25ADE">
      <w:pPr>
        <w:pStyle w:val="Corpodetexto"/>
        <w:spacing w:before="73" w:line="288" w:lineRule="auto"/>
        <w:ind w:left="1421" w:right="1444" w:firstLine="19"/>
        <w:jc w:val="both"/>
      </w:pPr>
      <w:r>
        <w:tab/>
        <w:t>No caso das expressões, criámos 2 estados que representam quase o mesmo (</w:t>
      </w:r>
      <w:proofErr w:type="spellStart"/>
      <w:r w:rsidRPr="00573030">
        <w:rPr>
          <w:i/>
          <w:iCs/>
        </w:rPr>
        <w:t>Expr</w:t>
      </w:r>
      <w:proofErr w:type="spellEnd"/>
      <w:r>
        <w:t xml:space="preserve"> e </w:t>
      </w:r>
      <w:r w:rsidRPr="00573030">
        <w:rPr>
          <w:i/>
          <w:iCs/>
        </w:rPr>
        <w:t>Expr1</w:t>
      </w:r>
      <w:r>
        <w:t xml:space="preserve">). </w:t>
      </w:r>
      <w:r w:rsidR="00C17AF0">
        <w:t xml:space="preserve">A separação deve-se ao facto de ter existido uma ambiguidade entre o </w:t>
      </w:r>
      <w:proofErr w:type="spellStart"/>
      <w:r w:rsidR="00C17AF0" w:rsidRPr="00573030">
        <w:rPr>
          <w:i/>
          <w:iCs/>
        </w:rPr>
        <w:t>Assignment</w:t>
      </w:r>
      <w:proofErr w:type="spellEnd"/>
      <w:r w:rsidR="00C17AF0">
        <w:t xml:space="preserve"> e </w:t>
      </w:r>
      <w:proofErr w:type="spellStart"/>
      <w:r w:rsidR="00C17AF0" w:rsidRPr="00573030">
        <w:rPr>
          <w:i/>
          <w:iCs/>
        </w:rPr>
        <w:t>Expr</w:t>
      </w:r>
      <w:proofErr w:type="spellEnd"/>
      <w:r w:rsidR="00C17AF0">
        <w:t xml:space="preserve">. </w:t>
      </w:r>
      <w:r>
        <w:t>No caso do</w:t>
      </w:r>
      <w:r w:rsidR="00C17AF0">
        <w:t xml:space="preserve"> </w:t>
      </w:r>
      <w:proofErr w:type="spellStart"/>
      <w:r w:rsidR="00C17AF0" w:rsidRPr="00573030">
        <w:rPr>
          <w:i/>
          <w:iCs/>
        </w:rPr>
        <w:t>Expr</w:t>
      </w:r>
      <w:proofErr w:type="spellEnd"/>
      <w:r w:rsidR="00C17AF0">
        <w:t xml:space="preserve"> </w:t>
      </w:r>
      <w:r>
        <w:t xml:space="preserve">é reconhecida uma expressão, sendo que pode ser um </w:t>
      </w:r>
      <w:proofErr w:type="spellStart"/>
      <w:r w:rsidRPr="00573030">
        <w:rPr>
          <w:i/>
          <w:iCs/>
        </w:rPr>
        <w:t>Assignment</w:t>
      </w:r>
      <w:proofErr w:type="spellEnd"/>
      <w:r>
        <w:t xml:space="preserve"> ou então uma </w:t>
      </w:r>
      <w:r w:rsidRPr="00573030">
        <w:rPr>
          <w:i/>
          <w:iCs/>
        </w:rPr>
        <w:t>Expr1</w:t>
      </w:r>
      <w:r>
        <w:t>, onde estão contemplados todos os casos fornecidos no enunciado (Fig. 1).</w:t>
      </w:r>
    </w:p>
    <w:p w14:paraId="3BF16C29" w14:textId="0A5D8667" w:rsidR="00D84CD5" w:rsidRDefault="00D84CD5" w:rsidP="00D84CD5">
      <w:pPr>
        <w:pStyle w:val="Corpodetexto"/>
        <w:spacing w:before="73" w:line="288" w:lineRule="auto"/>
        <w:ind w:left="1421" w:right="1444" w:firstLine="19"/>
        <w:jc w:val="center"/>
      </w:pPr>
      <w:r w:rsidRPr="00D84CD5">
        <w:rPr>
          <w:noProof/>
        </w:rPr>
        <w:drawing>
          <wp:inline distT="0" distB="0" distL="0" distR="0" wp14:anchorId="0C4CD695" wp14:editId="174EFE93">
            <wp:extent cx="2324424" cy="1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CE0" w14:textId="72098334" w:rsidR="00D84CD5" w:rsidRDefault="00D84CD5" w:rsidP="00D84CD5">
      <w:pPr>
        <w:pStyle w:val="Corpodetexto"/>
        <w:spacing w:before="73" w:line="288" w:lineRule="auto"/>
        <w:ind w:left="1421" w:right="1444" w:firstLine="19"/>
        <w:jc w:val="center"/>
      </w:pPr>
      <w:r w:rsidRPr="00C17AF0">
        <w:rPr>
          <w:b/>
          <w:bCs/>
        </w:rPr>
        <w:t>Fig. 1</w:t>
      </w:r>
      <w:r>
        <w:t xml:space="preserve">: </w:t>
      </w:r>
      <w:r w:rsidR="00C17AF0">
        <w:t xml:space="preserve">Caso das </w:t>
      </w:r>
      <w:proofErr w:type="spellStart"/>
      <w:r w:rsidR="00C17AF0" w:rsidRPr="00573030">
        <w:rPr>
          <w:i/>
          <w:iCs/>
        </w:rPr>
        <w:t>Expr</w:t>
      </w:r>
      <w:proofErr w:type="spellEnd"/>
      <w:r w:rsidR="00C17AF0">
        <w:t xml:space="preserve">, </w:t>
      </w:r>
      <w:proofErr w:type="spellStart"/>
      <w:r w:rsidR="00C17AF0" w:rsidRPr="00573030">
        <w:rPr>
          <w:i/>
          <w:iCs/>
        </w:rPr>
        <w:t>Assignment</w:t>
      </w:r>
      <w:proofErr w:type="spellEnd"/>
      <w:r w:rsidR="00C17AF0">
        <w:t xml:space="preserve"> e </w:t>
      </w:r>
      <w:r w:rsidR="00C17AF0" w:rsidRPr="00573030">
        <w:rPr>
          <w:i/>
          <w:iCs/>
        </w:rPr>
        <w:t>Expr1</w:t>
      </w:r>
    </w:p>
    <w:p w14:paraId="71FB4D69" w14:textId="14A34138" w:rsidR="00C17AF0" w:rsidRDefault="00C17AF0" w:rsidP="00A669D9">
      <w:pPr>
        <w:pStyle w:val="Corpodetexto"/>
        <w:spacing w:before="73" w:line="288" w:lineRule="auto"/>
        <w:ind w:left="1421" w:right="1444" w:firstLine="19"/>
        <w:jc w:val="both"/>
      </w:pPr>
    </w:p>
    <w:p w14:paraId="2468A6B1" w14:textId="66F159B2" w:rsidR="00C17AF0" w:rsidRDefault="00C17AF0" w:rsidP="00A669D9">
      <w:pPr>
        <w:pStyle w:val="Corpodetexto"/>
        <w:spacing w:before="73" w:line="288" w:lineRule="auto"/>
        <w:ind w:left="1421" w:right="1444" w:firstLine="19"/>
        <w:jc w:val="both"/>
      </w:pPr>
      <w:r>
        <w:tab/>
        <w:t xml:space="preserve">Relativamente às precedências de símbolos, </w:t>
      </w:r>
      <w:r w:rsidR="00520A78">
        <w:t>utiliz</w:t>
      </w:r>
      <w:r w:rsidR="00573030">
        <w:t>á</w:t>
      </w:r>
      <w:r w:rsidR="00520A78">
        <w:t xml:space="preserve">mos os operadores de associatividade </w:t>
      </w:r>
      <w:r w:rsidR="00520A78" w:rsidRPr="00573030">
        <w:rPr>
          <w:i/>
          <w:iCs/>
        </w:rPr>
        <w:t>%</w:t>
      </w:r>
      <w:proofErr w:type="spellStart"/>
      <w:r w:rsidR="00520A78" w:rsidRPr="00573030">
        <w:rPr>
          <w:i/>
          <w:iCs/>
        </w:rPr>
        <w:t>left</w:t>
      </w:r>
      <w:proofErr w:type="spellEnd"/>
      <w:r w:rsidR="00520A78">
        <w:t xml:space="preserve"> e </w:t>
      </w:r>
      <w:r w:rsidR="00520A78" w:rsidRPr="00573030">
        <w:rPr>
          <w:i/>
          <w:iCs/>
        </w:rPr>
        <w:t>%</w:t>
      </w:r>
      <w:proofErr w:type="spellStart"/>
      <w:r w:rsidR="00520A78" w:rsidRPr="00573030">
        <w:rPr>
          <w:i/>
          <w:iCs/>
        </w:rPr>
        <w:t>right</w:t>
      </w:r>
      <w:proofErr w:type="spellEnd"/>
      <w:r w:rsidR="00520A78">
        <w:t xml:space="preserve">, bem como o </w:t>
      </w:r>
      <w:r w:rsidR="00520A78" w:rsidRPr="00573030">
        <w:rPr>
          <w:i/>
          <w:iCs/>
        </w:rPr>
        <w:t>%</w:t>
      </w:r>
      <w:proofErr w:type="spellStart"/>
      <w:r w:rsidR="00520A78" w:rsidRPr="00573030">
        <w:rPr>
          <w:i/>
          <w:iCs/>
        </w:rPr>
        <w:t>nonassoc</w:t>
      </w:r>
      <w:proofErr w:type="spellEnd"/>
      <w:r w:rsidR="00520A78">
        <w:t xml:space="preserve"> que quanto mais abaixo estiverem na lista das regras (Fig. 2), maior é a sua precedência comparativamente com as outras. Como base para escrever esta lista de regras, utiliz</w:t>
      </w:r>
      <w:r w:rsidR="00573030">
        <w:t>á</w:t>
      </w:r>
      <w:r w:rsidR="00520A78">
        <w:t>mos a documentação do Java.</w:t>
      </w:r>
    </w:p>
    <w:p w14:paraId="747545E4" w14:textId="213CC2B6" w:rsidR="00520A78" w:rsidRDefault="00520A78" w:rsidP="00520A78">
      <w:pPr>
        <w:pStyle w:val="Corpodetexto"/>
        <w:spacing w:before="73" w:line="288" w:lineRule="auto"/>
        <w:ind w:left="1421" w:right="1444" w:firstLine="19"/>
        <w:jc w:val="center"/>
      </w:pPr>
      <w:r w:rsidRPr="00520A78">
        <w:rPr>
          <w:noProof/>
        </w:rPr>
        <w:drawing>
          <wp:inline distT="0" distB="0" distL="0" distR="0" wp14:anchorId="50CCE506" wp14:editId="19ACFE78">
            <wp:extent cx="1838582" cy="296268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7B81" w14:textId="095E98F6" w:rsidR="00AB6BAF" w:rsidRDefault="00520A78" w:rsidP="00AB6BAF">
      <w:pPr>
        <w:pStyle w:val="Corpodetexto"/>
        <w:spacing w:before="73" w:line="288" w:lineRule="auto"/>
        <w:ind w:left="1421" w:right="1444" w:firstLine="19"/>
        <w:jc w:val="center"/>
      </w:pPr>
      <w:r w:rsidRPr="00520A78">
        <w:rPr>
          <w:b/>
          <w:bCs/>
        </w:rPr>
        <w:t>Fig. 2:</w:t>
      </w:r>
      <w:r>
        <w:t xml:space="preserve"> Lista de regras de precedência</w:t>
      </w:r>
    </w:p>
    <w:p w14:paraId="708B94B5" w14:textId="35213B2F" w:rsidR="00AB6BAF" w:rsidRDefault="00AB6BAF" w:rsidP="00AB6BAF">
      <w:pPr>
        <w:pStyle w:val="Corpodetexto"/>
        <w:spacing w:before="73" w:line="288" w:lineRule="auto"/>
        <w:ind w:left="1421" w:right="1444" w:firstLine="19"/>
        <w:jc w:val="center"/>
      </w:pPr>
    </w:p>
    <w:p w14:paraId="778D8619" w14:textId="40F9D311" w:rsidR="00756548" w:rsidRDefault="00AB6BAF">
      <w:pPr>
        <w:pStyle w:val="Corpodetexto"/>
        <w:spacing w:before="73" w:line="288" w:lineRule="auto"/>
        <w:ind w:left="1421" w:right="1444" w:firstLine="720"/>
        <w:jc w:val="both"/>
      </w:pPr>
      <w:r w:rsidRPr="00BD7EE2"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014AB22F" wp14:editId="73E8E9E2">
            <wp:simplePos x="0" y="0"/>
            <wp:positionH relativeFrom="column">
              <wp:posOffset>1710690</wp:posOffset>
            </wp:positionH>
            <wp:positionV relativeFrom="paragraph">
              <wp:posOffset>-876655</wp:posOffset>
            </wp:positionV>
            <wp:extent cx="4168078" cy="5566700"/>
            <wp:effectExtent l="704850" t="0" r="67119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8078" cy="55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C9871" w14:textId="0440EE89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4A0BBC2F" w14:textId="3F3F3CAD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78079E5F" w14:textId="3DE8AA33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3F4B3028" w14:textId="42833869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3F17F1BB" w14:textId="783E6677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0F162245" w14:textId="756F2664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6C880DE1" w14:textId="3A8968A0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447F8D94" w14:textId="6C673D3B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4FA4F1CD" w14:textId="4CBD3404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0E045D61" w14:textId="45A9AB80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1A1125EB" w14:textId="2823F548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527D2C7D" w14:textId="6D0C8A31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263AA3E4" w14:textId="161922D7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5ED83BF3" w14:textId="2CD429AE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6F89335B" w14:textId="63546B2D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51D1E409" w14:textId="38A07F21" w:rsidR="00756548" w:rsidRDefault="00AB6BAF">
      <w:pPr>
        <w:pStyle w:val="Corpodetexto"/>
        <w:spacing w:before="73" w:line="288" w:lineRule="auto"/>
        <w:ind w:left="1421" w:right="1444" w:firstLine="720"/>
        <w:jc w:val="both"/>
      </w:pPr>
      <w:r w:rsidRPr="00AB6BAF">
        <w:rPr>
          <w:noProof/>
        </w:rPr>
        <w:drawing>
          <wp:anchor distT="0" distB="0" distL="114300" distR="114300" simplePos="0" relativeHeight="251664384" behindDoc="0" locked="0" layoutInCell="1" allowOverlap="1" wp14:anchorId="0AE9310C" wp14:editId="65B75588">
            <wp:simplePos x="0" y="0"/>
            <wp:positionH relativeFrom="column">
              <wp:posOffset>1755140</wp:posOffset>
            </wp:positionH>
            <wp:positionV relativeFrom="paragraph">
              <wp:posOffset>51347</wp:posOffset>
            </wp:positionV>
            <wp:extent cx="4069715" cy="5577840"/>
            <wp:effectExtent l="762000" t="0" r="73088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971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24757" w14:textId="38C7CB84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63D76AE8" w14:textId="7B9E9519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0DCAED2D" w14:textId="3CF98C06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4C7D9041" w14:textId="2EE621CD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002FCCF8" w14:textId="13C4E2EC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07229CDA" w14:textId="55E817B5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43E263A7" w14:textId="5F15E2E5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65AE543D" w14:textId="6BE29B53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6F6D9FF5" w14:textId="5B9E6DEB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67EBAA35" w14:textId="56EDAB4A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76D10F45" w14:textId="4D43BEA8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41DBE133" w14:textId="7BD29655" w:rsidR="00F74C59" w:rsidRDefault="00F74C59" w:rsidP="00BD7EE2">
      <w:pPr>
        <w:pStyle w:val="Corpodetexto"/>
        <w:spacing w:before="54" w:line="288" w:lineRule="auto"/>
        <w:ind w:right="1520"/>
      </w:pPr>
    </w:p>
    <w:p w14:paraId="58DE3AC8" w14:textId="6081E6E4" w:rsidR="00AB6BAF" w:rsidRDefault="00AB6BAF" w:rsidP="00BD7EE2">
      <w:pPr>
        <w:pStyle w:val="Corpodetexto"/>
        <w:spacing w:before="54" w:line="288" w:lineRule="auto"/>
        <w:ind w:right="1520"/>
      </w:pPr>
    </w:p>
    <w:p w14:paraId="7283A9AB" w14:textId="4010F417" w:rsidR="00AB6BAF" w:rsidRDefault="00AB6BAF" w:rsidP="00BD7EE2">
      <w:pPr>
        <w:pStyle w:val="Corpodetexto"/>
        <w:spacing w:before="54" w:line="288" w:lineRule="auto"/>
        <w:ind w:right="1520"/>
      </w:pPr>
    </w:p>
    <w:p w14:paraId="6570F0A4" w14:textId="38CCBF10" w:rsidR="00AB6BAF" w:rsidRDefault="00AB6BAF" w:rsidP="00BD7EE2">
      <w:pPr>
        <w:pStyle w:val="Corpodetexto"/>
        <w:spacing w:before="54" w:line="288" w:lineRule="auto"/>
        <w:ind w:right="1520"/>
      </w:pPr>
    </w:p>
    <w:p w14:paraId="21CA897A" w14:textId="7208DDCA" w:rsidR="00AB6BAF" w:rsidRDefault="00AB6BAF" w:rsidP="00BD7EE2">
      <w:pPr>
        <w:pStyle w:val="Corpodetexto"/>
        <w:spacing w:before="54" w:line="288" w:lineRule="auto"/>
        <w:ind w:right="1520"/>
      </w:pPr>
    </w:p>
    <w:p w14:paraId="593191BB" w14:textId="5DB09CCE" w:rsidR="00AB6BAF" w:rsidRDefault="00AB6BAF" w:rsidP="00BD7EE2">
      <w:pPr>
        <w:pStyle w:val="Corpodetexto"/>
        <w:spacing w:before="54" w:line="288" w:lineRule="auto"/>
        <w:ind w:right="1520"/>
      </w:pPr>
    </w:p>
    <w:p w14:paraId="5B7C7DED" w14:textId="51F7C6F0" w:rsidR="00AB6BAF" w:rsidRDefault="00AB6BAF" w:rsidP="00BD7EE2">
      <w:pPr>
        <w:pStyle w:val="Corpodetexto"/>
        <w:spacing w:before="54" w:line="288" w:lineRule="auto"/>
        <w:ind w:right="1520"/>
      </w:pPr>
    </w:p>
    <w:p w14:paraId="5CF76131" w14:textId="195875B0" w:rsidR="00AB6BAF" w:rsidRDefault="00AB6BAF" w:rsidP="00BD7EE2">
      <w:pPr>
        <w:pStyle w:val="Corpodetexto"/>
        <w:spacing w:before="54" w:line="288" w:lineRule="auto"/>
        <w:ind w:right="1520"/>
      </w:pPr>
    </w:p>
    <w:p w14:paraId="55B163AE" w14:textId="36903657" w:rsidR="00AB6BAF" w:rsidRDefault="00AB6BAF" w:rsidP="00BD7EE2">
      <w:pPr>
        <w:pStyle w:val="Corpodetexto"/>
        <w:spacing w:before="54" w:line="288" w:lineRule="auto"/>
        <w:ind w:right="1520"/>
      </w:pPr>
    </w:p>
    <w:p w14:paraId="5CAFE205" w14:textId="558185A4" w:rsidR="00AB6BAF" w:rsidRDefault="00AB6BAF" w:rsidP="00BD7EE2">
      <w:pPr>
        <w:pStyle w:val="Corpodetexto"/>
        <w:spacing w:before="54" w:line="288" w:lineRule="auto"/>
        <w:ind w:right="1520"/>
      </w:pPr>
      <w:r w:rsidRPr="00AB6BAF">
        <w:rPr>
          <w:noProof/>
        </w:rPr>
        <w:drawing>
          <wp:anchor distT="0" distB="0" distL="114300" distR="114300" simplePos="0" relativeHeight="251667456" behindDoc="0" locked="0" layoutInCell="1" allowOverlap="1" wp14:anchorId="6A57BDD8" wp14:editId="52D686B6">
            <wp:simplePos x="0" y="0"/>
            <wp:positionH relativeFrom="column">
              <wp:posOffset>1433830</wp:posOffset>
            </wp:positionH>
            <wp:positionV relativeFrom="paragraph">
              <wp:posOffset>169840</wp:posOffset>
            </wp:positionV>
            <wp:extent cx="4663712" cy="3904253"/>
            <wp:effectExtent l="0" t="381000" r="0" b="3632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3712" cy="390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20AEF" w14:textId="17ACA916" w:rsidR="00AB6BAF" w:rsidRDefault="00AB6BAF" w:rsidP="00BD7EE2">
      <w:pPr>
        <w:pStyle w:val="Corpodetexto"/>
        <w:spacing w:before="54" w:line="288" w:lineRule="auto"/>
        <w:ind w:right="1520"/>
      </w:pPr>
    </w:p>
    <w:p w14:paraId="5D2ED7DA" w14:textId="6AC6A517" w:rsidR="00AB6BAF" w:rsidRDefault="00AB6BAF" w:rsidP="00BD7EE2">
      <w:pPr>
        <w:pStyle w:val="Corpodetexto"/>
        <w:spacing w:before="54" w:line="288" w:lineRule="auto"/>
        <w:ind w:right="1520"/>
      </w:pPr>
    </w:p>
    <w:p w14:paraId="6777C12B" w14:textId="031B202E" w:rsidR="00AB6BAF" w:rsidRDefault="00AB6BAF" w:rsidP="00BD7EE2">
      <w:pPr>
        <w:pStyle w:val="Corpodetexto"/>
        <w:spacing w:before="54" w:line="288" w:lineRule="auto"/>
        <w:ind w:right="1520"/>
      </w:pPr>
    </w:p>
    <w:p w14:paraId="75729544" w14:textId="2EACC599" w:rsidR="00AB6BAF" w:rsidRDefault="00AB6BAF" w:rsidP="00BD7EE2">
      <w:pPr>
        <w:pStyle w:val="Corpodetexto"/>
        <w:spacing w:before="54" w:line="288" w:lineRule="auto"/>
        <w:ind w:right="1520"/>
      </w:pPr>
    </w:p>
    <w:p w14:paraId="5D9D0410" w14:textId="2727C6F2" w:rsidR="00AB6BAF" w:rsidRDefault="00AB6BAF" w:rsidP="00BD7EE2">
      <w:pPr>
        <w:pStyle w:val="Corpodetexto"/>
        <w:spacing w:before="54" w:line="288" w:lineRule="auto"/>
        <w:ind w:right="1520"/>
      </w:pPr>
    </w:p>
    <w:p w14:paraId="1B70FD67" w14:textId="77777777" w:rsidR="00AB6BAF" w:rsidRDefault="00AB6BAF" w:rsidP="00BD7EE2">
      <w:pPr>
        <w:pStyle w:val="Corpodetexto"/>
        <w:spacing w:before="54" w:line="288" w:lineRule="auto"/>
        <w:ind w:right="1520"/>
      </w:pPr>
    </w:p>
    <w:p w14:paraId="5D20C8C6" w14:textId="495E7094" w:rsidR="00AB6BAF" w:rsidRDefault="00AB6BAF" w:rsidP="00BD7EE2">
      <w:pPr>
        <w:pStyle w:val="Corpodetexto"/>
        <w:spacing w:before="54" w:line="288" w:lineRule="auto"/>
        <w:ind w:right="1520"/>
      </w:pPr>
    </w:p>
    <w:p w14:paraId="71A78F17" w14:textId="332DDDFC" w:rsidR="00AB6BAF" w:rsidRDefault="00AB6BAF" w:rsidP="00BD7EE2">
      <w:pPr>
        <w:pStyle w:val="Corpodetexto"/>
        <w:spacing w:before="54" w:line="288" w:lineRule="auto"/>
        <w:ind w:right="1520"/>
      </w:pPr>
    </w:p>
    <w:p w14:paraId="2CE9A08F" w14:textId="3FAD45C4" w:rsidR="00AB6BAF" w:rsidRDefault="00AB6BAF" w:rsidP="00BD7EE2">
      <w:pPr>
        <w:pStyle w:val="Corpodetexto"/>
        <w:spacing w:before="54" w:line="288" w:lineRule="auto"/>
        <w:ind w:right="1520"/>
      </w:pPr>
    </w:p>
    <w:p w14:paraId="3C85E96E" w14:textId="005D98EF" w:rsidR="00AB6BAF" w:rsidRDefault="00AB6BAF" w:rsidP="00BD7EE2">
      <w:pPr>
        <w:pStyle w:val="Corpodetexto"/>
        <w:spacing w:before="54" w:line="288" w:lineRule="auto"/>
        <w:ind w:right="1520"/>
      </w:pPr>
    </w:p>
    <w:p w14:paraId="09FECC1D" w14:textId="292F7EB9" w:rsidR="00AB6BAF" w:rsidRDefault="00AB6BAF" w:rsidP="00BD7EE2">
      <w:pPr>
        <w:pStyle w:val="Corpodetexto"/>
        <w:spacing w:before="54" w:line="288" w:lineRule="auto"/>
        <w:ind w:right="1520"/>
      </w:pPr>
    </w:p>
    <w:p w14:paraId="1FCDE27E" w14:textId="30F3DF6E" w:rsidR="00AB6BAF" w:rsidRDefault="00AB6BAF" w:rsidP="00BD7EE2">
      <w:pPr>
        <w:pStyle w:val="Corpodetexto"/>
        <w:spacing w:before="54" w:line="288" w:lineRule="auto"/>
        <w:ind w:right="1520"/>
      </w:pPr>
    </w:p>
    <w:p w14:paraId="3C61B998" w14:textId="0BF7F442" w:rsidR="00AB6BAF" w:rsidRDefault="00AB6BAF" w:rsidP="00BD7EE2">
      <w:pPr>
        <w:pStyle w:val="Corpodetexto"/>
        <w:spacing w:before="54" w:line="288" w:lineRule="auto"/>
        <w:ind w:right="1520"/>
      </w:pPr>
    </w:p>
    <w:p w14:paraId="56864B80" w14:textId="544F7EDB" w:rsidR="00AB6BAF" w:rsidRDefault="00AB6BAF" w:rsidP="00BD7EE2">
      <w:pPr>
        <w:pStyle w:val="Corpodetexto"/>
        <w:spacing w:before="54" w:line="288" w:lineRule="auto"/>
        <w:ind w:right="1520"/>
      </w:pPr>
    </w:p>
    <w:p w14:paraId="409FE792" w14:textId="1DF6C4DC" w:rsidR="00AB6BAF" w:rsidRDefault="00AB6BAF" w:rsidP="00BD7EE2">
      <w:pPr>
        <w:pStyle w:val="Corpodetexto"/>
        <w:spacing w:before="54" w:line="288" w:lineRule="auto"/>
        <w:ind w:right="1520"/>
      </w:pPr>
      <w:r w:rsidRPr="00AB6BAF">
        <w:rPr>
          <w:noProof/>
        </w:rPr>
        <w:drawing>
          <wp:anchor distT="0" distB="0" distL="114300" distR="114300" simplePos="0" relativeHeight="251676672" behindDoc="0" locked="0" layoutInCell="1" allowOverlap="1" wp14:anchorId="3AC60608" wp14:editId="338F6D14">
            <wp:simplePos x="0" y="0"/>
            <wp:positionH relativeFrom="column">
              <wp:posOffset>2609850</wp:posOffset>
            </wp:positionH>
            <wp:positionV relativeFrom="paragraph">
              <wp:posOffset>39518</wp:posOffset>
            </wp:positionV>
            <wp:extent cx="2320793" cy="5462478"/>
            <wp:effectExtent l="1562100" t="0" r="154686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20793" cy="546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B7646" w14:textId="2D07C3FE" w:rsidR="00AB6BAF" w:rsidRDefault="00AB6BAF" w:rsidP="00BD7EE2">
      <w:pPr>
        <w:pStyle w:val="Corpodetexto"/>
        <w:spacing w:before="54" w:line="288" w:lineRule="auto"/>
        <w:ind w:right="1520"/>
      </w:pPr>
    </w:p>
    <w:p w14:paraId="7554477B" w14:textId="6376899C" w:rsidR="00AB6BAF" w:rsidRDefault="00AB6BAF" w:rsidP="00BD7EE2">
      <w:pPr>
        <w:pStyle w:val="Corpodetexto"/>
        <w:spacing w:before="54" w:line="288" w:lineRule="auto"/>
        <w:ind w:right="1520"/>
      </w:pPr>
    </w:p>
    <w:p w14:paraId="558A1AA2" w14:textId="2E2CA772" w:rsidR="00AB6BAF" w:rsidRDefault="00AB6BAF" w:rsidP="00BD7EE2">
      <w:pPr>
        <w:pStyle w:val="Corpodetexto"/>
        <w:spacing w:before="54" w:line="288" w:lineRule="auto"/>
        <w:ind w:right="1520"/>
      </w:pPr>
    </w:p>
    <w:p w14:paraId="02209E27" w14:textId="385FFA90" w:rsidR="00AB6BAF" w:rsidRDefault="00AB6BAF" w:rsidP="00BD7EE2">
      <w:pPr>
        <w:pStyle w:val="Corpodetexto"/>
        <w:spacing w:before="54" w:line="288" w:lineRule="auto"/>
        <w:ind w:right="1520"/>
      </w:pPr>
    </w:p>
    <w:p w14:paraId="551C293A" w14:textId="3466686B" w:rsidR="00AB6BAF" w:rsidRDefault="00AB6BAF" w:rsidP="00BD7EE2">
      <w:pPr>
        <w:pStyle w:val="Corpodetexto"/>
        <w:spacing w:before="54" w:line="288" w:lineRule="auto"/>
        <w:ind w:right="1520"/>
      </w:pPr>
    </w:p>
    <w:p w14:paraId="57C09C3F" w14:textId="133712C1" w:rsidR="00AB6BAF" w:rsidRDefault="00AB6BAF" w:rsidP="00BD7EE2">
      <w:pPr>
        <w:pStyle w:val="Corpodetexto"/>
        <w:spacing w:before="54" w:line="288" w:lineRule="auto"/>
        <w:ind w:right="1520"/>
      </w:pPr>
    </w:p>
    <w:p w14:paraId="42D71EE0" w14:textId="51C84A05" w:rsidR="00AB6BAF" w:rsidRDefault="00AB6BAF" w:rsidP="00BD7EE2">
      <w:pPr>
        <w:pStyle w:val="Corpodetexto"/>
        <w:spacing w:before="54" w:line="288" w:lineRule="auto"/>
        <w:ind w:right="1520"/>
      </w:pPr>
    </w:p>
    <w:p w14:paraId="0BCC8912" w14:textId="40B3368E" w:rsidR="00AB6BAF" w:rsidRDefault="00AB6BAF" w:rsidP="00BD7EE2">
      <w:pPr>
        <w:pStyle w:val="Corpodetexto"/>
        <w:spacing w:before="54" w:line="288" w:lineRule="auto"/>
        <w:ind w:right="1520"/>
      </w:pPr>
    </w:p>
    <w:p w14:paraId="3640B636" w14:textId="6B9AFA2D" w:rsidR="00AB6BAF" w:rsidRDefault="00AB6BAF" w:rsidP="00BD7EE2">
      <w:pPr>
        <w:pStyle w:val="Corpodetexto"/>
        <w:spacing w:before="54" w:line="288" w:lineRule="auto"/>
        <w:ind w:right="1520"/>
      </w:pPr>
    </w:p>
    <w:p w14:paraId="337C71E8" w14:textId="482A97F0" w:rsidR="00AB6BAF" w:rsidRDefault="00AB6BAF" w:rsidP="00BD7EE2">
      <w:pPr>
        <w:pStyle w:val="Corpodetexto"/>
        <w:spacing w:before="54" w:line="288" w:lineRule="auto"/>
        <w:ind w:right="1520"/>
      </w:pPr>
    </w:p>
    <w:p w14:paraId="2513B70B" w14:textId="0061E735" w:rsidR="00AB6BAF" w:rsidRDefault="00AB6BAF" w:rsidP="00BD7EE2">
      <w:pPr>
        <w:pStyle w:val="Corpodetexto"/>
        <w:spacing w:before="54" w:line="288" w:lineRule="auto"/>
        <w:ind w:right="1520"/>
      </w:pPr>
    </w:p>
    <w:p w14:paraId="46EF974C" w14:textId="708C1D8B" w:rsidR="00AB6BAF" w:rsidRDefault="00AB6BAF" w:rsidP="00BD7EE2">
      <w:pPr>
        <w:pStyle w:val="Corpodetexto"/>
        <w:spacing w:before="54" w:line="288" w:lineRule="auto"/>
        <w:ind w:right="1520"/>
      </w:pPr>
    </w:p>
    <w:p w14:paraId="4A564B0A" w14:textId="6B89AE0D" w:rsidR="00AB6BAF" w:rsidRDefault="00AB6BAF" w:rsidP="00BD7EE2">
      <w:pPr>
        <w:pStyle w:val="Corpodetexto"/>
        <w:spacing w:before="54" w:line="288" w:lineRule="auto"/>
        <w:ind w:right="1520"/>
      </w:pPr>
    </w:p>
    <w:p w14:paraId="1BE70663" w14:textId="08ECB98B" w:rsidR="00AB6BAF" w:rsidRDefault="00AB6BAF" w:rsidP="00BD7EE2">
      <w:pPr>
        <w:pStyle w:val="Corpodetexto"/>
        <w:spacing w:before="54" w:line="288" w:lineRule="auto"/>
        <w:ind w:right="1520"/>
      </w:pPr>
    </w:p>
    <w:p w14:paraId="7C96B819" w14:textId="3D219689" w:rsidR="00AB6BAF" w:rsidRDefault="00AB6BAF" w:rsidP="00BD7EE2">
      <w:pPr>
        <w:pStyle w:val="Corpodetexto"/>
        <w:spacing w:before="54" w:line="288" w:lineRule="auto"/>
        <w:ind w:right="1520"/>
      </w:pPr>
    </w:p>
    <w:p w14:paraId="4C98DE8F" w14:textId="1F9EF728" w:rsidR="00AB6BAF" w:rsidRDefault="00AB6BAF" w:rsidP="00BD7EE2">
      <w:pPr>
        <w:pStyle w:val="Corpodetexto"/>
        <w:spacing w:before="54" w:line="288" w:lineRule="auto"/>
        <w:ind w:right="1520"/>
      </w:pPr>
    </w:p>
    <w:p w14:paraId="307C7FE4" w14:textId="334316CF" w:rsidR="00AB6BAF" w:rsidRDefault="00AB6BAF" w:rsidP="00BD7EE2">
      <w:pPr>
        <w:pStyle w:val="Corpodetexto"/>
        <w:spacing w:before="54" w:line="288" w:lineRule="auto"/>
        <w:ind w:right="1520"/>
      </w:pPr>
    </w:p>
    <w:p w14:paraId="2FCED9E4" w14:textId="31724A73" w:rsidR="00AB6BAF" w:rsidRDefault="00AB6BAF" w:rsidP="0097352A">
      <w:pPr>
        <w:pStyle w:val="Corpodetexto"/>
        <w:spacing w:before="54" w:line="288" w:lineRule="auto"/>
        <w:ind w:left="1440" w:right="1520"/>
        <w:jc w:val="center"/>
      </w:pPr>
      <w:r w:rsidRPr="0097352A">
        <w:rPr>
          <w:b/>
          <w:bCs/>
        </w:rPr>
        <w:t>Fig. 3, 4, 5 e 6:</w:t>
      </w:r>
      <w:r>
        <w:t xml:space="preserve"> </w:t>
      </w:r>
      <w:r w:rsidR="0097352A">
        <w:t>Gramática</w:t>
      </w:r>
    </w:p>
    <w:p w14:paraId="1D591C52" w14:textId="7EA03447" w:rsidR="00AB6BAF" w:rsidRDefault="00AB6BAF" w:rsidP="00BD7EE2">
      <w:pPr>
        <w:pStyle w:val="Corpodetexto"/>
        <w:spacing w:before="54" w:line="288" w:lineRule="auto"/>
        <w:ind w:right="1520"/>
      </w:pPr>
    </w:p>
    <w:p w14:paraId="1C2CD469" w14:textId="7EDD7DF5" w:rsidR="00AB6BAF" w:rsidRDefault="00AB6BAF" w:rsidP="00BD7EE2">
      <w:pPr>
        <w:pStyle w:val="Corpodetexto"/>
        <w:spacing w:before="54" w:line="288" w:lineRule="auto"/>
        <w:ind w:right="1520"/>
      </w:pPr>
    </w:p>
    <w:p w14:paraId="2A29ABD0" w14:textId="22E619F9" w:rsidR="0097352A" w:rsidRDefault="0097352A" w:rsidP="0097352A">
      <w:pPr>
        <w:pStyle w:val="Ttulo1"/>
        <w:spacing w:before="70"/>
      </w:pPr>
      <w:r>
        <w:lastRenderedPageBreak/>
        <w:t>Estruturas de dados</w:t>
      </w:r>
    </w:p>
    <w:p w14:paraId="47AE2E35" w14:textId="4687F285" w:rsidR="003E7185" w:rsidRDefault="003E7185" w:rsidP="003E7185">
      <w:pPr>
        <w:pStyle w:val="Corpodetexto"/>
        <w:spacing w:before="54" w:line="288" w:lineRule="auto"/>
        <w:ind w:left="1440" w:right="1520" w:firstLine="720"/>
        <w:jc w:val="both"/>
      </w:pPr>
      <w:r>
        <w:t xml:space="preserve">Para criar a tabela de símbolos, usamos também uma lista ligada onde cada nó (Fig. </w:t>
      </w:r>
      <w:r>
        <w:t>7</w:t>
      </w:r>
      <w:r>
        <w:t xml:space="preserve">, </w:t>
      </w:r>
      <w:r>
        <w:t>8</w:t>
      </w:r>
      <w:r>
        <w:t xml:space="preserve"> e </w:t>
      </w:r>
      <w:r>
        <w:t>9</w:t>
      </w:r>
      <w:r>
        <w:t xml:space="preserve">) representam um elemento da árvore e está ligado aos seus filhos e irmãos, seguindo assim a estrutura definida no enunciado. Os elementos da tabela de símbolos podem ser de 4 tipos (variável global, variável local, classe, função). As estruturas da Fig. </w:t>
      </w:r>
      <w:r>
        <w:t>8</w:t>
      </w:r>
      <w:r>
        <w:t xml:space="preserve"> e </w:t>
      </w:r>
      <w:r>
        <w:t>9</w:t>
      </w:r>
      <w:r>
        <w:t xml:space="preserve"> representam os nós no caso de serem variáveis e funções, respetivamente. No caso de ser classe, é apenas identificado o seu tipo e as outras estruturas não são utilizadas.</w:t>
      </w:r>
    </w:p>
    <w:p w14:paraId="002F7183" w14:textId="02BD0F88" w:rsidR="003E7185" w:rsidRDefault="003E7185" w:rsidP="003E7185">
      <w:pPr>
        <w:pStyle w:val="Corpodetexto"/>
        <w:spacing w:before="54" w:line="288" w:lineRule="auto"/>
        <w:ind w:left="1440" w:right="1520" w:firstLine="720"/>
        <w:jc w:val="both"/>
      </w:pPr>
      <w:r w:rsidRPr="00960C95">
        <w:t>Na criação d</w:t>
      </w:r>
      <w:r>
        <w:t>as</w:t>
      </w:r>
      <w:r w:rsidRPr="00960C95">
        <w:t xml:space="preserve"> tabelas percorremos a árvore de sintaxe abstrata e adic</w:t>
      </w:r>
      <w:r>
        <w:t>i</w:t>
      </w:r>
      <w:r w:rsidRPr="00960C95">
        <w:t>onamos as funç</w:t>
      </w:r>
      <w:r>
        <w:t>õ</w:t>
      </w:r>
      <w:r w:rsidRPr="00960C95">
        <w:t>es</w:t>
      </w:r>
      <w:r>
        <w:t xml:space="preserve"> </w:t>
      </w:r>
      <w:r w:rsidRPr="00960C95">
        <w:t>e</w:t>
      </w:r>
      <w:r>
        <w:t xml:space="preserve"> variáveis</w:t>
      </w:r>
      <w:r w:rsidRPr="00960C95">
        <w:t xml:space="preserve"> globais </w:t>
      </w:r>
      <w:r>
        <w:t xml:space="preserve">à </w:t>
      </w:r>
      <w:r w:rsidRPr="00960C95">
        <w:t>tabela global</w:t>
      </w:r>
      <w:r>
        <w:t>.</w:t>
      </w:r>
      <w:r w:rsidRPr="00960C95">
        <w:t xml:space="preserve"> </w:t>
      </w:r>
      <w:r>
        <w:t xml:space="preserve">No </w:t>
      </w:r>
      <w:r w:rsidRPr="00960C95">
        <w:t xml:space="preserve">caso </w:t>
      </w:r>
      <w:r>
        <w:t>d</w:t>
      </w:r>
      <w:r w:rsidRPr="00960C95">
        <w:t xml:space="preserve">e a função </w:t>
      </w:r>
      <w:r>
        <w:t xml:space="preserve">ou a variável global </w:t>
      </w:r>
      <w:r w:rsidRPr="00960C95">
        <w:t>se</w:t>
      </w:r>
      <w:r>
        <w:t>r</w:t>
      </w:r>
      <w:r w:rsidRPr="00960C95">
        <w:t xml:space="preserve"> repetida, </w:t>
      </w:r>
      <w:r>
        <w:t>atribuímos</w:t>
      </w:r>
      <w:r w:rsidRPr="00960C95">
        <w:t xml:space="preserve"> o valor repetido a</w:t>
      </w:r>
      <w:r w:rsidR="00573030">
        <w:t xml:space="preserve"> 1</w:t>
      </w:r>
      <w:r>
        <w:t>,</w:t>
      </w:r>
      <w:r w:rsidRPr="00960C95">
        <w:t xml:space="preserve"> de modo a n</w:t>
      </w:r>
      <w:r>
        <w:t>ã</w:t>
      </w:r>
      <w:r w:rsidRPr="00960C95">
        <w:t xml:space="preserve">o </w:t>
      </w:r>
      <w:r>
        <w:t xml:space="preserve">aparecer </w:t>
      </w:r>
      <w:r w:rsidR="00573030">
        <w:t>duas</w:t>
      </w:r>
      <w:r w:rsidRPr="00960C95">
        <w:t xml:space="preserve"> vezes</w:t>
      </w:r>
      <w:r w:rsidR="00573030">
        <w:t xml:space="preserve"> na impressão</w:t>
      </w:r>
      <w:r w:rsidRPr="00960C95">
        <w:t xml:space="preserve"> </w:t>
      </w:r>
      <w:r w:rsidR="00573030">
        <w:t>d</w:t>
      </w:r>
      <w:r w:rsidRPr="00960C95">
        <w:t>as tabelas</w:t>
      </w:r>
      <w:r>
        <w:t>, aplicando-se o mesmo processo às variáveis locais das funções</w:t>
      </w:r>
      <w:r w:rsidRPr="00960C95">
        <w:t>.</w:t>
      </w:r>
    </w:p>
    <w:p w14:paraId="3722624B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  <w:r w:rsidRPr="00C34DC2">
        <w:rPr>
          <w:noProof/>
        </w:rPr>
        <w:drawing>
          <wp:anchor distT="0" distB="0" distL="114300" distR="114300" simplePos="0" relativeHeight="251678720" behindDoc="0" locked="0" layoutInCell="1" allowOverlap="1" wp14:anchorId="0E29705C" wp14:editId="66C81F55">
            <wp:simplePos x="0" y="0"/>
            <wp:positionH relativeFrom="column">
              <wp:posOffset>-13173</wp:posOffset>
            </wp:positionH>
            <wp:positionV relativeFrom="paragraph">
              <wp:posOffset>43431</wp:posOffset>
            </wp:positionV>
            <wp:extent cx="7556500" cy="162877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19776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4CBC6547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728645B5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242D26B1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73322A8A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6696F2F5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47F3808A" w14:textId="2273DECA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  <w:r w:rsidRPr="000806ED">
        <w:rPr>
          <w:noProof/>
        </w:rPr>
        <w:drawing>
          <wp:anchor distT="0" distB="0" distL="114300" distR="114300" simplePos="0" relativeHeight="251679744" behindDoc="0" locked="0" layoutInCell="1" allowOverlap="1" wp14:anchorId="2666FCA3" wp14:editId="57F6BD40">
            <wp:simplePos x="0" y="0"/>
            <wp:positionH relativeFrom="column">
              <wp:posOffset>1092052</wp:posOffset>
            </wp:positionH>
            <wp:positionV relativeFrom="paragraph">
              <wp:posOffset>239410</wp:posOffset>
            </wp:positionV>
            <wp:extent cx="5515745" cy="75258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6ED">
        <w:rPr>
          <w:b/>
          <w:bCs/>
        </w:rPr>
        <w:t xml:space="preserve">Fig. </w:t>
      </w:r>
      <w:r>
        <w:rPr>
          <w:b/>
          <w:bCs/>
        </w:rPr>
        <w:t>7</w:t>
      </w:r>
      <w:r w:rsidRPr="000806ED">
        <w:rPr>
          <w:b/>
          <w:bCs/>
        </w:rPr>
        <w:t>:</w:t>
      </w:r>
      <w:r>
        <w:t xml:space="preserve"> Estrutura de dados da tabela de símbolos</w:t>
      </w:r>
    </w:p>
    <w:p w14:paraId="6396F84F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31C0E829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5097313A" w14:textId="77777777" w:rsidR="003E7185" w:rsidRDefault="003E7185" w:rsidP="003E7185">
      <w:pPr>
        <w:pStyle w:val="Corpodetexto"/>
        <w:spacing w:before="54" w:line="288" w:lineRule="auto"/>
        <w:ind w:right="1520"/>
      </w:pPr>
    </w:p>
    <w:p w14:paraId="53487116" w14:textId="15B5615F" w:rsidR="003E7185" w:rsidRDefault="003E7185" w:rsidP="003E7185">
      <w:pPr>
        <w:pStyle w:val="Corpodetexto"/>
        <w:spacing w:before="54" w:line="288" w:lineRule="auto"/>
        <w:ind w:right="1520"/>
      </w:pPr>
      <w:r>
        <w:rPr>
          <w:b/>
          <w:bCs/>
        </w:rPr>
        <w:t xml:space="preserve">             </w:t>
      </w:r>
      <w:r w:rsidRPr="000806ED">
        <w:rPr>
          <w:b/>
          <w:bCs/>
        </w:rPr>
        <w:t xml:space="preserve">Fig. </w:t>
      </w:r>
      <w:r>
        <w:rPr>
          <w:b/>
          <w:bCs/>
        </w:rPr>
        <w:t>8</w:t>
      </w:r>
      <w:r w:rsidRPr="000806ED">
        <w:rPr>
          <w:b/>
          <w:bCs/>
        </w:rPr>
        <w:t>:</w:t>
      </w:r>
      <w:r>
        <w:t xml:space="preserve"> Estrutura de dados da tabela de símbolos caso uma entrada seja uma variável global ou local</w:t>
      </w:r>
    </w:p>
    <w:p w14:paraId="1D272BDE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  <w:r w:rsidRPr="000806ED">
        <w:rPr>
          <w:noProof/>
        </w:rPr>
        <w:drawing>
          <wp:anchor distT="0" distB="0" distL="114300" distR="114300" simplePos="0" relativeHeight="251680768" behindDoc="0" locked="0" layoutInCell="1" allowOverlap="1" wp14:anchorId="2FC71765" wp14:editId="03D93AB0">
            <wp:simplePos x="0" y="0"/>
            <wp:positionH relativeFrom="column">
              <wp:posOffset>-2540</wp:posOffset>
            </wp:positionH>
            <wp:positionV relativeFrom="paragraph">
              <wp:posOffset>40108</wp:posOffset>
            </wp:positionV>
            <wp:extent cx="7556500" cy="1125855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A9315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</w:p>
    <w:p w14:paraId="30793F48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</w:p>
    <w:p w14:paraId="367D7EE8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</w:p>
    <w:p w14:paraId="077A5B48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  <w:rPr>
          <w:b/>
          <w:bCs/>
        </w:rPr>
      </w:pPr>
    </w:p>
    <w:p w14:paraId="7C0C9A31" w14:textId="7B730EE5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  <w:r w:rsidRPr="000806ED">
        <w:rPr>
          <w:b/>
          <w:bCs/>
        </w:rPr>
        <w:t xml:space="preserve">Fig. </w:t>
      </w:r>
      <w:r>
        <w:rPr>
          <w:b/>
          <w:bCs/>
        </w:rPr>
        <w:t>9</w:t>
      </w:r>
      <w:r w:rsidRPr="000806ED">
        <w:rPr>
          <w:b/>
          <w:bCs/>
        </w:rPr>
        <w:t>:</w:t>
      </w:r>
      <w:r>
        <w:t xml:space="preserve"> Estrutura de dados da tabela de símbolos caso uma entrada seja uma função</w:t>
      </w:r>
    </w:p>
    <w:p w14:paraId="707F261E" w14:textId="0A843D1E" w:rsidR="003E7185" w:rsidRDefault="003E7185" w:rsidP="0097352A">
      <w:pPr>
        <w:pStyle w:val="Ttulo1"/>
        <w:spacing w:before="70"/>
      </w:pPr>
    </w:p>
    <w:p w14:paraId="1D6861EF" w14:textId="5E2D66FE" w:rsidR="003E7185" w:rsidRDefault="0097352A" w:rsidP="003E7185">
      <w:pPr>
        <w:pStyle w:val="Corpodetexto"/>
        <w:spacing w:before="54" w:line="288" w:lineRule="auto"/>
        <w:ind w:left="1440" w:right="1520" w:firstLine="720"/>
        <w:jc w:val="both"/>
      </w:pPr>
      <w:r>
        <w:t xml:space="preserve">Para criar a árvore AST, usamos uma lista ligada onde cada nó (Fig. </w:t>
      </w:r>
      <w:r w:rsidR="003E7185">
        <w:t>10</w:t>
      </w:r>
      <w:r>
        <w:t>) representa um elemento da árvore e</w:t>
      </w:r>
      <w:r w:rsidR="00C34DC2">
        <w:t xml:space="preserve"> está ligad</w:t>
      </w:r>
      <w:r w:rsidR="00A669D9">
        <w:t>o</w:t>
      </w:r>
      <w:r w:rsidR="00C34DC2">
        <w:t xml:space="preserve"> aos seus filhos e irmãos, seguindo assim a estrutura fornecida no enunciado.</w:t>
      </w:r>
      <w:r w:rsidR="003E7185" w:rsidRPr="003E7185">
        <w:t xml:space="preserve"> </w:t>
      </w:r>
    </w:p>
    <w:p w14:paraId="5236ACAA" w14:textId="4881D561" w:rsidR="0097352A" w:rsidRDefault="003E7185" w:rsidP="003E7185">
      <w:pPr>
        <w:pStyle w:val="Corpodetexto"/>
        <w:spacing w:before="54" w:line="288" w:lineRule="auto"/>
        <w:ind w:left="1440" w:right="1520" w:firstLine="720"/>
        <w:jc w:val="both"/>
      </w:pPr>
      <w:r w:rsidRPr="00960C95">
        <w:t xml:space="preserve">Para criar a </w:t>
      </w:r>
      <w:r>
        <w:t>á</w:t>
      </w:r>
      <w:r w:rsidRPr="00960C95">
        <w:t>rvore de sintaxe abstrata anotada, adicionámos um par</w:t>
      </w:r>
      <w:r>
        <w:t>â</w:t>
      </w:r>
      <w:r w:rsidRPr="00960C95">
        <w:t xml:space="preserve">metro </w:t>
      </w:r>
      <w:r>
        <w:t>em cada</w:t>
      </w:r>
      <w:r w:rsidRPr="00960C95">
        <w:t xml:space="preserve"> nó nomeado de </w:t>
      </w:r>
      <w:proofErr w:type="spellStart"/>
      <w:r w:rsidRPr="003E7185">
        <w:rPr>
          <w:i/>
          <w:iCs/>
        </w:rPr>
        <w:t>annotation</w:t>
      </w:r>
      <w:proofErr w:type="spellEnd"/>
      <w:r w:rsidRPr="00960C95">
        <w:t xml:space="preserve">, </w:t>
      </w:r>
      <w:r>
        <w:t xml:space="preserve">evitando </w:t>
      </w:r>
      <w:r w:rsidRPr="00960C95">
        <w:t xml:space="preserve">deste modo a construção de uma nova </w:t>
      </w:r>
      <w:r>
        <w:t>á</w:t>
      </w:r>
      <w:r w:rsidRPr="00960C95">
        <w:t xml:space="preserve">rvore. Para adicionar a anotação aos </w:t>
      </w:r>
      <w:r>
        <w:t>nós da lista ligada,</w:t>
      </w:r>
      <w:r w:rsidRPr="00960C95">
        <w:t xml:space="preserve"> percorremos a </w:t>
      </w:r>
      <w:r>
        <w:t>á</w:t>
      </w:r>
      <w:r w:rsidRPr="00960C95">
        <w:t xml:space="preserve">rvore de novo </w:t>
      </w:r>
      <w:r>
        <w:t>com</w:t>
      </w:r>
      <w:r w:rsidRPr="00960C95">
        <w:t xml:space="preserve"> o auxílio da tabela de s</w:t>
      </w:r>
      <w:r>
        <w:t>í</w:t>
      </w:r>
      <w:r w:rsidRPr="00960C95">
        <w:t>mbolos de cada função</w:t>
      </w:r>
      <w:r>
        <w:t>, adicionando assim</w:t>
      </w:r>
      <w:r w:rsidRPr="00960C95">
        <w:t xml:space="preserve"> a anotação correta </w:t>
      </w:r>
      <w:r>
        <w:t>de</w:t>
      </w:r>
      <w:r w:rsidRPr="00960C95">
        <w:t xml:space="preserve"> cada n</w:t>
      </w:r>
      <w:r>
        <w:t>ó</w:t>
      </w:r>
      <w:r w:rsidRPr="00960C95">
        <w:t>. Em alguns casos</w:t>
      </w:r>
      <w:r>
        <w:t>,</w:t>
      </w:r>
      <w:r w:rsidRPr="00960C95">
        <w:t xml:space="preserve"> os </w:t>
      </w:r>
      <w:proofErr w:type="spellStart"/>
      <w:r>
        <w:t>ID’s</w:t>
      </w:r>
      <w:proofErr w:type="spellEnd"/>
      <w:r w:rsidRPr="00960C95">
        <w:t xml:space="preserve"> não se encontram na tabela</w:t>
      </w:r>
      <w:r>
        <w:t xml:space="preserve"> </w:t>
      </w:r>
      <w:r w:rsidRPr="00960C95">
        <w:t>individual das funções</w:t>
      </w:r>
      <w:r>
        <w:t>,</w:t>
      </w:r>
      <w:r w:rsidRPr="00960C95">
        <w:t xml:space="preserve"> pelo que temos de percorrer a tabela global de modo a adicionar a anotação correta. Na chamada de métodos</w:t>
      </w:r>
      <w:r>
        <w:t>,</w:t>
      </w:r>
      <w:r w:rsidRPr="00960C95">
        <w:t xml:space="preserve"> </w:t>
      </w:r>
      <w:r w:rsidRPr="00960C95">
        <w:lastRenderedPageBreak/>
        <w:t>caso a função com par</w:t>
      </w:r>
      <w:r>
        <w:t>â</w:t>
      </w:r>
      <w:r w:rsidRPr="00960C95">
        <w:t>metros inseridos não exista, substitu</w:t>
      </w:r>
      <w:r>
        <w:t>í</w:t>
      </w:r>
      <w:r w:rsidRPr="00960C95">
        <w:t>mos por um m</w:t>
      </w:r>
      <w:r>
        <w:t>é</w:t>
      </w:r>
      <w:r w:rsidRPr="00960C95">
        <w:t>todo compat</w:t>
      </w:r>
      <w:r>
        <w:t>í</w:t>
      </w:r>
      <w:r w:rsidRPr="00960C95">
        <w:t>vel com esses par</w:t>
      </w:r>
      <w:r>
        <w:t>â</w:t>
      </w:r>
      <w:r w:rsidRPr="00960C95">
        <w:t>metros.</w:t>
      </w:r>
    </w:p>
    <w:p w14:paraId="692DB104" w14:textId="6B6225C9" w:rsidR="0097352A" w:rsidRDefault="00C34DC2" w:rsidP="0097352A">
      <w:pPr>
        <w:pStyle w:val="Corpodetexto"/>
        <w:spacing w:before="54" w:line="288" w:lineRule="auto"/>
        <w:ind w:right="1520"/>
        <w:jc w:val="center"/>
      </w:pPr>
      <w:r w:rsidRPr="00C34DC2">
        <w:rPr>
          <w:noProof/>
        </w:rPr>
        <w:drawing>
          <wp:anchor distT="0" distB="0" distL="114300" distR="114300" simplePos="0" relativeHeight="251662336" behindDoc="0" locked="0" layoutInCell="1" allowOverlap="1" wp14:anchorId="2F507CAB" wp14:editId="67DB1639">
            <wp:simplePos x="0" y="0"/>
            <wp:positionH relativeFrom="column">
              <wp:posOffset>592927</wp:posOffset>
            </wp:positionH>
            <wp:positionV relativeFrom="paragraph">
              <wp:posOffset>33655</wp:posOffset>
            </wp:positionV>
            <wp:extent cx="6344535" cy="2048161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A55B3" w14:textId="723A7855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4DF9AC9B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31A00532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4FFFC9C0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456682E8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362B303A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5F338A2D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1F4630A4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74E85177" w14:textId="5C8585BF" w:rsidR="00C34DC2" w:rsidRDefault="0097352A" w:rsidP="00017C70">
      <w:pPr>
        <w:pStyle w:val="Corpodetexto"/>
        <w:spacing w:before="54" w:line="288" w:lineRule="auto"/>
        <w:ind w:left="720" w:right="1520" w:firstLine="720"/>
        <w:jc w:val="center"/>
      </w:pPr>
      <w:r w:rsidRPr="0097352A">
        <w:rPr>
          <w:b/>
          <w:bCs/>
        </w:rPr>
        <w:t>Fig</w:t>
      </w:r>
      <w:r>
        <w:rPr>
          <w:b/>
          <w:bCs/>
        </w:rPr>
        <w:t>.</w:t>
      </w:r>
      <w:r w:rsidRPr="0097352A">
        <w:rPr>
          <w:b/>
          <w:bCs/>
        </w:rPr>
        <w:t xml:space="preserve"> </w:t>
      </w:r>
      <w:r w:rsidR="003E7185">
        <w:rPr>
          <w:b/>
          <w:bCs/>
        </w:rPr>
        <w:t>10</w:t>
      </w:r>
      <w:r w:rsidRPr="0097352A">
        <w:rPr>
          <w:b/>
          <w:bCs/>
        </w:rPr>
        <w:t>:</w:t>
      </w:r>
      <w:r>
        <w:t xml:space="preserve"> Estrutura de dados da AST</w:t>
      </w:r>
    </w:p>
    <w:p w14:paraId="14B57E26" w14:textId="77777777" w:rsidR="003E7185" w:rsidRDefault="003E7185" w:rsidP="00960C95">
      <w:pPr>
        <w:pStyle w:val="Ttulo1"/>
        <w:spacing w:before="70"/>
      </w:pPr>
    </w:p>
    <w:p w14:paraId="71387912" w14:textId="77777777" w:rsidR="003E7185" w:rsidRDefault="003E7185" w:rsidP="00960C95">
      <w:pPr>
        <w:pStyle w:val="Ttulo1"/>
        <w:spacing w:before="70"/>
      </w:pPr>
    </w:p>
    <w:p w14:paraId="21AD1915" w14:textId="77777777" w:rsidR="003E7185" w:rsidRDefault="003E7185" w:rsidP="00960C95">
      <w:pPr>
        <w:pStyle w:val="Ttulo1"/>
        <w:spacing w:before="70"/>
      </w:pPr>
    </w:p>
    <w:p w14:paraId="2D9CF106" w14:textId="77777777" w:rsidR="003E7185" w:rsidRDefault="003E7185" w:rsidP="00960C95">
      <w:pPr>
        <w:pStyle w:val="Ttulo1"/>
        <w:spacing w:before="70"/>
      </w:pPr>
    </w:p>
    <w:p w14:paraId="7664EDFA" w14:textId="77777777" w:rsidR="003E7185" w:rsidRDefault="003E7185" w:rsidP="00960C95">
      <w:pPr>
        <w:pStyle w:val="Ttulo1"/>
        <w:spacing w:before="70"/>
      </w:pPr>
    </w:p>
    <w:p w14:paraId="44A30F2B" w14:textId="77777777" w:rsidR="003E7185" w:rsidRDefault="003E7185" w:rsidP="00960C95">
      <w:pPr>
        <w:pStyle w:val="Ttulo1"/>
        <w:spacing w:before="70"/>
      </w:pPr>
    </w:p>
    <w:p w14:paraId="466D9A41" w14:textId="77777777" w:rsidR="003E7185" w:rsidRDefault="003E7185" w:rsidP="00960C95">
      <w:pPr>
        <w:pStyle w:val="Ttulo1"/>
        <w:spacing w:before="70"/>
      </w:pPr>
    </w:p>
    <w:p w14:paraId="683DE72A" w14:textId="77777777" w:rsidR="003E7185" w:rsidRDefault="003E7185" w:rsidP="00960C95">
      <w:pPr>
        <w:pStyle w:val="Ttulo1"/>
        <w:spacing w:before="70"/>
      </w:pPr>
    </w:p>
    <w:p w14:paraId="30A14F3C" w14:textId="77777777" w:rsidR="003E7185" w:rsidRDefault="003E7185" w:rsidP="003E7185">
      <w:pPr>
        <w:pStyle w:val="Ttulo1"/>
        <w:spacing w:before="70"/>
      </w:pPr>
    </w:p>
    <w:p w14:paraId="67DB76AB" w14:textId="77777777" w:rsidR="003E7185" w:rsidRDefault="003E7185" w:rsidP="003E7185">
      <w:pPr>
        <w:pStyle w:val="Ttulo1"/>
        <w:spacing w:before="70"/>
      </w:pPr>
    </w:p>
    <w:p w14:paraId="4C7208CD" w14:textId="77777777" w:rsidR="003E7185" w:rsidRDefault="003E7185" w:rsidP="003E7185">
      <w:pPr>
        <w:pStyle w:val="Ttulo1"/>
        <w:spacing w:before="70"/>
      </w:pPr>
    </w:p>
    <w:p w14:paraId="2139A785" w14:textId="77777777" w:rsidR="003E7185" w:rsidRDefault="003E7185" w:rsidP="003E7185">
      <w:pPr>
        <w:pStyle w:val="Ttulo1"/>
        <w:spacing w:before="70"/>
      </w:pPr>
    </w:p>
    <w:p w14:paraId="0DB736B5" w14:textId="77777777" w:rsidR="003E7185" w:rsidRDefault="003E7185" w:rsidP="003E7185">
      <w:pPr>
        <w:pStyle w:val="Ttulo1"/>
        <w:spacing w:before="70"/>
      </w:pPr>
    </w:p>
    <w:p w14:paraId="320CE7D3" w14:textId="77777777" w:rsidR="003E7185" w:rsidRDefault="003E7185" w:rsidP="003E7185">
      <w:pPr>
        <w:pStyle w:val="Ttulo1"/>
        <w:spacing w:before="70"/>
      </w:pPr>
    </w:p>
    <w:p w14:paraId="3E119DF9" w14:textId="77777777" w:rsidR="003E7185" w:rsidRDefault="003E7185" w:rsidP="003E7185">
      <w:pPr>
        <w:pStyle w:val="Ttulo1"/>
        <w:spacing w:before="70"/>
      </w:pPr>
    </w:p>
    <w:p w14:paraId="4F7E4E71" w14:textId="77777777" w:rsidR="003E7185" w:rsidRDefault="003E7185" w:rsidP="003E7185">
      <w:pPr>
        <w:pStyle w:val="Ttulo1"/>
        <w:spacing w:before="70"/>
      </w:pPr>
    </w:p>
    <w:p w14:paraId="3F4921C8" w14:textId="77777777" w:rsidR="003E7185" w:rsidRDefault="003E7185" w:rsidP="003E7185">
      <w:pPr>
        <w:pStyle w:val="Ttulo1"/>
        <w:spacing w:before="70"/>
      </w:pPr>
    </w:p>
    <w:p w14:paraId="208B395B" w14:textId="77777777" w:rsidR="003E7185" w:rsidRDefault="003E7185" w:rsidP="003E7185">
      <w:pPr>
        <w:pStyle w:val="Ttulo1"/>
        <w:spacing w:before="70"/>
      </w:pPr>
    </w:p>
    <w:p w14:paraId="3C36FD49" w14:textId="77777777" w:rsidR="003E7185" w:rsidRDefault="003E7185" w:rsidP="003E7185">
      <w:pPr>
        <w:pStyle w:val="Ttulo1"/>
        <w:spacing w:before="70"/>
      </w:pPr>
    </w:p>
    <w:p w14:paraId="1A6947DC" w14:textId="77777777" w:rsidR="003E7185" w:rsidRDefault="003E7185" w:rsidP="003E7185">
      <w:pPr>
        <w:pStyle w:val="Ttulo1"/>
        <w:spacing w:before="70"/>
      </w:pPr>
    </w:p>
    <w:p w14:paraId="6135B607" w14:textId="249F9D7B" w:rsidR="00960C95" w:rsidRDefault="00960C95" w:rsidP="003E7185">
      <w:pPr>
        <w:pStyle w:val="Ttulo1"/>
        <w:spacing w:before="70"/>
      </w:pPr>
      <w:r>
        <w:lastRenderedPageBreak/>
        <w:t>Geração de código</w:t>
      </w:r>
    </w:p>
    <w:p w14:paraId="694F3359" w14:textId="6814E58A" w:rsidR="00960C95" w:rsidRDefault="00960C95" w:rsidP="00960C95">
      <w:pPr>
        <w:pStyle w:val="Corpodetexto"/>
        <w:spacing w:before="73" w:line="288" w:lineRule="auto"/>
        <w:ind w:left="1421" w:right="1444" w:firstLine="720"/>
        <w:jc w:val="both"/>
      </w:pPr>
      <w:r w:rsidRPr="00960C95">
        <w:t>Nesta etapa, a árvore AST é percorrida mais uma vez e</w:t>
      </w:r>
      <w:r>
        <w:t>,</w:t>
      </w:r>
      <w:r w:rsidRPr="00960C95">
        <w:t xml:space="preserve"> com o auxílio das tabelas criadas</w:t>
      </w:r>
      <w:r>
        <w:t>,</w:t>
      </w:r>
      <w:r w:rsidRPr="00960C95">
        <w:t xml:space="preserve"> impr</w:t>
      </w:r>
      <w:r>
        <w:t>imi</w:t>
      </w:r>
      <w:r w:rsidRPr="00960C95">
        <w:t xml:space="preserve">mos o código </w:t>
      </w:r>
      <w:r>
        <w:t>LLVM</w:t>
      </w:r>
      <w:r w:rsidR="00573030">
        <w:t xml:space="preserve">, </w:t>
      </w:r>
      <w:r w:rsidRPr="00960C95">
        <w:t>corresponde</w:t>
      </w:r>
      <w:r>
        <w:t>nte</w:t>
      </w:r>
      <w:r w:rsidRPr="00960C95">
        <w:t xml:space="preserve"> a cada operação. As tabelas vão servir</w:t>
      </w:r>
      <w:r>
        <w:t xml:space="preserve"> </w:t>
      </w:r>
      <w:r w:rsidRPr="00960C95">
        <w:t>para distinguir se as vari</w:t>
      </w:r>
      <w:r>
        <w:t>á</w:t>
      </w:r>
      <w:r w:rsidRPr="00960C95">
        <w:t>veis a utilizar s</w:t>
      </w:r>
      <w:r>
        <w:t>ã</w:t>
      </w:r>
      <w:r w:rsidRPr="00960C95">
        <w:t>o locais (</w:t>
      </w:r>
      <w:r w:rsidRPr="00960C95">
        <w:rPr>
          <w:i/>
          <w:iCs/>
        </w:rPr>
        <w:t>%%.%s</w:t>
      </w:r>
      <w:r w:rsidRPr="00960C95">
        <w:t>) ou globais (</w:t>
      </w:r>
      <w:r w:rsidRPr="00960C95">
        <w:rPr>
          <w:i/>
          <w:iCs/>
        </w:rPr>
        <w:t>@%s</w:t>
      </w:r>
      <w:r w:rsidRPr="00960C95">
        <w:t>).</w:t>
      </w:r>
    </w:p>
    <w:p w14:paraId="3EE787C9" w14:textId="657A0332" w:rsidR="00960C95" w:rsidRDefault="00960C95" w:rsidP="00960C95">
      <w:pPr>
        <w:pStyle w:val="Corpodetexto"/>
        <w:spacing w:before="73" w:line="288" w:lineRule="auto"/>
        <w:ind w:left="1421" w:right="1444" w:firstLine="720"/>
        <w:jc w:val="both"/>
        <w:rPr>
          <w:rFonts w:ascii="Helvetica" w:hAnsi="Helvetica" w:cs="Helvetica"/>
          <w:color w:val="DCDDDE"/>
        </w:rPr>
      </w:pPr>
      <w:r w:rsidRPr="00960C95">
        <w:t>Para evitar que as vari</w:t>
      </w:r>
      <w:r>
        <w:t>á</w:t>
      </w:r>
      <w:r w:rsidRPr="00960C95">
        <w:t>veis globais tenham o mesmo nome que a</w:t>
      </w:r>
      <w:r w:rsidR="00573030">
        <w:t>s</w:t>
      </w:r>
      <w:r w:rsidRPr="00960C95">
        <w:t xml:space="preserve"> vari</w:t>
      </w:r>
      <w:r>
        <w:t>á</w:t>
      </w:r>
      <w:r w:rsidRPr="00960C95">
        <w:t xml:space="preserve">veis locais, optámos pela implementação do nome do seguinte modo </w:t>
      </w:r>
      <w:r w:rsidRPr="00960C95">
        <w:rPr>
          <w:i/>
          <w:iCs/>
        </w:rPr>
        <w:t>@</w:t>
      </w:r>
      <w:proofErr w:type="spellStart"/>
      <w:r w:rsidRPr="00960C95">
        <w:rPr>
          <w:i/>
          <w:iCs/>
        </w:rPr>
        <w:t>nome_tipo</w:t>
      </w:r>
      <w:r w:rsidRPr="00960C95">
        <w:rPr>
          <w:i/>
          <w:iCs/>
        </w:rPr>
        <w:t>DaVariável</w:t>
      </w:r>
      <w:proofErr w:type="spellEnd"/>
      <w:r w:rsidRPr="00960C95">
        <w:t xml:space="preserve">. No caso das </w:t>
      </w:r>
      <w:r>
        <w:t>funções,</w:t>
      </w:r>
      <w:r w:rsidRPr="00960C95">
        <w:t xml:space="preserve"> para evitar que estas tenham o mesmo nome</w:t>
      </w:r>
      <w:r>
        <w:t>,</w:t>
      </w:r>
      <w:r w:rsidRPr="00960C95">
        <w:t xml:space="preserve"> seguimos </w:t>
      </w:r>
      <w:r>
        <w:t>um</w:t>
      </w:r>
      <w:r w:rsidRPr="00960C95">
        <w:t xml:space="preserve">a sintaxe </w:t>
      </w:r>
      <w:r>
        <w:t xml:space="preserve">semelhante </w:t>
      </w:r>
      <w:r w:rsidRPr="00960C95">
        <w:rPr>
          <w:i/>
          <w:iCs/>
        </w:rPr>
        <w:t>@</w:t>
      </w:r>
      <w:proofErr w:type="spellStart"/>
      <w:r w:rsidRPr="00960C95">
        <w:rPr>
          <w:i/>
          <w:iCs/>
        </w:rPr>
        <w:t>nome_tipo_tipo</w:t>
      </w:r>
      <w:r>
        <w:rPr>
          <w:i/>
          <w:iCs/>
        </w:rPr>
        <w:t>D</w:t>
      </w:r>
      <w:r w:rsidRPr="00960C95">
        <w:rPr>
          <w:i/>
          <w:iCs/>
        </w:rPr>
        <w:t>e</w:t>
      </w:r>
      <w:r>
        <w:rPr>
          <w:i/>
          <w:iCs/>
        </w:rPr>
        <w:t>P</w:t>
      </w:r>
      <w:r w:rsidRPr="00960C95">
        <w:rPr>
          <w:i/>
          <w:iCs/>
        </w:rPr>
        <w:t>arametros</w:t>
      </w:r>
      <w:proofErr w:type="spellEnd"/>
      <w:r w:rsidRPr="00960C95">
        <w:t>.</w:t>
      </w:r>
    </w:p>
    <w:p w14:paraId="0686173A" w14:textId="053DFDA3" w:rsidR="00960C95" w:rsidRPr="00960C95" w:rsidRDefault="00960C95" w:rsidP="00960C95">
      <w:pPr>
        <w:pStyle w:val="Corpodetexto"/>
        <w:spacing w:before="73" w:line="288" w:lineRule="auto"/>
        <w:ind w:left="1421" w:right="1444" w:firstLine="720"/>
        <w:jc w:val="both"/>
      </w:pPr>
      <w:r w:rsidRPr="00960C95">
        <w:t xml:space="preserve">Nos casos de </w:t>
      </w:r>
      <w:proofErr w:type="spellStart"/>
      <w:r w:rsidRPr="00573030">
        <w:rPr>
          <w:i/>
          <w:iCs/>
        </w:rPr>
        <w:t>assign</w:t>
      </w:r>
      <w:r w:rsidRPr="00573030">
        <w:rPr>
          <w:i/>
          <w:iCs/>
        </w:rPr>
        <w:t>ments</w:t>
      </w:r>
      <w:proofErr w:type="spellEnd"/>
      <w:r>
        <w:t>,</w:t>
      </w:r>
      <w:r w:rsidRPr="00960C95">
        <w:t xml:space="preserve"> </w:t>
      </w:r>
      <w:r>
        <w:t>ao</w:t>
      </w:r>
      <w:r w:rsidRPr="00960C95">
        <w:t xml:space="preserve"> atribuir um </w:t>
      </w:r>
      <w:proofErr w:type="spellStart"/>
      <w:r w:rsidRPr="00573030">
        <w:rPr>
          <w:i/>
          <w:iCs/>
        </w:rPr>
        <w:t>int</w:t>
      </w:r>
      <w:proofErr w:type="spellEnd"/>
      <w:r w:rsidRPr="00960C95">
        <w:t xml:space="preserve"> a um </w:t>
      </w:r>
      <w:r w:rsidRPr="00573030">
        <w:rPr>
          <w:i/>
          <w:iCs/>
        </w:rPr>
        <w:t>ID</w:t>
      </w:r>
      <w:r>
        <w:t xml:space="preserve"> </w:t>
      </w:r>
      <w:r w:rsidRPr="00960C95">
        <w:t xml:space="preserve">do tipo </w:t>
      </w:r>
      <w:proofErr w:type="spellStart"/>
      <w:r w:rsidRPr="00573030">
        <w:rPr>
          <w:i/>
          <w:iCs/>
        </w:rPr>
        <w:t>double</w:t>
      </w:r>
      <w:proofErr w:type="spellEnd"/>
      <w:r w:rsidRPr="00960C95">
        <w:t xml:space="preserve">, </w:t>
      </w:r>
      <w:r>
        <w:t>é</w:t>
      </w:r>
      <w:r w:rsidRPr="00960C95">
        <w:t xml:space="preserve"> necess</w:t>
      </w:r>
      <w:r>
        <w:t>á</w:t>
      </w:r>
      <w:r w:rsidRPr="00960C95">
        <w:t xml:space="preserve">rio passar o </w:t>
      </w:r>
      <w:proofErr w:type="spellStart"/>
      <w:r w:rsidR="00573030" w:rsidRPr="00573030">
        <w:rPr>
          <w:i/>
          <w:iCs/>
        </w:rPr>
        <w:t>int</w:t>
      </w:r>
      <w:proofErr w:type="spellEnd"/>
      <w:r w:rsidRPr="00960C95">
        <w:t xml:space="preserve"> para </w:t>
      </w:r>
      <w:proofErr w:type="spellStart"/>
      <w:r w:rsidRPr="00573030">
        <w:rPr>
          <w:i/>
          <w:iCs/>
        </w:rPr>
        <w:t>double</w:t>
      </w:r>
      <w:proofErr w:type="spellEnd"/>
      <w:r>
        <w:t>, de modo a</w:t>
      </w:r>
      <w:r w:rsidRPr="00960C95">
        <w:t xml:space="preserve"> n</w:t>
      </w:r>
      <w:r>
        <w:t>ã</w:t>
      </w:r>
      <w:r w:rsidRPr="00960C95">
        <w:t>o ocorrer erros. O restante c</w:t>
      </w:r>
      <w:r>
        <w:t>ó</w:t>
      </w:r>
      <w:r w:rsidRPr="00960C95">
        <w:t>digo das express</w:t>
      </w:r>
      <w:r>
        <w:t>õ</w:t>
      </w:r>
      <w:r w:rsidRPr="00960C95">
        <w:t xml:space="preserve">es e </w:t>
      </w:r>
      <w:proofErr w:type="spellStart"/>
      <w:r w:rsidRPr="00573030">
        <w:rPr>
          <w:i/>
          <w:iCs/>
        </w:rPr>
        <w:t>statements</w:t>
      </w:r>
      <w:proofErr w:type="spellEnd"/>
      <w:r>
        <w:t xml:space="preserve"> tiveram como base</w:t>
      </w:r>
      <w:r w:rsidRPr="00960C95">
        <w:t xml:space="preserve"> a </w:t>
      </w:r>
      <w:r w:rsidRPr="00960C95">
        <w:t>documentaç</w:t>
      </w:r>
      <w:r>
        <w:t>ã</w:t>
      </w:r>
      <w:r w:rsidRPr="00960C95">
        <w:t>o</w:t>
      </w:r>
      <w:r w:rsidRPr="00960C95">
        <w:t xml:space="preserve"> do </w:t>
      </w:r>
      <w:r>
        <w:t>LLVM</w:t>
      </w:r>
      <w:r w:rsidRPr="00960C95">
        <w:t>.</w:t>
      </w:r>
    </w:p>
    <w:sectPr w:rsidR="00960C95" w:rsidRPr="00960C95">
      <w:footerReference w:type="default" r:id="rId20"/>
      <w:pgSz w:w="11920" w:h="16860"/>
      <w:pgMar w:top="1380" w:right="0" w:bottom="1000" w:left="2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0DE03" w14:textId="77777777" w:rsidR="008F4ABB" w:rsidRDefault="008F4ABB">
      <w:r>
        <w:separator/>
      </w:r>
    </w:p>
  </w:endnote>
  <w:endnote w:type="continuationSeparator" w:id="0">
    <w:p w14:paraId="6ABDCDD1" w14:textId="77777777" w:rsidR="008F4ABB" w:rsidRDefault="008F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F7B8A" w14:textId="77777777" w:rsidR="00F74C59" w:rsidRDefault="008F4ABB">
    <w:pPr>
      <w:pStyle w:val="Corpodetexto"/>
      <w:spacing w:line="14" w:lineRule="auto"/>
      <w:rPr>
        <w:sz w:val="20"/>
      </w:rPr>
    </w:pPr>
    <w:r>
      <w:pict w14:anchorId="10A7E90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2pt;margin-top:791.45pt;width:18.25pt;height:14.3pt;z-index:-251658752;mso-position-horizontal-relative:page;mso-position-vertical-relative:page" filled="f" stroked="f">
          <v:textbox inset="0,0,0,0">
            <w:txbxContent>
              <w:p w14:paraId="7116431D" w14:textId="77777777" w:rsidR="00F74C59" w:rsidRDefault="00EE3DB1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1B80" w14:textId="77777777" w:rsidR="008F4ABB" w:rsidRDefault="008F4ABB">
      <w:r>
        <w:separator/>
      </w:r>
    </w:p>
  </w:footnote>
  <w:footnote w:type="continuationSeparator" w:id="0">
    <w:p w14:paraId="376F26F6" w14:textId="77777777" w:rsidR="008F4ABB" w:rsidRDefault="008F4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24B1"/>
    <w:multiLevelType w:val="hybridMultilevel"/>
    <w:tmpl w:val="9ECCA07A"/>
    <w:lvl w:ilvl="0" w:tplc="E9A4E2C2">
      <w:numFmt w:val="bullet"/>
      <w:lvlText w:val="●"/>
      <w:lvlJc w:val="left"/>
      <w:pPr>
        <w:ind w:left="2141" w:hanging="36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1" w:tplc="E856D59E">
      <w:numFmt w:val="bullet"/>
      <w:lvlText w:val="○"/>
      <w:lvlJc w:val="left"/>
      <w:pPr>
        <w:ind w:left="2862" w:hanging="36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2" w:tplc="B62ADE1A">
      <w:numFmt w:val="bullet"/>
      <w:lvlText w:val="•"/>
      <w:lvlJc w:val="left"/>
      <w:pPr>
        <w:ind w:left="2860" w:hanging="361"/>
      </w:pPr>
      <w:rPr>
        <w:rFonts w:hint="default"/>
        <w:lang w:val="pt-PT" w:eastAsia="en-US" w:bidi="ar-SA"/>
      </w:rPr>
    </w:lvl>
    <w:lvl w:ilvl="3" w:tplc="0A1C1E62">
      <w:numFmt w:val="bullet"/>
      <w:lvlText w:val="•"/>
      <w:lvlJc w:val="left"/>
      <w:pPr>
        <w:ind w:left="3990" w:hanging="361"/>
      </w:pPr>
      <w:rPr>
        <w:rFonts w:hint="default"/>
        <w:lang w:val="pt-PT" w:eastAsia="en-US" w:bidi="ar-SA"/>
      </w:rPr>
    </w:lvl>
    <w:lvl w:ilvl="4" w:tplc="F15C03B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5" w:tplc="1A2C9014">
      <w:numFmt w:val="bullet"/>
      <w:lvlText w:val="•"/>
      <w:lvlJc w:val="left"/>
      <w:pPr>
        <w:ind w:left="6250" w:hanging="361"/>
      </w:pPr>
      <w:rPr>
        <w:rFonts w:hint="default"/>
        <w:lang w:val="pt-PT" w:eastAsia="en-US" w:bidi="ar-SA"/>
      </w:rPr>
    </w:lvl>
    <w:lvl w:ilvl="6" w:tplc="BC9E9880">
      <w:numFmt w:val="bullet"/>
      <w:lvlText w:val="•"/>
      <w:lvlJc w:val="left"/>
      <w:pPr>
        <w:ind w:left="7380" w:hanging="361"/>
      </w:pPr>
      <w:rPr>
        <w:rFonts w:hint="default"/>
        <w:lang w:val="pt-PT" w:eastAsia="en-US" w:bidi="ar-SA"/>
      </w:rPr>
    </w:lvl>
    <w:lvl w:ilvl="7" w:tplc="D83C2A0A">
      <w:numFmt w:val="bullet"/>
      <w:lvlText w:val="•"/>
      <w:lvlJc w:val="left"/>
      <w:pPr>
        <w:ind w:left="8510" w:hanging="361"/>
      </w:pPr>
      <w:rPr>
        <w:rFonts w:hint="default"/>
        <w:lang w:val="pt-PT" w:eastAsia="en-US" w:bidi="ar-SA"/>
      </w:rPr>
    </w:lvl>
    <w:lvl w:ilvl="8" w:tplc="27E87A76">
      <w:numFmt w:val="bullet"/>
      <w:lvlText w:val="•"/>
      <w:lvlJc w:val="left"/>
      <w:pPr>
        <w:ind w:left="9640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C59"/>
    <w:rsid w:val="00017C70"/>
    <w:rsid w:val="000806ED"/>
    <w:rsid w:val="002C4190"/>
    <w:rsid w:val="003701F2"/>
    <w:rsid w:val="003E7185"/>
    <w:rsid w:val="00520A78"/>
    <w:rsid w:val="00573030"/>
    <w:rsid w:val="00756548"/>
    <w:rsid w:val="00857A69"/>
    <w:rsid w:val="008F4ABB"/>
    <w:rsid w:val="00960C95"/>
    <w:rsid w:val="0097352A"/>
    <w:rsid w:val="00997ABE"/>
    <w:rsid w:val="00A669D9"/>
    <w:rsid w:val="00AB6BAF"/>
    <w:rsid w:val="00BD7EE2"/>
    <w:rsid w:val="00C17AF0"/>
    <w:rsid w:val="00C25ADE"/>
    <w:rsid w:val="00C34DC2"/>
    <w:rsid w:val="00D84CD5"/>
    <w:rsid w:val="00EE3DB1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9B9F3A"/>
  <w15:docId w15:val="{3D34F3E7-5788-4D0F-87C6-CB3D2C7B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987" w:right="1475"/>
      <w:jc w:val="center"/>
      <w:outlineLvl w:val="1"/>
    </w:pPr>
    <w:rPr>
      <w:i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left="1435" w:right="1475"/>
      <w:jc w:val="center"/>
    </w:pPr>
    <w:rPr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ind w:left="28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2"/>
    </w:pPr>
  </w:style>
  <w:style w:type="paragraph" w:styleId="Cabealho">
    <w:name w:val="header"/>
    <w:basedOn w:val="Normal"/>
    <w:link w:val="CabealhoCarter"/>
    <w:uiPriority w:val="99"/>
    <w:unhideWhenUsed/>
    <w:rsid w:val="00017C7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7C7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017C7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7C70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uerra@student.dei.uc.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tfernandes@student.dei.uc.pt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Fernandes</cp:lastModifiedBy>
  <cp:revision>8</cp:revision>
  <dcterms:created xsi:type="dcterms:W3CDTF">2020-05-27T14:59:00Z</dcterms:created>
  <dcterms:modified xsi:type="dcterms:W3CDTF">2020-05-28T16:38:00Z</dcterms:modified>
</cp:coreProperties>
</file>