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B5" w:rsidRPr="00C078B5" w:rsidRDefault="00C078B5" w:rsidP="00C078B5">
      <w:pPr>
        <w:jc w:val="both"/>
        <w:rPr>
          <w:b/>
        </w:rPr>
      </w:pPr>
      <w:r w:rsidRPr="00C078B5">
        <w:rPr>
          <w:b/>
        </w:rPr>
        <w:t>ADMINISTRATOR</w:t>
      </w:r>
    </w:p>
    <w:p w:rsidR="00C078B5" w:rsidRDefault="00C078B5" w:rsidP="00C078B5">
      <w:pPr>
        <w:jc w:val="both"/>
      </w:pPr>
    </w:p>
    <w:p w:rsidR="00C078B5" w:rsidRPr="00A83895" w:rsidRDefault="00C078B5" w:rsidP="00C078B5">
      <w:pPr>
        <w:jc w:val="both"/>
      </w:pPr>
      <w:r>
        <w:t>Sunteți angajatul</w:t>
      </w:r>
      <w:r w:rsidR="00BE1405">
        <w:t xml:space="preserve"> unei firme din</w:t>
      </w:r>
      <w:r>
        <w:t xml:space="preserve"> departamentul IT. D</w:t>
      </w:r>
      <w:r w:rsidRPr="00A83895">
        <w:t>irectorul dorește să urmărească prezența angajaților și de aceea vă</w:t>
      </w:r>
      <w:r w:rsidR="00BE1405">
        <w:t xml:space="preserve"> cere să scrieți</w:t>
      </w:r>
      <w:r>
        <w:t xml:space="preserve"> un program</w:t>
      </w:r>
      <w:r w:rsidR="00BE1405">
        <w:t xml:space="preserve"> pentru a realiza un site, </w:t>
      </w:r>
      <w:r w:rsidRPr="00A83895">
        <w:t xml:space="preserve">care să </w:t>
      </w:r>
      <w:r>
        <w:t>poată reține zilele</w:t>
      </w:r>
      <w:r w:rsidRPr="00A83895">
        <w:t xml:space="preserve"> în care an</w:t>
      </w:r>
      <w:r>
        <w:t>gajații s-au prezentat la birou. Î</w:t>
      </w:r>
      <w:r w:rsidRPr="00A83895">
        <w:t>n fiecare zi</w:t>
      </w:r>
      <w:r w:rsidR="003E504C">
        <w:t>,</w:t>
      </w:r>
      <w:r w:rsidRPr="00A83895">
        <w:t xml:space="preserve"> înainte de a începe munca, </w:t>
      </w:r>
      <w:r>
        <w:t xml:space="preserve">fiecare </w:t>
      </w:r>
      <w:r w:rsidRPr="00A83895">
        <w:t>angaja</w:t>
      </w:r>
      <w:r>
        <w:t>t va</w:t>
      </w:r>
      <w:r w:rsidRPr="00A83895">
        <w:t xml:space="preserve"> trebui să își introducă numele de utilizator și parola pe o pagină web, realiz</w:t>
      </w:r>
      <w:r>
        <w:t>ându-se în acest fel înregistrarea lor</w:t>
      </w:r>
      <w:r w:rsidRPr="00A83895">
        <w:t>.</w:t>
      </w:r>
    </w:p>
    <w:p w:rsidR="00C078B5" w:rsidRPr="00A83895" w:rsidRDefault="00C078B5" w:rsidP="00C078B5">
      <w:pPr>
        <w:jc w:val="both"/>
      </w:pPr>
    </w:p>
    <w:p w:rsidR="00C078B5" w:rsidRDefault="00BE1405" w:rsidP="00C078B5">
      <w:pPr>
        <w:jc w:val="both"/>
      </w:pPr>
      <w:r>
        <w:t>F</w:t>
      </w:r>
      <w:r w:rsidR="00C078B5" w:rsidRPr="00A83895">
        <w:t xml:space="preserve">iecare angajat </w:t>
      </w:r>
      <w:r>
        <w:t>va avea</w:t>
      </w:r>
      <w:r w:rsidR="00C078B5" w:rsidRPr="00A83895">
        <w:t xml:space="preserve"> un </w:t>
      </w:r>
      <w:r w:rsidR="00C078B5">
        <w:t>nume de utilizator</w:t>
      </w:r>
      <w:r>
        <w:t xml:space="preserve"> și o parolă.</w:t>
      </w:r>
      <w:r w:rsidR="00C078B5" w:rsidRPr="00A83895">
        <w:t xml:space="preserve"> </w:t>
      </w:r>
      <w:r>
        <w:t>A</w:t>
      </w:r>
      <w:r w:rsidR="00C078B5" w:rsidRPr="00A83895">
        <w:t>plicația fiind în fază de testare se vor crea</w:t>
      </w:r>
      <w:r w:rsidR="00C078B5">
        <w:t xml:space="preserve"> pentru început</w:t>
      </w:r>
      <w:r w:rsidR="00C078B5" w:rsidRPr="00A83895">
        <w:t xml:space="preserve"> doar 6</w:t>
      </w:r>
      <w:r w:rsidR="00C078B5">
        <w:t xml:space="preserve"> conturi demo în felul următor</w:t>
      </w:r>
      <w:r w:rsidR="00C078B5" w:rsidRPr="00A83895">
        <w:t>:</w:t>
      </w:r>
    </w:p>
    <w:p w:rsidR="00C078B5" w:rsidRPr="00A83895" w:rsidRDefault="00C078B5" w:rsidP="00C078B5">
      <w:pPr>
        <w:jc w:val="both"/>
      </w:pPr>
    </w:p>
    <w:tbl>
      <w:tblPr>
        <w:tblpPr w:leftFromText="180" w:rightFromText="180" w:vertAnchor="text" w:tblpX="60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418"/>
      </w:tblGrid>
      <w:tr w:rsidR="00C078B5" w:rsidRPr="00A83895" w:rsidTr="00BE1405">
        <w:tc>
          <w:tcPr>
            <w:tcW w:w="1242" w:type="dxa"/>
          </w:tcPr>
          <w:p w:rsidR="00C078B5" w:rsidRPr="00C078B5" w:rsidRDefault="00C078B5" w:rsidP="00BE1405">
            <w:pPr>
              <w:jc w:val="center"/>
              <w:rPr>
                <w:b/>
              </w:rPr>
            </w:pPr>
            <w:r w:rsidRPr="00C078B5">
              <w:rPr>
                <w:b/>
              </w:rPr>
              <w:t>Utilizator</w:t>
            </w:r>
          </w:p>
        </w:tc>
        <w:tc>
          <w:tcPr>
            <w:tcW w:w="1418" w:type="dxa"/>
          </w:tcPr>
          <w:p w:rsidR="00C078B5" w:rsidRPr="00C078B5" w:rsidRDefault="00C078B5" w:rsidP="00BE1405">
            <w:pPr>
              <w:jc w:val="center"/>
              <w:rPr>
                <w:b/>
              </w:rPr>
            </w:pPr>
            <w:r w:rsidRPr="00C078B5">
              <w:rPr>
                <w:b/>
              </w:rPr>
              <w:t>Parola</w:t>
            </w:r>
          </w:p>
        </w:tc>
      </w:tr>
      <w:tr w:rsidR="00C078B5" w:rsidRPr="00A83895" w:rsidTr="00BE1405">
        <w:tc>
          <w:tcPr>
            <w:tcW w:w="1242" w:type="dxa"/>
          </w:tcPr>
          <w:p w:rsidR="00C078B5" w:rsidRPr="00A83895" w:rsidRDefault="00C078B5" w:rsidP="00BE1405">
            <w:pPr>
              <w:jc w:val="center"/>
            </w:pPr>
            <w:r w:rsidRPr="00A83895">
              <w:t>user1</w:t>
            </w:r>
          </w:p>
        </w:tc>
        <w:tc>
          <w:tcPr>
            <w:tcW w:w="1418" w:type="dxa"/>
          </w:tcPr>
          <w:p w:rsidR="00C078B5" w:rsidRPr="00A83895" w:rsidRDefault="00C078B5" w:rsidP="00BE1405">
            <w:pPr>
              <w:jc w:val="center"/>
            </w:pPr>
            <w:r w:rsidRPr="00A83895">
              <w:t>pass1</w:t>
            </w:r>
          </w:p>
        </w:tc>
      </w:tr>
      <w:tr w:rsidR="00C078B5" w:rsidRPr="00A83895" w:rsidTr="00BE1405">
        <w:tc>
          <w:tcPr>
            <w:tcW w:w="1242" w:type="dxa"/>
          </w:tcPr>
          <w:p w:rsidR="00C078B5" w:rsidRPr="00A83895" w:rsidRDefault="00C078B5" w:rsidP="00BE1405">
            <w:pPr>
              <w:jc w:val="center"/>
            </w:pPr>
            <w:r w:rsidRPr="00A83895">
              <w:t>user2</w:t>
            </w:r>
          </w:p>
        </w:tc>
        <w:tc>
          <w:tcPr>
            <w:tcW w:w="1418" w:type="dxa"/>
          </w:tcPr>
          <w:p w:rsidR="00C078B5" w:rsidRPr="00A83895" w:rsidRDefault="00C078B5" w:rsidP="00BE1405">
            <w:pPr>
              <w:jc w:val="center"/>
            </w:pPr>
            <w:r w:rsidRPr="00A83895">
              <w:t>pass2</w:t>
            </w:r>
          </w:p>
        </w:tc>
      </w:tr>
      <w:tr w:rsidR="00C078B5" w:rsidRPr="00A83895" w:rsidTr="00BE1405">
        <w:tc>
          <w:tcPr>
            <w:tcW w:w="1242" w:type="dxa"/>
          </w:tcPr>
          <w:p w:rsidR="00C078B5" w:rsidRPr="00A83895" w:rsidRDefault="00C078B5" w:rsidP="00BE1405">
            <w:pPr>
              <w:jc w:val="center"/>
            </w:pPr>
            <w:r w:rsidRPr="00A83895">
              <w:t>user3</w:t>
            </w:r>
          </w:p>
        </w:tc>
        <w:tc>
          <w:tcPr>
            <w:tcW w:w="1418" w:type="dxa"/>
          </w:tcPr>
          <w:p w:rsidR="00C078B5" w:rsidRPr="00A83895" w:rsidRDefault="00C078B5" w:rsidP="00BE1405">
            <w:pPr>
              <w:jc w:val="center"/>
            </w:pPr>
            <w:r w:rsidRPr="00A83895">
              <w:t>pass3</w:t>
            </w:r>
          </w:p>
        </w:tc>
      </w:tr>
      <w:tr w:rsidR="00C078B5" w:rsidRPr="00A83895" w:rsidTr="00BE1405">
        <w:tc>
          <w:tcPr>
            <w:tcW w:w="1242" w:type="dxa"/>
          </w:tcPr>
          <w:p w:rsidR="00C078B5" w:rsidRPr="00A83895" w:rsidRDefault="00C078B5" w:rsidP="00BE1405">
            <w:pPr>
              <w:jc w:val="center"/>
            </w:pPr>
            <w:r w:rsidRPr="00A83895">
              <w:t>user4</w:t>
            </w:r>
          </w:p>
        </w:tc>
        <w:tc>
          <w:tcPr>
            <w:tcW w:w="1418" w:type="dxa"/>
          </w:tcPr>
          <w:p w:rsidR="00C078B5" w:rsidRPr="00A83895" w:rsidRDefault="00C078B5" w:rsidP="00BE1405">
            <w:pPr>
              <w:jc w:val="center"/>
            </w:pPr>
            <w:r w:rsidRPr="00A83895">
              <w:t>pass4</w:t>
            </w:r>
          </w:p>
        </w:tc>
      </w:tr>
      <w:tr w:rsidR="00C078B5" w:rsidRPr="00A83895" w:rsidTr="00BE1405">
        <w:tc>
          <w:tcPr>
            <w:tcW w:w="1242" w:type="dxa"/>
          </w:tcPr>
          <w:p w:rsidR="00C078B5" w:rsidRPr="00A83895" w:rsidRDefault="00C078B5" w:rsidP="00BE1405">
            <w:pPr>
              <w:jc w:val="center"/>
            </w:pPr>
            <w:r w:rsidRPr="00A83895">
              <w:t>user5</w:t>
            </w:r>
          </w:p>
        </w:tc>
        <w:tc>
          <w:tcPr>
            <w:tcW w:w="1418" w:type="dxa"/>
          </w:tcPr>
          <w:p w:rsidR="00C078B5" w:rsidRPr="00A83895" w:rsidRDefault="00C078B5" w:rsidP="00BE1405">
            <w:pPr>
              <w:jc w:val="center"/>
            </w:pPr>
            <w:r w:rsidRPr="00A83895">
              <w:t>pass5</w:t>
            </w:r>
          </w:p>
        </w:tc>
      </w:tr>
    </w:tbl>
    <w:p w:rsidR="00C078B5" w:rsidRPr="00A83895" w:rsidRDefault="00C078B5" w:rsidP="00C078B5"/>
    <w:p w:rsidR="00C078B5" w:rsidRPr="00A83895" w:rsidRDefault="00C078B5" w:rsidP="00C078B5">
      <w:r w:rsidRPr="00A83895">
        <w:t xml:space="preserve">Contul 6 este </w:t>
      </w:r>
      <w:r w:rsidRPr="00A83895">
        <w:rPr>
          <w:b/>
        </w:rPr>
        <w:t xml:space="preserve">admin </w:t>
      </w:r>
      <w:r w:rsidRPr="00FE5028">
        <w:t xml:space="preserve">și </w:t>
      </w:r>
      <w:r w:rsidRPr="00A83895">
        <w:t xml:space="preserve">are parola </w:t>
      </w:r>
      <w:r w:rsidRPr="00A83895">
        <w:rPr>
          <w:b/>
        </w:rPr>
        <w:t>cia2011</w:t>
      </w:r>
      <w:r w:rsidRPr="00A83895">
        <w:t>.</w:t>
      </w:r>
    </w:p>
    <w:p w:rsidR="00C078B5" w:rsidRPr="00A83895" w:rsidRDefault="00C078B5" w:rsidP="00C078B5"/>
    <w:p w:rsidR="00C078B5" w:rsidRDefault="00C078B5" w:rsidP="00C078B5">
      <w:r w:rsidRPr="00A83895">
        <w:t>Sit</w:t>
      </w:r>
      <w:r>
        <w:t>e-</w:t>
      </w:r>
      <w:r w:rsidRPr="00A83895">
        <w:t>ul</w:t>
      </w:r>
      <w:r w:rsidR="002A5A51">
        <w:t xml:space="preserve"> are trei</w:t>
      </w:r>
      <w:r w:rsidR="00BE1405">
        <w:t xml:space="preserve"> pagini după cum urmează</w:t>
      </w:r>
      <w:r w:rsidRPr="00A83895">
        <w:t>:</w:t>
      </w:r>
    </w:p>
    <w:p w:rsidR="00C078B5" w:rsidRPr="00A83895" w:rsidRDefault="00C078B5" w:rsidP="00C078B5"/>
    <w:p w:rsidR="00BE1405" w:rsidRDefault="00BE1405" w:rsidP="00C078B5">
      <w:pPr>
        <w:rPr>
          <w:b/>
        </w:rPr>
      </w:pPr>
    </w:p>
    <w:p w:rsidR="00BE1405" w:rsidRDefault="00BE1405" w:rsidP="00C078B5">
      <w:pPr>
        <w:rPr>
          <w:b/>
        </w:rPr>
      </w:pPr>
    </w:p>
    <w:p w:rsidR="00C078B5" w:rsidRPr="00A83895" w:rsidRDefault="00C078B5" w:rsidP="00C078B5">
      <w:r w:rsidRPr="00A83895">
        <w:rPr>
          <w:b/>
        </w:rPr>
        <w:t>Logare.aspx</w:t>
      </w:r>
      <w:r w:rsidRPr="00A83895">
        <w:t xml:space="preserve">  </w:t>
      </w:r>
      <w:r w:rsidRPr="00A83895">
        <w:rPr>
          <w:b/>
        </w:rPr>
        <w:tab/>
      </w:r>
      <w:r w:rsidR="005152AC">
        <w:rPr>
          <w:b/>
        </w:rPr>
        <w:tab/>
      </w:r>
      <w:r w:rsidR="005152AC">
        <w:rPr>
          <w:b/>
        </w:rPr>
        <w:tab/>
      </w:r>
      <w:r w:rsidR="005152AC">
        <w:rPr>
          <w:b/>
        </w:rPr>
        <w:tab/>
      </w:r>
      <w:r w:rsidR="005152AC">
        <w:rPr>
          <w:b/>
        </w:rPr>
        <w:tab/>
      </w:r>
      <w:r w:rsidR="005152AC">
        <w:rPr>
          <w:b/>
        </w:rPr>
        <w:tab/>
      </w:r>
      <w:r w:rsidR="002A5A51">
        <w:rPr>
          <w:b/>
        </w:rPr>
        <w:tab/>
      </w:r>
      <w:r w:rsidR="002A5A51">
        <w:rPr>
          <w:b/>
        </w:rPr>
        <w:tab/>
      </w:r>
      <w:r w:rsidR="002A5A51">
        <w:rPr>
          <w:b/>
        </w:rPr>
        <w:tab/>
      </w:r>
      <w:r w:rsidR="002A5A51">
        <w:rPr>
          <w:b/>
        </w:rPr>
        <w:tab/>
      </w:r>
      <w:r w:rsidR="002A5A51">
        <w:rPr>
          <w:b/>
        </w:rPr>
        <w:tab/>
        <w:t>2</w:t>
      </w:r>
      <w:r w:rsidR="00E9429B">
        <w:rPr>
          <w:b/>
        </w:rPr>
        <w:t>0</w:t>
      </w:r>
      <w:r w:rsidRPr="00A83895">
        <w:rPr>
          <w:b/>
        </w:rPr>
        <w:t xml:space="preserve"> </w:t>
      </w:r>
      <w:r w:rsidR="002A5A51">
        <w:rPr>
          <w:b/>
        </w:rPr>
        <w:t xml:space="preserve"> </w:t>
      </w:r>
      <w:r w:rsidRPr="00A83895">
        <w:rPr>
          <w:b/>
        </w:rPr>
        <w:t>puncte</w:t>
      </w:r>
    </w:p>
    <w:p w:rsidR="00C078B5" w:rsidRPr="00A83895" w:rsidRDefault="00C078B5" w:rsidP="00BE1405">
      <w:pPr>
        <w:jc w:val="both"/>
      </w:pPr>
      <w:r>
        <w:t>Această pagină va</w:t>
      </w:r>
      <w:r w:rsidRPr="00A83895">
        <w:t xml:space="preserve"> co</w:t>
      </w:r>
      <w:r w:rsidR="002A5A51">
        <w:t>nține două</w:t>
      </w:r>
      <w:r w:rsidRPr="00A83895">
        <w:t xml:space="preserve"> căsuțe text din care una de tipul </w:t>
      </w:r>
      <w:r w:rsidRPr="00F15044">
        <w:rPr>
          <w:i/>
        </w:rPr>
        <w:t>password</w:t>
      </w:r>
      <w:r w:rsidR="002A5A51">
        <w:t>, trei</w:t>
      </w:r>
      <w:r w:rsidRPr="00A83895">
        <w:t xml:space="preserve"> label</w:t>
      </w:r>
      <w:r>
        <w:t>-</w:t>
      </w:r>
      <w:r w:rsidRPr="00A83895">
        <w:t>uri și un buton logare</w:t>
      </w:r>
      <w:r w:rsidR="00056971">
        <w:t xml:space="preserve"> ca în modelul descris mai jos</w:t>
      </w:r>
      <w:r w:rsidRPr="00A83895">
        <w:t>.</w:t>
      </w:r>
    </w:p>
    <w:p w:rsidR="00C078B5" w:rsidRPr="00A83895" w:rsidRDefault="00C078B5" w:rsidP="00BE1405">
      <w:pPr>
        <w:jc w:val="both"/>
      </w:pPr>
      <w:r w:rsidRPr="00A83895">
        <w:t>În primul label la fiecare deschidere a paginii va apărea data curentă.</w:t>
      </w:r>
    </w:p>
    <w:p w:rsidR="00C078B5" w:rsidRPr="00A83895" w:rsidRDefault="00C078B5" w:rsidP="00BE1405">
      <w:pPr>
        <w:jc w:val="both"/>
        <w:rPr>
          <w:b/>
        </w:rPr>
      </w:pPr>
      <w:r w:rsidRPr="00A83895">
        <w:t>La apăsarea butonului de logare, în funcție de tipul de utilizator</w:t>
      </w:r>
      <w:r w:rsidR="00BE1405">
        <w:t xml:space="preserve"> </w:t>
      </w:r>
      <w:r w:rsidRPr="00A83895">
        <w:t>(admin sau</w:t>
      </w:r>
      <w:r w:rsidR="00BE1405">
        <w:t xml:space="preserve"> user), se va face transferul spre</w:t>
      </w:r>
      <w:r w:rsidRPr="00A83895">
        <w:t xml:space="preserve"> pagina </w:t>
      </w:r>
      <w:r w:rsidR="00F15044">
        <w:rPr>
          <w:b/>
        </w:rPr>
        <w:t>U</w:t>
      </w:r>
      <w:r w:rsidRPr="00A83895">
        <w:rPr>
          <w:b/>
        </w:rPr>
        <w:t>ser.aspx</w:t>
      </w:r>
      <w:r w:rsidRPr="00A83895">
        <w:t xml:space="preserve"> sau </w:t>
      </w:r>
      <w:r w:rsidR="00F15044">
        <w:rPr>
          <w:b/>
        </w:rPr>
        <w:t>A</w:t>
      </w:r>
      <w:r w:rsidRPr="00A83895">
        <w:rPr>
          <w:b/>
        </w:rPr>
        <w:t>dmin.aspx.</w:t>
      </w:r>
    </w:p>
    <w:p w:rsidR="00C078B5" w:rsidRDefault="00BE1405" w:rsidP="00BE1405">
      <w:pPr>
        <w:jc w:val="both"/>
      </w:pPr>
      <w:r>
        <w:t xml:space="preserve">Dacă se </w:t>
      </w:r>
      <w:r w:rsidR="00C078B5" w:rsidRPr="00A83895">
        <w:t>i</w:t>
      </w:r>
      <w:r>
        <w:t>ntroduc un nume de utilizator inexistent sau o parolă falsă</w:t>
      </w:r>
      <w:r w:rsidR="00C078B5" w:rsidRPr="00A83895">
        <w:t xml:space="preserve"> se afișează mesajul </w:t>
      </w:r>
      <w:r w:rsidR="00C078B5" w:rsidRPr="00F15044">
        <w:rPr>
          <w:b/>
          <w:i/>
        </w:rPr>
        <w:t>Logare nereusita</w:t>
      </w:r>
      <w:r w:rsidR="00C078B5" w:rsidRPr="00A83895">
        <w:rPr>
          <w:b/>
        </w:rPr>
        <w:t xml:space="preserve">, </w:t>
      </w:r>
      <w:r w:rsidR="00C078B5" w:rsidRPr="00A83895">
        <w:t>sub butonul logare</w:t>
      </w:r>
      <w:r>
        <w:t>.</w:t>
      </w:r>
    </w:p>
    <w:p w:rsidR="00C078B5" w:rsidRPr="00A83895" w:rsidRDefault="00C078B5" w:rsidP="00C078B5"/>
    <w:p w:rsidR="00C078B5" w:rsidRPr="00A83895" w:rsidRDefault="00B56BC0" w:rsidP="00C078B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15.75pt;margin-top:94.95pt;width:124.8pt;height:36.75pt;z-index:251662336" fillcolor="#9bbb59" strokecolor="#f2f2f2" strokeweight="3pt">
            <v:shadow on="t" type="perspective" color="#4e6128" opacity=".5" offset="1pt" offset2="-1pt"/>
            <v:textbox style="mso-next-textbox:#_x0000_s2059">
              <w:txbxContent>
                <w:p w:rsidR="00C078B5" w:rsidRPr="000D6C72" w:rsidRDefault="00C078B5" w:rsidP="00C078B5">
                  <w:pPr>
                    <w:rPr>
                      <w:sz w:val="44"/>
                      <w:szCs w:val="44"/>
                    </w:rPr>
                  </w:pPr>
                  <w:r w:rsidRPr="000D6C72">
                    <w:rPr>
                      <w:sz w:val="44"/>
                      <w:szCs w:val="44"/>
                    </w:rPr>
                    <w:t>Logare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202" style="position:absolute;margin-left:82.5pt;margin-top:55.05pt;width:176.55pt;height:23.25pt;z-index:251661312">
            <v:textbox style="mso-next-textbox:#_x0000_s2058">
              <w:txbxContent>
                <w:p w:rsidR="00C078B5" w:rsidRDefault="00C078B5" w:rsidP="00C078B5"/>
              </w:txbxContent>
            </v:textbox>
          </v:shape>
        </w:pict>
      </w:r>
      <w:r>
        <w:rPr>
          <w:noProof/>
        </w:rPr>
        <w:pict>
          <v:shape id="_x0000_s2057" type="#_x0000_t202" style="position:absolute;margin-left:82.5pt;margin-top:23.55pt;width:176.55pt;height:22.5pt;z-index:251660288">
            <v:textbox style="mso-next-textbox:#_x0000_s2057">
              <w:txbxContent>
                <w:p w:rsidR="00C078B5" w:rsidRDefault="00C078B5" w:rsidP="00C078B5"/>
              </w:txbxContent>
            </v:textbox>
          </v:shape>
        </w:pict>
      </w:r>
      <w:r>
        <w:pict>
          <v:shape id="_x0000_s2061" type="#_x0000_t202" style="width:393.15pt;height:142.35pt;mso-position-horizontal-relative:char;mso-position-vertical-relative:line" fillcolor="#4f81bd" strokecolor="#f2f2f2" strokeweight="3pt">
            <v:shadow on="t" type="perspective" color="#243f60" opacity=".5" offset="1pt" offset2="-1pt"/>
            <v:textbox style="mso-next-textbox:#_x0000_s2061">
              <w:txbxContent>
                <w:p w:rsidR="00C078B5" w:rsidRPr="00C078B5" w:rsidRDefault="00C078B5" w:rsidP="00C078B5">
                  <w:pPr>
                    <w:rPr>
                      <w:b/>
                      <w:color w:val="FFFFFF"/>
                      <w:sz w:val="28"/>
                      <w:szCs w:val="28"/>
                    </w:rPr>
                  </w:pPr>
                  <w:r w:rsidRPr="00C078B5">
                    <w:rPr>
                      <w:b/>
                      <w:color w:val="FFFFFF"/>
                      <w:sz w:val="28"/>
                      <w:szCs w:val="28"/>
                    </w:rPr>
                    <w:t>Data Curentă</w:t>
                  </w:r>
                </w:p>
                <w:p w:rsidR="00C078B5" w:rsidRPr="00C078B5" w:rsidRDefault="00C078B5" w:rsidP="00C078B5">
                  <w:pPr>
                    <w:rPr>
                      <w:b/>
                      <w:color w:val="FFFFFF"/>
                      <w:sz w:val="28"/>
                      <w:szCs w:val="28"/>
                    </w:rPr>
                  </w:pPr>
                  <w:r w:rsidRPr="00C078B5">
                    <w:rPr>
                      <w:b/>
                      <w:color w:val="FFFFFF"/>
                      <w:sz w:val="28"/>
                      <w:szCs w:val="28"/>
                    </w:rPr>
                    <w:t>User</w:t>
                  </w:r>
                </w:p>
                <w:p w:rsidR="00C078B5" w:rsidRDefault="00C078B5" w:rsidP="00C078B5"/>
                <w:p w:rsidR="00C078B5" w:rsidRPr="00C078B5" w:rsidRDefault="00C078B5" w:rsidP="00C078B5">
                  <w:pPr>
                    <w:rPr>
                      <w:b/>
                      <w:color w:val="FFFFFF"/>
                      <w:sz w:val="28"/>
                      <w:szCs w:val="28"/>
                    </w:rPr>
                  </w:pPr>
                  <w:r w:rsidRPr="00C078B5">
                    <w:rPr>
                      <w:b/>
                      <w:color w:val="FFFFFF"/>
                      <w:sz w:val="28"/>
                      <w:szCs w:val="28"/>
                    </w:rPr>
                    <w:t xml:space="preserve">Parola  </w:t>
                  </w:r>
                  <w:r w:rsidRPr="00C078B5">
                    <w:rPr>
                      <w:b/>
                      <w:color w:val="FFFFFF"/>
                      <w:sz w:val="28"/>
                      <w:szCs w:val="28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C078B5" w:rsidRPr="00A83895" w:rsidRDefault="00C078B5" w:rsidP="00C078B5">
      <w:pPr>
        <w:pStyle w:val="Default"/>
        <w:rPr>
          <w:lang w:val="ro-RO"/>
        </w:rPr>
      </w:pPr>
    </w:p>
    <w:p w:rsidR="00C078B5" w:rsidRPr="00A83895" w:rsidRDefault="00C078B5" w:rsidP="00C078B5">
      <w:r w:rsidRPr="00A83895">
        <w:t xml:space="preserve"> </w:t>
      </w:r>
    </w:p>
    <w:p w:rsidR="00C078B5" w:rsidRPr="00A83895" w:rsidRDefault="00C078B5" w:rsidP="00C078B5">
      <w:pPr>
        <w:rPr>
          <w:b/>
        </w:rPr>
      </w:pPr>
      <w:r>
        <w:rPr>
          <w:b/>
        </w:rPr>
        <w:t>A</w:t>
      </w:r>
      <w:r w:rsidRPr="00A83895">
        <w:rPr>
          <w:b/>
        </w:rPr>
        <w:t>dmin.aspx</w:t>
      </w:r>
      <w:r w:rsidRPr="00A83895">
        <w:rPr>
          <w:b/>
        </w:rPr>
        <w:tab/>
      </w:r>
      <w:r w:rsidR="005152AC">
        <w:rPr>
          <w:b/>
        </w:rPr>
        <w:tab/>
      </w:r>
      <w:r w:rsidR="005152AC">
        <w:rPr>
          <w:b/>
        </w:rPr>
        <w:tab/>
      </w:r>
      <w:r w:rsidR="005152AC">
        <w:rPr>
          <w:b/>
        </w:rPr>
        <w:tab/>
      </w:r>
      <w:r w:rsidRPr="00A83895">
        <w:rPr>
          <w:b/>
        </w:rPr>
        <w:tab/>
      </w:r>
      <w:r w:rsidRPr="00A83895">
        <w:rPr>
          <w:b/>
        </w:rPr>
        <w:tab/>
      </w:r>
      <w:r w:rsidRPr="00A83895">
        <w:rPr>
          <w:b/>
        </w:rPr>
        <w:tab/>
      </w:r>
      <w:r w:rsidRPr="00A83895">
        <w:rPr>
          <w:b/>
        </w:rPr>
        <w:tab/>
      </w:r>
      <w:r w:rsidRPr="00A83895">
        <w:rPr>
          <w:b/>
        </w:rPr>
        <w:tab/>
      </w:r>
      <w:r w:rsidRPr="00A83895">
        <w:rPr>
          <w:b/>
        </w:rPr>
        <w:tab/>
      </w:r>
      <w:r w:rsidRPr="00A83895">
        <w:rPr>
          <w:b/>
        </w:rPr>
        <w:tab/>
      </w:r>
      <w:r w:rsidR="002A5A51">
        <w:rPr>
          <w:b/>
        </w:rPr>
        <w:t xml:space="preserve">20 </w:t>
      </w:r>
      <w:r w:rsidRPr="00A83895">
        <w:rPr>
          <w:b/>
        </w:rPr>
        <w:t xml:space="preserve"> puncte</w:t>
      </w:r>
    </w:p>
    <w:p w:rsidR="00C078B5" w:rsidRDefault="00C078B5" w:rsidP="005152AC">
      <w:pPr>
        <w:jc w:val="both"/>
      </w:pPr>
      <w:r>
        <w:t>Această pagină c</w:t>
      </w:r>
      <w:r w:rsidRPr="00A83895">
        <w:t xml:space="preserve">onține un </w:t>
      </w:r>
      <w:r w:rsidRPr="00A83895">
        <w:rPr>
          <w:b/>
        </w:rPr>
        <w:t>dropdownlist</w:t>
      </w:r>
      <w:r w:rsidRPr="00A83895">
        <w:t xml:space="preserve"> populat cu u</w:t>
      </w:r>
      <w:r>
        <w:t>tilizato</w:t>
      </w:r>
      <w:r w:rsidRPr="00A83895">
        <w:t>rii</w:t>
      </w:r>
      <w:r>
        <w:t xml:space="preserve"> specificați mai sus. L</w:t>
      </w:r>
      <w:r w:rsidR="003E504C">
        <w:t>a alegerea unui user vor</w:t>
      </w:r>
      <w:r w:rsidRPr="00A83895">
        <w:t xml:space="preserve"> apărea într-un </w:t>
      </w:r>
      <w:r w:rsidRPr="00A83895">
        <w:rPr>
          <w:b/>
        </w:rPr>
        <w:t>gridview</w:t>
      </w:r>
      <w:r w:rsidRPr="00A83895">
        <w:t xml:space="preserve"> datele când acesta s-a logat pe site. </w:t>
      </w:r>
      <w:r w:rsidR="005152AC">
        <w:t>O reprezentare a acestei pagini poate fi</w:t>
      </w:r>
      <w:r w:rsidRPr="00A83895">
        <w:t>:</w:t>
      </w:r>
    </w:p>
    <w:p w:rsidR="00C078B5" w:rsidRPr="00A83895" w:rsidRDefault="00C078B5" w:rsidP="00C078B5"/>
    <w:p w:rsidR="00C078B5" w:rsidRPr="00A83895" w:rsidRDefault="00B56BC0" w:rsidP="00C078B5">
      <w:r>
        <w:pict>
          <v:shape id="_x0000_s2060" type="#_x0000_t202" style="width:402.75pt;height:198.55pt;mso-position-horizontal-relative:char;mso-position-vertical-relative:line" fillcolor="#4f81bd" strokecolor="#f2f2f2" strokeweight="3pt">
            <v:shadow on="t" type="perspective" color="#243f60" opacity=".5" offset="1pt" offset2="-1pt"/>
            <v:textbox style="mso-next-textbox:#_x0000_s2060">
              <w:txbxContent>
                <w:p w:rsidR="00C078B5" w:rsidRPr="00C078B5" w:rsidRDefault="00C078B5" w:rsidP="00C078B5">
                  <w:pPr>
                    <w:rPr>
                      <w:b/>
                      <w:color w:val="FFFFFF"/>
                      <w:sz w:val="28"/>
                      <w:szCs w:val="28"/>
                    </w:rPr>
                  </w:pPr>
                  <w:r w:rsidRPr="00C078B5">
                    <w:rPr>
                      <w:b/>
                      <w:color w:val="FFFFFF"/>
                      <w:sz w:val="28"/>
                      <w:szCs w:val="28"/>
                    </w:rPr>
                    <w:t>Administrare</w:t>
                  </w:r>
                </w:p>
                <w:p w:rsidR="00C078B5" w:rsidRDefault="00C078B5" w:rsidP="00C078B5">
                  <w:r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771525" cy="1028700"/>
                        <wp:effectExtent l="19050" t="0" r="9525" b="0"/>
                        <wp:docPr id="11" name="Imagin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52AC" w:rsidRDefault="005152AC" w:rsidP="00C078B5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809"/>
                  </w:tblGrid>
                  <w:tr w:rsidR="00C078B5" w:rsidRPr="000F0DF3" w:rsidTr="000F0DF3">
                    <w:tc>
                      <w:tcPr>
                        <w:tcW w:w="1809" w:type="dxa"/>
                      </w:tcPr>
                      <w:p w:rsidR="00C078B5" w:rsidRPr="00C078B5" w:rsidRDefault="00C078B5" w:rsidP="000F0DF3">
                        <w:pPr>
                          <w:rPr>
                            <w:b/>
                            <w:color w:val="FFFFFF"/>
                          </w:rPr>
                        </w:pPr>
                        <w:r w:rsidRPr="00C078B5">
                          <w:rPr>
                            <w:b/>
                            <w:color w:val="FFFFFF"/>
                          </w:rPr>
                          <w:t>Data Logării</w:t>
                        </w:r>
                      </w:p>
                    </w:tc>
                  </w:tr>
                  <w:tr w:rsidR="00C078B5" w:rsidRPr="000F0DF3" w:rsidTr="000F0DF3">
                    <w:tc>
                      <w:tcPr>
                        <w:tcW w:w="1809" w:type="dxa"/>
                      </w:tcPr>
                      <w:p w:rsidR="00C078B5" w:rsidRPr="00C078B5" w:rsidRDefault="00C078B5" w:rsidP="000F0DF3">
                        <w:pPr>
                          <w:rPr>
                            <w:color w:val="FFFFFF"/>
                          </w:rPr>
                        </w:pPr>
                        <w:r w:rsidRPr="00C078B5">
                          <w:rPr>
                            <w:color w:val="FFFFFF"/>
                          </w:rPr>
                          <w:t>Data 1</w:t>
                        </w:r>
                      </w:p>
                    </w:tc>
                  </w:tr>
                  <w:tr w:rsidR="00C078B5" w:rsidRPr="000F0DF3" w:rsidTr="000F0DF3">
                    <w:tc>
                      <w:tcPr>
                        <w:tcW w:w="1809" w:type="dxa"/>
                      </w:tcPr>
                      <w:p w:rsidR="00C078B5" w:rsidRPr="00C078B5" w:rsidRDefault="00C078B5" w:rsidP="000F0DF3">
                        <w:pPr>
                          <w:rPr>
                            <w:color w:val="FFFFFF"/>
                          </w:rPr>
                        </w:pPr>
                        <w:r w:rsidRPr="00C078B5">
                          <w:rPr>
                            <w:color w:val="FFFFFF"/>
                          </w:rPr>
                          <w:t>Data 2</w:t>
                        </w:r>
                      </w:p>
                    </w:tc>
                  </w:tr>
                  <w:tr w:rsidR="00C078B5" w:rsidRPr="000F0DF3" w:rsidTr="000F0DF3">
                    <w:tc>
                      <w:tcPr>
                        <w:tcW w:w="1809" w:type="dxa"/>
                      </w:tcPr>
                      <w:p w:rsidR="00C078B5" w:rsidRPr="00C078B5" w:rsidRDefault="00C078B5" w:rsidP="000F0DF3">
                        <w:pPr>
                          <w:rPr>
                            <w:b/>
                            <w:color w:val="FFFFFF"/>
                          </w:rPr>
                        </w:pPr>
                        <w:r w:rsidRPr="00C078B5">
                          <w:rPr>
                            <w:b/>
                            <w:color w:val="FFFFFF"/>
                          </w:rPr>
                          <w:t>…</w:t>
                        </w:r>
                      </w:p>
                    </w:tc>
                  </w:tr>
                  <w:tr w:rsidR="00C078B5" w:rsidRPr="000F0DF3" w:rsidTr="000F0DF3">
                    <w:tc>
                      <w:tcPr>
                        <w:tcW w:w="1809" w:type="dxa"/>
                      </w:tcPr>
                      <w:p w:rsidR="00C078B5" w:rsidRPr="00C078B5" w:rsidRDefault="00C078B5" w:rsidP="000F0DF3">
                        <w:pPr>
                          <w:rPr>
                            <w:color w:val="FFFFFF"/>
                          </w:rPr>
                        </w:pPr>
                        <w:r w:rsidRPr="00C078B5">
                          <w:rPr>
                            <w:color w:val="FFFFFF"/>
                          </w:rPr>
                          <w:t>Data n</w:t>
                        </w:r>
                      </w:p>
                    </w:tc>
                  </w:tr>
                </w:tbl>
                <w:p w:rsidR="00C078B5" w:rsidRPr="00C078B5" w:rsidRDefault="00C078B5" w:rsidP="00C078B5">
                  <w:pPr>
                    <w:rPr>
                      <w:b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078B5" w:rsidRPr="00A83895" w:rsidRDefault="00C078B5" w:rsidP="00C078B5">
      <w:pPr>
        <w:rPr>
          <w:b/>
        </w:rPr>
      </w:pPr>
    </w:p>
    <w:p w:rsidR="00C078B5" w:rsidRPr="00A83895" w:rsidRDefault="00C078B5" w:rsidP="00C078B5">
      <w:pPr>
        <w:rPr>
          <w:b/>
        </w:rPr>
      </w:pPr>
    </w:p>
    <w:p w:rsidR="00C078B5" w:rsidRPr="00A83895" w:rsidRDefault="00C078B5" w:rsidP="00C078B5">
      <w:pPr>
        <w:rPr>
          <w:b/>
        </w:rPr>
      </w:pPr>
      <w:r w:rsidRPr="00A83895">
        <w:rPr>
          <w:b/>
        </w:rPr>
        <w:t>User.aspx</w:t>
      </w:r>
      <w:r w:rsidR="00E9429B">
        <w:rPr>
          <w:b/>
        </w:rPr>
        <w:t xml:space="preserve">     </w:t>
      </w:r>
      <w:r w:rsidR="003A551F">
        <w:t xml:space="preserve">      </w:t>
      </w:r>
      <w:r w:rsidR="003A551F">
        <w:tab/>
      </w:r>
      <w:r w:rsidR="003A551F">
        <w:tab/>
      </w:r>
      <w:r w:rsidRPr="00A83895">
        <w:rPr>
          <w:b/>
        </w:rPr>
        <w:tab/>
      </w:r>
      <w:r w:rsidRPr="00A83895">
        <w:rPr>
          <w:b/>
        </w:rPr>
        <w:tab/>
      </w:r>
      <w:r w:rsidR="00E9429B">
        <w:rPr>
          <w:b/>
        </w:rPr>
        <w:tab/>
      </w:r>
      <w:r w:rsidR="00E9429B">
        <w:rPr>
          <w:b/>
        </w:rPr>
        <w:tab/>
      </w:r>
      <w:r w:rsidR="00E9429B">
        <w:rPr>
          <w:b/>
        </w:rPr>
        <w:tab/>
      </w:r>
      <w:r w:rsidR="00E9429B">
        <w:rPr>
          <w:b/>
        </w:rPr>
        <w:tab/>
      </w:r>
      <w:r w:rsidR="00E9429B">
        <w:rPr>
          <w:b/>
        </w:rPr>
        <w:tab/>
      </w:r>
      <w:r w:rsidR="00E9429B">
        <w:rPr>
          <w:b/>
        </w:rPr>
        <w:tab/>
        <w:t>5</w:t>
      </w:r>
      <w:r w:rsidRPr="00A83895">
        <w:rPr>
          <w:b/>
        </w:rPr>
        <w:t xml:space="preserve"> </w:t>
      </w:r>
      <w:r w:rsidR="002A5A51">
        <w:rPr>
          <w:b/>
        </w:rPr>
        <w:t xml:space="preserve"> </w:t>
      </w:r>
      <w:r w:rsidRPr="00A83895">
        <w:rPr>
          <w:b/>
        </w:rPr>
        <w:t>puncte</w:t>
      </w:r>
    </w:p>
    <w:p w:rsidR="00C078B5" w:rsidRPr="00A83895" w:rsidRDefault="00C078B5" w:rsidP="00C078B5">
      <w:r>
        <w:t>Această pagină v</w:t>
      </w:r>
      <w:r w:rsidRPr="00A83895">
        <w:t>a conține doar mesajul:</w:t>
      </w:r>
    </w:p>
    <w:p w:rsidR="00C078B5" w:rsidRPr="00A83895" w:rsidRDefault="00C078B5" w:rsidP="00C078B5">
      <w:pPr>
        <w:rPr>
          <w:b/>
          <w:i/>
        </w:rPr>
      </w:pPr>
      <w:r w:rsidRPr="00A83895">
        <w:rPr>
          <w:b/>
          <w:i/>
        </w:rPr>
        <w:t>V</w:t>
      </w:r>
      <w:r w:rsidR="005152AC">
        <w:rPr>
          <w:b/>
          <w:i/>
        </w:rPr>
        <w:t xml:space="preserve">a </w:t>
      </w:r>
      <w:r w:rsidRPr="00A83895">
        <w:rPr>
          <w:b/>
          <w:i/>
        </w:rPr>
        <w:t xml:space="preserve"> mul</w:t>
      </w:r>
      <w:r w:rsidR="005152AC">
        <w:rPr>
          <w:b/>
          <w:i/>
        </w:rPr>
        <w:t>t</w:t>
      </w:r>
      <w:r w:rsidRPr="00A83895">
        <w:rPr>
          <w:b/>
          <w:i/>
        </w:rPr>
        <w:t>umim pentru inregistrare!</w:t>
      </w:r>
    </w:p>
    <w:p w:rsidR="00C078B5" w:rsidRDefault="00C078B5" w:rsidP="00C078B5"/>
    <w:p w:rsidR="00C078B5" w:rsidRPr="00A83895" w:rsidRDefault="00C078B5" w:rsidP="00C078B5">
      <w:r w:rsidRPr="00A83895">
        <w:t>Având în vedere că aplicația</w:t>
      </w:r>
      <w:r>
        <w:t xml:space="preserve"> web ar putea </w:t>
      </w:r>
      <w:r w:rsidRPr="00A83895">
        <w:t>fi extinsă</w:t>
      </w:r>
      <w:r w:rsidR="003E504C">
        <w:t>,</w:t>
      </w:r>
      <w:r w:rsidRPr="00A83895">
        <w:t xml:space="preserve"> se cere ca rezolvarea să se bazeze pe baze de date în care să fie posibilă adăugarea de utilizatori simpli sau administratori. </w:t>
      </w:r>
      <w:r w:rsidR="002A5A51">
        <w:rPr>
          <w:b/>
        </w:rPr>
        <w:tab/>
      </w:r>
      <w:r w:rsidR="002A5A51">
        <w:rPr>
          <w:b/>
        </w:rPr>
        <w:tab/>
        <w:t>15</w:t>
      </w:r>
      <w:r w:rsidRPr="00A83895">
        <w:rPr>
          <w:b/>
        </w:rPr>
        <w:t xml:space="preserve"> </w:t>
      </w:r>
      <w:r w:rsidR="002A5A51">
        <w:rPr>
          <w:b/>
        </w:rPr>
        <w:t xml:space="preserve"> </w:t>
      </w:r>
      <w:r w:rsidRPr="00A83895">
        <w:rPr>
          <w:b/>
        </w:rPr>
        <w:t>puncte</w:t>
      </w:r>
    </w:p>
    <w:p w:rsidR="00C078B5" w:rsidRPr="00A83895" w:rsidRDefault="00C078B5" w:rsidP="00C078B5">
      <w:pPr>
        <w:rPr>
          <w:i/>
        </w:rPr>
      </w:pPr>
    </w:p>
    <w:sectPr w:rsidR="00C078B5" w:rsidRPr="00A83895" w:rsidSect="00CD4DAA">
      <w:headerReference w:type="default" r:id="rId9"/>
      <w:pgSz w:w="11906" w:h="16838" w:code="9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EF2" w:rsidRDefault="004B5EF2">
      <w:r>
        <w:separator/>
      </w:r>
    </w:p>
  </w:endnote>
  <w:endnote w:type="continuationSeparator" w:id="0">
    <w:p w:rsidR="004B5EF2" w:rsidRDefault="004B5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EF2" w:rsidRDefault="004B5EF2">
      <w:r>
        <w:separator/>
      </w:r>
    </w:p>
  </w:footnote>
  <w:footnote w:type="continuationSeparator" w:id="0">
    <w:p w:rsidR="004B5EF2" w:rsidRDefault="004B5E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B5" w:rsidRPr="00C078B5" w:rsidRDefault="00C078B5" w:rsidP="00627C41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  <w:lang w:val="it-IT"/>
      </w:rPr>
      <w:t>Ministerul Educaţiei, Cercetării, Tineretului şi Sportului</w:t>
    </w:r>
  </w:p>
  <w:p w:rsidR="00CD0C1E" w:rsidRPr="00C078B5" w:rsidRDefault="00CD0C1E" w:rsidP="00627C41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</w:rPr>
      <w:t>CONCURSUL DE  INFORMATICĂ APLICATĂ</w:t>
    </w:r>
  </w:p>
  <w:p w:rsidR="00BB2E6C" w:rsidRPr="00C078B5" w:rsidRDefault="00BB2E6C" w:rsidP="00627C41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</w:rPr>
      <w:t>Etapa județeană</w:t>
    </w:r>
  </w:p>
  <w:p w:rsidR="00CD0C1E" w:rsidRPr="00C078B5" w:rsidRDefault="00627C41" w:rsidP="00C078B5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</w:rPr>
      <w:t>Secțiunea C#</w:t>
    </w:r>
    <w:r w:rsidR="00CD0C1E" w:rsidRPr="00C078B5">
      <w:rPr>
        <w:b/>
        <w:sz w:val="26"/>
        <w:szCs w:val="26"/>
      </w:rPr>
      <w:tab/>
    </w:r>
  </w:p>
  <w:p w:rsidR="00CD0C1E" w:rsidRPr="00C078B5" w:rsidRDefault="00627C41" w:rsidP="00627C41">
    <w:pPr>
      <w:pStyle w:val="Header"/>
      <w:jc w:val="center"/>
      <w:rPr>
        <w:b/>
        <w:sz w:val="26"/>
        <w:szCs w:val="26"/>
      </w:rPr>
    </w:pPr>
    <w:r w:rsidRPr="00C078B5">
      <w:rPr>
        <w:b/>
        <w:sz w:val="26"/>
        <w:szCs w:val="26"/>
      </w:rPr>
      <w:tab/>
    </w:r>
    <w:r w:rsidRPr="00C078B5">
      <w:rPr>
        <w:b/>
        <w:sz w:val="26"/>
        <w:szCs w:val="26"/>
      </w:rPr>
      <w:tab/>
    </w:r>
    <w:r w:rsidR="00CD0C1E" w:rsidRPr="00C078B5">
      <w:rPr>
        <w:b/>
        <w:sz w:val="26"/>
        <w:szCs w:val="26"/>
      </w:rPr>
      <w:t>Subiectul I</w:t>
    </w:r>
    <w:r w:rsidR="00C078B5">
      <w:rPr>
        <w:b/>
        <w:sz w:val="26"/>
        <w:szCs w:val="26"/>
      </w:rPr>
      <w:t>I – Web – Baze de date</w:t>
    </w:r>
  </w:p>
  <w:p w:rsidR="00CD0C1E" w:rsidRDefault="00B56BC0" w:rsidP="005040C3">
    <w:pPr>
      <w:pStyle w:val="Header"/>
      <w:jc w:val="right"/>
      <w:rPr>
        <w:b/>
        <w:sz w:val="28"/>
        <w:szCs w:val="28"/>
      </w:rPr>
    </w:pPr>
    <w:r>
      <w:rPr>
        <w:b/>
        <w:noProof/>
        <w:sz w:val="28"/>
        <w:szCs w:val="28"/>
      </w:rPr>
      <w:pict>
        <v:line id="_x0000_s1026" style="position:absolute;left:0;text-align:left;z-index:251657728" from="0,8.15pt" to="486pt,8.15pt"/>
      </w:pict>
    </w:r>
  </w:p>
  <w:p w:rsidR="00CD0C1E" w:rsidRPr="005040C3" w:rsidRDefault="00CD0C1E" w:rsidP="005040C3">
    <w:pPr>
      <w:pStyle w:val="Header"/>
      <w:jc w:val="right"/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95CFA"/>
    <w:multiLevelType w:val="hybridMultilevel"/>
    <w:tmpl w:val="BC6E8008"/>
    <w:lvl w:ilvl="0" w:tplc="1C5EB5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23E07F04"/>
    <w:multiLevelType w:val="hybridMultilevel"/>
    <w:tmpl w:val="1D20D088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A45BE1"/>
    <w:multiLevelType w:val="hybridMultilevel"/>
    <w:tmpl w:val="E91A3A24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AD3985"/>
    <w:multiLevelType w:val="hybridMultilevel"/>
    <w:tmpl w:val="A6A4893E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8F06C6"/>
    <w:multiLevelType w:val="hybridMultilevel"/>
    <w:tmpl w:val="620E21C6"/>
    <w:lvl w:ilvl="0" w:tplc="0B9A8664">
      <w:numFmt w:val="bullet"/>
      <w:lvlText w:val="-"/>
      <w:lvlJc w:val="left"/>
      <w:pPr>
        <w:tabs>
          <w:tab w:val="num" w:pos="1092"/>
        </w:tabs>
        <w:ind w:left="1092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5">
    <w:nsid w:val="54BC785C"/>
    <w:multiLevelType w:val="hybridMultilevel"/>
    <w:tmpl w:val="8BE442C0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5CB10AE"/>
    <w:multiLevelType w:val="hybridMultilevel"/>
    <w:tmpl w:val="27F087CA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990D29"/>
    <w:rsid w:val="00056971"/>
    <w:rsid w:val="00067F73"/>
    <w:rsid w:val="00084E2B"/>
    <w:rsid w:val="000A4EBB"/>
    <w:rsid w:val="000B30B8"/>
    <w:rsid w:val="001677C2"/>
    <w:rsid w:val="00192CDB"/>
    <w:rsid w:val="00195613"/>
    <w:rsid w:val="001C11B2"/>
    <w:rsid w:val="001C148D"/>
    <w:rsid w:val="001C2C4C"/>
    <w:rsid w:val="001F3143"/>
    <w:rsid w:val="001F6634"/>
    <w:rsid w:val="0022064D"/>
    <w:rsid w:val="00284DE0"/>
    <w:rsid w:val="002A5A51"/>
    <w:rsid w:val="002C1209"/>
    <w:rsid w:val="002F25DD"/>
    <w:rsid w:val="002F4FCC"/>
    <w:rsid w:val="00315514"/>
    <w:rsid w:val="00322C98"/>
    <w:rsid w:val="00332435"/>
    <w:rsid w:val="00360373"/>
    <w:rsid w:val="00360ED4"/>
    <w:rsid w:val="003809FD"/>
    <w:rsid w:val="003A551F"/>
    <w:rsid w:val="003C30CA"/>
    <w:rsid w:val="003C7B25"/>
    <w:rsid w:val="003D0400"/>
    <w:rsid w:val="003E504C"/>
    <w:rsid w:val="003F6786"/>
    <w:rsid w:val="00400797"/>
    <w:rsid w:val="00412975"/>
    <w:rsid w:val="004A4793"/>
    <w:rsid w:val="004A78DB"/>
    <w:rsid w:val="004B5EF2"/>
    <w:rsid w:val="004E25B4"/>
    <w:rsid w:val="005040C3"/>
    <w:rsid w:val="005152AC"/>
    <w:rsid w:val="00521D22"/>
    <w:rsid w:val="00590088"/>
    <w:rsid w:val="005A3723"/>
    <w:rsid w:val="005B1F50"/>
    <w:rsid w:val="005B5493"/>
    <w:rsid w:val="005E018A"/>
    <w:rsid w:val="00627C41"/>
    <w:rsid w:val="00627C74"/>
    <w:rsid w:val="006313C8"/>
    <w:rsid w:val="00660188"/>
    <w:rsid w:val="006C1B7F"/>
    <w:rsid w:val="00700C72"/>
    <w:rsid w:val="0071513B"/>
    <w:rsid w:val="00756983"/>
    <w:rsid w:val="00782786"/>
    <w:rsid w:val="007D03E3"/>
    <w:rsid w:val="007E7A86"/>
    <w:rsid w:val="00800311"/>
    <w:rsid w:val="00803B58"/>
    <w:rsid w:val="00820531"/>
    <w:rsid w:val="008457EE"/>
    <w:rsid w:val="008515AB"/>
    <w:rsid w:val="00852602"/>
    <w:rsid w:val="00865ADE"/>
    <w:rsid w:val="00880B8E"/>
    <w:rsid w:val="008D43A1"/>
    <w:rsid w:val="008E35B9"/>
    <w:rsid w:val="008F1806"/>
    <w:rsid w:val="0091158C"/>
    <w:rsid w:val="00926E5D"/>
    <w:rsid w:val="00990D29"/>
    <w:rsid w:val="009E1A6D"/>
    <w:rsid w:val="00A428E6"/>
    <w:rsid w:val="00A57DEB"/>
    <w:rsid w:val="00A66CD2"/>
    <w:rsid w:val="00AB5273"/>
    <w:rsid w:val="00AB6E0B"/>
    <w:rsid w:val="00AC6933"/>
    <w:rsid w:val="00B10C36"/>
    <w:rsid w:val="00B2385C"/>
    <w:rsid w:val="00B26C23"/>
    <w:rsid w:val="00B46F8C"/>
    <w:rsid w:val="00B56BC0"/>
    <w:rsid w:val="00BA668B"/>
    <w:rsid w:val="00BB2E6C"/>
    <w:rsid w:val="00BD7C2B"/>
    <w:rsid w:val="00BE1405"/>
    <w:rsid w:val="00C078B5"/>
    <w:rsid w:val="00C50E62"/>
    <w:rsid w:val="00C62EFF"/>
    <w:rsid w:val="00C7587C"/>
    <w:rsid w:val="00CD0C1E"/>
    <w:rsid w:val="00CD17D2"/>
    <w:rsid w:val="00CD4DAA"/>
    <w:rsid w:val="00CF1F05"/>
    <w:rsid w:val="00D01D86"/>
    <w:rsid w:val="00D146B7"/>
    <w:rsid w:val="00D339B6"/>
    <w:rsid w:val="00D37C4A"/>
    <w:rsid w:val="00D807DB"/>
    <w:rsid w:val="00DA6BD2"/>
    <w:rsid w:val="00E433A5"/>
    <w:rsid w:val="00E54D8D"/>
    <w:rsid w:val="00E57139"/>
    <w:rsid w:val="00E737FB"/>
    <w:rsid w:val="00E9429B"/>
    <w:rsid w:val="00EA079F"/>
    <w:rsid w:val="00F15044"/>
    <w:rsid w:val="00F20BBA"/>
    <w:rsid w:val="00F302BC"/>
    <w:rsid w:val="00F40232"/>
    <w:rsid w:val="00F42495"/>
    <w:rsid w:val="00F57707"/>
    <w:rsid w:val="00F72A0A"/>
    <w:rsid w:val="00FC5584"/>
    <w:rsid w:val="00FD4FD6"/>
    <w:rsid w:val="00FF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4D8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040C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040C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32435"/>
  </w:style>
  <w:style w:type="paragraph" w:customStyle="1" w:styleId="Default">
    <w:name w:val="Default"/>
    <w:rsid w:val="00C078B5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C0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8B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C5D7E-09C7-40F5-AFAF-BBC58514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</cp:lastModifiedBy>
  <cp:revision>8</cp:revision>
  <cp:lastPrinted>2010-05-22T13:34:00Z</cp:lastPrinted>
  <dcterms:created xsi:type="dcterms:W3CDTF">2011-04-02T18:14:00Z</dcterms:created>
  <dcterms:modified xsi:type="dcterms:W3CDTF">2011-04-03T14:20:00Z</dcterms:modified>
</cp:coreProperties>
</file>