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2E" w:rsidRDefault="00E758FF">
      <w:r>
        <w:t>For each 5% fraction of the divergence histogram, how many of them are anti-longevity genes</w:t>
      </w:r>
    </w:p>
    <w:p w:rsidR="00E758FF" w:rsidRDefault="00E758FF">
      <w:r>
        <w:t>Criteria for anti-longevity genes</w:t>
      </w:r>
    </w:p>
    <w:p w:rsidR="00E758FF" w:rsidRDefault="00E758FF">
      <w:r>
        <w:t>Top 5%</w:t>
      </w:r>
    </w:p>
    <w:p w:rsidR="00E758FF" w:rsidRDefault="00E758FF">
      <w:r>
        <w:t>Top 10%</w:t>
      </w:r>
    </w:p>
    <w:p w:rsidR="00E758FF" w:rsidRDefault="00E758FF">
      <w:r>
        <w:t>Top 20%</w:t>
      </w:r>
    </w:p>
    <w:p w:rsidR="00E758FF" w:rsidRDefault="00E758FF">
      <w:r>
        <w:t>Top 30%</w:t>
      </w:r>
    </w:p>
    <w:p w:rsidR="00B31559" w:rsidRDefault="00B31559">
      <w:hyperlink r:id="rId4" w:history="1">
        <w:r w:rsidRPr="00C44F55">
          <w:rPr>
            <w:rStyle w:val="Hyperlink"/>
          </w:rPr>
          <w:t>http://microbialcell.com/table-1-hallmarks-of-hu</w:t>
        </w:r>
        <w:r w:rsidRPr="00C44F55">
          <w:rPr>
            <w:rStyle w:val="Hyperlink"/>
          </w:rPr>
          <w:t>m</w:t>
        </w:r>
        <w:r w:rsidRPr="00C44F55">
          <w:rPr>
            <w:rStyle w:val="Hyperlink"/>
          </w:rPr>
          <w:t>an-aging-aging-in-yeast/</w:t>
        </w:r>
      </w:hyperlink>
    </w:p>
    <w:p w:rsidR="00B31559" w:rsidRDefault="00B31559"/>
    <w:sectPr w:rsidR="00B31559" w:rsidSect="000B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58FF"/>
    <w:rsid w:val="000B0EE8"/>
    <w:rsid w:val="003A16A8"/>
    <w:rsid w:val="00731160"/>
    <w:rsid w:val="00783787"/>
    <w:rsid w:val="00B31559"/>
    <w:rsid w:val="00B51C4A"/>
    <w:rsid w:val="00B9582C"/>
    <w:rsid w:val="00BD543B"/>
    <w:rsid w:val="00E5649C"/>
    <w:rsid w:val="00E75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5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64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crobialcell.com/table-1-hallmarks-of-human-aging-aging-in-ye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tfh4</dc:creator>
  <cp:lastModifiedBy>tfh4</cp:lastModifiedBy>
  <cp:revision>2</cp:revision>
  <dcterms:created xsi:type="dcterms:W3CDTF">2016-09-26T12:59:00Z</dcterms:created>
  <dcterms:modified xsi:type="dcterms:W3CDTF">2016-09-26T12:59:00Z</dcterms:modified>
</cp:coreProperties>
</file>