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9C0D" w14:textId="77777777" w:rsidR="00D12A57" w:rsidRPr="008736A2" w:rsidRDefault="006C0FB9">
      <w:pPr>
        <w:jc w:val="center"/>
        <w:rPr>
          <w:rFonts w:cs="Arial"/>
        </w:rPr>
      </w:pPr>
      <w:r w:rsidRPr="008736A2">
        <w:rPr>
          <w:rFonts w:cs="Arial"/>
          <w:b/>
          <w:sz w:val="48"/>
        </w:rPr>
        <w:t>MVP — DATA ENGINEERING</w:t>
      </w:r>
    </w:p>
    <w:p w14:paraId="00156516" w14:textId="52493325" w:rsidR="00D12A57" w:rsidRPr="008736A2" w:rsidRDefault="006C0FB9">
      <w:pPr>
        <w:jc w:val="center"/>
        <w:rPr>
          <w:rFonts w:cs="Arial"/>
        </w:rPr>
      </w:pPr>
      <w:r w:rsidRPr="008736A2">
        <w:rPr>
          <w:rFonts w:cs="Arial"/>
          <w:b/>
          <w:sz w:val="36"/>
        </w:rPr>
        <w:t>Relação entre Desenvolvimento Socioeconômico</w:t>
      </w:r>
      <w:r w:rsidR="000042EA" w:rsidRPr="008736A2">
        <w:rPr>
          <w:rFonts w:cs="Arial"/>
          <w:b/>
          <w:sz w:val="36"/>
        </w:rPr>
        <w:t xml:space="preserve"> </w:t>
      </w:r>
      <w:r w:rsidRPr="008736A2">
        <w:rPr>
          <w:rFonts w:cs="Arial"/>
          <w:b/>
          <w:sz w:val="36"/>
        </w:rPr>
        <w:t>e Pegada Ecológica dos Países</w:t>
      </w:r>
    </w:p>
    <w:p w14:paraId="1E7C115A" w14:textId="77777777" w:rsidR="000042EA" w:rsidRPr="008736A2" w:rsidRDefault="000042EA">
      <w:pPr>
        <w:jc w:val="center"/>
        <w:rPr>
          <w:rFonts w:cs="Arial"/>
          <w:b/>
        </w:rPr>
      </w:pPr>
    </w:p>
    <w:p w14:paraId="7125C1AC" w14:textId="77777777" w:rsidR="000042EA" w:rsidRPr="008736A2" w:rsidRDefault="000042EA">
      <w:pPr>
        <w:jc w:val="center"/>
        <w:rPr>
          <w:rFonts w:cs="Arial"/>
          <w:b/>
        </w:rPr>
      </w:pPr>
    </w:p>
    <w:p w14:paraId="6E163071" w14:textId="77777777" w:rsidR="000042EA" w:rsidRPr="008736A2" w:rsidRDefault="000042EA">
      <w:pPr>
        <w:jc w:val="center"/>
        <w:rPr>
          <w:rFonts w:cs="Arial"/>
          <w:b/>
        </w:rPr>
      </w:pPr>
    </w:p>
    <w:p w14:paraId="1164A7DA" w14:textId="77777777" w:rsidR="000042EA" w:rsidRPr="008736A2" w:rsidRDefault="000042EA">
      <w:pPr>
        <w:jc w:val="center"/>
        <w:rPr>
          <w:rFonts w:cs="Arial"/>
          <w:b/>
        </w:rPr>
      </w:pPr>
    </w:p>
    <w:p w14:paraId="7AE58AC1" w14:textId="77777777" w:rsidR="000042EA" w:rsidRPr="008736A2" w:rsidRDefault="006C0FB9">
      <w:pPr>
        <w:jc w:val="center"/>
        <w:rPr>
          <w:rFonts w:cs="Arial"/>
          <w:b/>
        </w:rPr>
      </w:pPr>
      <w:r w:rsidRPr="008736A2">
        <w:rPr>
          <w:rFonts w:cs="Arial"/>
          <w:b/>
        </w:rPr>
        <w:t>Construção de um Pipeline de Dados na Nuvem</w:t>
      </w:r>
    </w:p>
    <w:p w14:paraId="049EFA5F" w14:textId="49632093" w:rsidR="00D12A57" w:rsidRPr="008736A2" w:rsidRDefault="006C0FB9">
      <w:pPr>
        <w:jc w:val="center"/>
        <w:rPr>
          <w:rFonts w:cs="Arial"/>
          <w:b/>
        </w:rPr>
      </w:pPr>
      <w:r w:rsidRPr="008736A2">
        <w:rPr>
          <w:rFonts w:cs="Arial"/>
          <w:b/>
        </w:rPr>
        <w:t xml:space="preserve">Arquitetura Medalhão no </w:t>
      </w:r>
      <w:proofErr w:type="spellStart"/>
      <w:r w:rsidRPr="008736A2">
        <w:rPr>
          <w:rFonts w:cs="Arial"/>
          <w:b/>
        </w:rPr>
        <w:t>Databricks</w:t>
      </w:r>
      <w:proofErr w:type="spellEnd"/>
    </w:p>
    <w:p w14:paraId="1CA254BF" w14:textId="77777777" w:rsidR="000042EA" w:rsidRPr="008736A2" w:rsidRDefault="000042EA">
      <w:pPr>
        <w:jc w:val="center"/>
        <w:rPr>
          <w:rFonts w:cs="Arial"/>
          <w:b/>
        </w:rPr>
      </w:pPr>
    </w:p>
    <w:p w14:paraId="0515CBEB" w14:textId="77777777" w:rsidR="000042EA" w:rsidRPr="008736A2" w:rsidRDefault="000042EA">
      <w:pPr>
        <w:jc w:val="center"/>
        <w:rPr>
          <w:rFonts w:cs="Arial"/>
          <w:b/>
        </w:rPr>
      </w:pPr>
    </w:p>
    <w:p w14:paraId="1B840612" w14:textId="77777777" w:rsidR="000042EA" w:rsidRPr="008736A2" w:rsidRDefault="000042EA">
      <w:pPr>
        <w:jc w:val="center"/>
        <w:rPr>
          <w:rFonts w:cs="Arial"/>
          <w:b/>
        </w:rPr>
      </w:pPr>
    </w:p>
    <w:p w14:paraId="48613249" w14:textId="77777777" w:rsidR="000042EA" w:rsidRPr="008736A2" w:rsidRDefault="000042EA">
      <w:pPr>
        <w:jc w:val="center"/>
        <w:rPr>
          <w:rFonts w:cs="Arial"/>
          <w:b/>
        </w:rPr>
      </w:pPr>
    </w:p>
    <w:p w14:paraId="542F5D40" w14:textId="77777777" w:rsidR="000042EA" w:rsidRPr="008736A2" w:rsidRDefault="006C0FB9">
      <w:pPr>
        <w:jc w:val="center"/>
        <w:rPr>
          <w:rFonts w:cs="Arial"/>
          <w:bCs/>
        </w:rPr>
      </w:pPr>
      <w:r w:rsidRPr="008736A2">
        <w:rPr>
          <w:rFonts w:cs="Arial"/>
          <w:bCs/>
        </w:rPr>
        <w:t>Aluno: Thompson Fiorio</w:t>
      </w:r>
    </w:p>
    <w:p w14:paraId="246E2F97" w14:textId="77777777" w:rsidR="000042EA" w:rsidRPr="008736A2" w:rsidRDefault="006C0FB9">
      <w:pPr>
        <w:jc w:val="center"/>
        <w:rPr>
          <w:rFonts w:cs="Arial"/>
          <w:bCs/>
        </w:rPr>
      </w:pPr>
      <w:r w:rsidRPr="008736A2">
        <w:rPr>
          <w:rFonts w:cs="Arial"/>
          <w:bCs/>
        </w:rPr>
        <w:t>Pós-graduação em Ciência de Dados</w:t>
      </w:r>
    </w:p>
    <w:p w14:paraId="5A0B54D8" w14:textId="77777777" w:rsidR="000042EA" w:rsidRPr="008736A2" w:rsidRDefault="006C0FB9">
      <w:pPr>
        <w:jc w:val="center"/>
        <w:rPr>
          <w:rFonts w:cs="Arial"/>
          <w:bCs/>
        </w:rPr>
      </w:pPr>
      <w:r w:rsidRPr="008736A2">
        <w:rPr>
          <w:rFonts w:cs="Arial"/>
          <w:bCs/>
        </w:rPr>
        <w:t>Sprint: Engenharia de Dados</w:t>
      </w:r>
    </w:p>
    <w:p w14:paraId="760E18C8" w14:textId="39B118A5" w:rsidR="00D12A57" w:rsidRPr="008736A2" w:rsidRDefault="006C0FB9">
      <w:pPr>
        <w:jc w:val="center"/>
        <w:rPr>
          <w:rFonts w:cs="Arial"/>
          <w:bCs/>
        </w:rPr>
      </w:pPr>
      <w:r w:rsidRPr="008736A2">
        <w:rPr>
          <w:rFonts w:cs="Arial"/>
          <w:bCs/>
        </w:rPr>
        <w:t>2026</w:t>
      </w:r>
    </w:p>
    <w:p w14:paraId="15D9A6BF" w14:textId="77777777" w:rsidR="00D12A57" w:rsidRPr="008736A2" w:rsidRDefault="006C0FB9">
      <w:pPr>
        <w:rPr>
          <w:rFonts w:cs="Arial"/>
        </w:rPr>
      </w:pPr>
      <w:r w:rsidRPr="008736A2">
        <w:rPr>
          <w:rFonts w:cs="Arial"/>
        </w:rPr>
        <w:br w:type="page"/>
      </w:r>
    </w:p>
    <w:sdt>
      <w:sdtPr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id w:val="-1744641734"/>
        <w:docPartObj>
          <w:docPartGallery w:val="Table of Contents"/>
          <w:docPartUnique/>
        </w:docPartObj>
      </w:sdtPr>
      <w:sdtEndPr/>
      <w:sdtContent>
        <w:p w14:paraId="03DA15D1" w14:textId="3A7C6502" w:rsidR="00C710E1" w:rsidRPr="008736A2" w:rsidRDefault="00C710E1">
          <w:pPr>
            <w:pStyle w:val="CabealhodoSumrio"/>
          </w:pPr>
          <w:r w:rsidRPr="008736A2">
            <w:t>Sumário</w:t>
          </w:r>
        </w:p>
        <w:p w14:paraId="4EF8FA5D" w14:textId="69783BC0" w:rsidR="00C710E1" w:rsidRPr="008736A2" w:rsidRDefault="00C710E1">
          <w:pPr>
            <w:pStyle w:val="Sumrio1"/>
            <w:tabs>
              <w:tab w:val="left" w:pos="480"/>
              <w:tab w:val="right" w:leader="dot" w:pos="9782"/>
            </w:tabs>
            <w:rPr>
              <w:noProof/>
            </w:rPr>
          </w:pPr>
          <w:r w:rsidRPr="008736A2">
            <w:fldChar w:fldCharType="begin"/>
          </w:r>
          <w:r w:rsidRPr="008736A2">
            <w:instrText xml:space="preserve"> TOC \o "1-3" \h \z \u </w:instrText>
          </w:r>
          <w:r w:rsidRPr="008736A2">
            <w:fldChar w:fldCharType="separate"/>
          </w:r>
          <w:hyperlink w:anchor="_Toc241066726" w:history="1">
            <w:r w:rsidRPr="008736A2">
              <w:rPr>
                <w:rStyle w:val="Hyperlink"/>
                <w:rFonts w:cs="Arial"/>
                <w:noProof/>
              </w:rPr>
              <w:t>1.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Objetivo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_Toc241066726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3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40A9AA76" w14:textId="42B41BC8" w:rsidR="00C710E1" w:rsidRPr="008736A2" w:rsidRDefault="00C710E1">
          <w:pPr>
            <w:pStyle w:val="Sumrio2"/>
            <w:tabs>
              <w:tab w:val="left" w:pos="960"/>
              <w:tab w:val="right" w:leader="dot" w:pos="9782"/>
            </w:tabs>
            <w:rPr>
              <w:noProof/>
            </w:rPr>
          </w:pPr>
          <w:hyperlink w:anchor="_Toc241066727" w:history="1">
            <w:r w:rsidRPr="008736A2">
              <w:rPr>
                <w:rStyle w:val="Hyperlink"/>
                <w:rFonts w:cs="Arial"/>
                <w:noProof/>
              </w:rPr>
              <w:t>1.1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Perguntas de análise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_Toc241066727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3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47FD4131" w14:textId="5029E2B5" w:rsidR="00C710E1" w:rsidRPr="008736A2" w:rsidRDefault="00C710E1">
          <w:pPr>
            <w:pStyle w:val="Sumrio1"/>
            <w:tabs>
              <w:tab w:val="left" w:pos="480"/>
              <w:tab w:val="right" w:leader="dot" w:pos="9782"/>
            </w:tabs>
            <w:rPr>
              <w:noProof/>
            </w:rPr>
          </w:pPr>
          <w:hyperlink w:anchor="_Toc241066728" w:history="1">
            <w:r w:rsidRPr="008736A2">
              <w:rPr>
                <w:rStyle w:val="Hyperlink"/>
                <w:rFonts w:cs="Arial"/>
                <w:noProof/>
              </w:rPr>
              <w:t>2.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Contexto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_Toc241066728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3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59BAC3D9" w14:textId="619DC86D" w:rsidR="00C710E1" w:rsidRPr="008736A2" w:rsidRDefault="00C710E1">
          <w:pPr>
            <w:pStyle w:val="Sumrio1"/>
            <w:tabs>
              <w:tab w:val="left" w:pos="480"/>
              <w:tab w:val="right" w:leader="dot" w:pos="9782"/>
            </w:tabs>
            <w:rPr>
              <w:noProof/>
            </w:rPr>
          </w:pPr>
          <w:hyperlink w:anchor="_Toc241066729" w:history="1">
            <w:r w:rsidRPr="008736A2">
              <w:rPr>
                <w:rStyle w:val="Hyperlink"/>
                <w:rFonts w:cs="Arial"/>
                <w:noProof/>
              </w:rPr>
              <w:t>3.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Arquitetura Bronze/Silver/Gold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_Toc241066729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4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6CF84DDF" w14:textId="23AEB030" w:rsidR="00C710E1" w:rsidRPr="008736A2" w:rsidRDefault="00C710E1">
          <w:pPr>
            <w:pStyle w:val="Sumrio1"/>
            <w:tabs>
              <w:tab w:val="left" w:pos="480"/>
              <w:tab w:val="right" w:leader="dot" w:pos="9782"/>
            </w:tabs>
            <w:rPr>
              <w:noProof/>
            </w:rPr>
          </w:pPr>
          <w:hyperlink w:anchor="_Toc241066730" w:history="1">
            <w:r w:rsidRPr="008736A2">
              <w:rPr>
                <w:rStyle w:val="Hyperlink"/>
                <w:rFonts w:cs="Arial"/>
                <w:noProof/>
              </w:rPr>
              <w:t>4.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Coleta e carregamento dos dados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_Toc241066730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5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0CD04F63" w14:textId="355938A4" w:rsidR="00C710E1" w:rsidRPr="008736A2" w:rsidRDefault="00C710E1">
          <w:pPr>
            <w:pStyle w:val="Sumrio1"/>
            <w:tabs>
              <w:tab w:val="left" w:pos="480"/>
              <w:tab w:val="right" w:leader="dot" w:pos="9782"/>
            </w:tabs>
            <w:rPr>
              <w:noProof/>
            </w:rPr>
          </w:pPr>
          <w:hyperlink w:anchor="_Toc241066731" w:history="1">
            <w:r w:rsidRPr="008736A2">
              <w:rPr>
                <w:rStyle w:val="Hyperlink"/>
                <w:rFonts w:cs="Arial"/>
                <w:noProof/>
              </w:rPr>
              <w:t>5.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Modelagem de dados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_Toc241066731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6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2E8247AE" w14:textId="0DD87C1A" w:rsidR="00C710E1" w:rsidRPr="008736A2" w:rsidRDefault="00C710E1">
          <w:pPr>
            <w:pStyle w:val="Sumrio1"/>
            <w:tabs>
              <w:tab w:val="left" w:pos="480"/>
              <w:tab w:val="right" w:leader="dot" w:pos="9782"/>
            </w:tabs>
            <w:rPr>
              <w:noProof/>
            </w:rPr>
          </w:pPr>
          <w:hyperlink w:anchor="_Toc241066732" w:history="1">
            <w:r w:rsidRPr="008736A2">
              <w:rPr>
                <w:rStyle w:val="Hyperlink"/>
                <w:rFonts w:cs="Arial"/>
                <w:noProof/>
              </w:rPr>
              <w:t>6.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Catálogo de dados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_Toc241066732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8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5704B953" w14:textId="1BCB94BD" w:rsidR="00C710E1" w:rsidRPr="008736A2" w:rsidRDefault="00C710E1">
          <w:pPr>
            <w:pStyle w:val="Sumrio1"/>
            <w:tabs>
              <w:tab w:val="left" w:pos="480"/>
              <w:tab w:val="right" w:leader="dot" w:pos="9782"/>
            </w:tabs>
            <w:rPr>
              <w:noProof/>
            </w:rPr>
          </w:pPr>
          <w:hyperlink w:anchor="_Toc241066733" w:history="1">
            <w:r w:rsidRPr="008736A2">
              <w:rPr>
                <w:rStyle w:val="Hyperlink"/>
                <w:rFonts w:cs="Arial"/>
                <w:noProof/>
              </w:rPr>
              <w:t>7.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Pipeline de dados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_Toc241066733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10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6B467A32" w14:textId="1D2BD90B" w:rsidR="00C710E1" w:rsidRPr="008736A2" w:rsidRDefault="00C710E1">
          <w:pPr>
            <w:pStyle w:val="Sumrio1"/>
            <w:tabs>
              <w:tab w:val="left" w:pos="480"/>
              <w:tab w:val="right" w:leader="dot" w:pos="9782"/>
            </w:tabs>
            <w:rPr>
              <w:noProof/>
            </w:rPr>
          </w:pPr>
          <w:hyperlink w:anchor="_Toc241066734" w:history="1">
            <w:r w:rsidRPr="008736A2">
              <w:rPr>
                <w:rStyle w:val="Hyperlink"/>
                <w:rFonts w:cs="Arial"/>
                <w:noProof/>
              </w:rPr>
              <w:t>8.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Qualidade dos dados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_Toc241066734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11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09CAB03A" w14:textId="3DD1ADC5" w:rsidR="00C710E1" w:rsidRPr="008736A2" w:rsidRDefault="00C710E1">
          <w:pPr>
            <w:pStyle w:val="Sumrio1"/>
            <w:tabs>
              <w:tab w:val="left" w:pos="480"/>
              <w:tab w:val="right" w:leader="dot" w:pos="9782"/>
            </w:tabs>
            <w:rPr>
              <w:noProof/>
            </w:rPr>
          </w:pPr>
          <w:hyperlink w:anchor="_Toc241066735" w:history="1">
            <w:r w:rsidRPr="008736A2">
              <w:rPr>
                <w:rStyle w:val="Hyperlink"/>
                <w:rFonts w:cs="Arial"/>
                <w:noProof/>
              </w:rPr>
              <w:t>9.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Análises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_Toc241066735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13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3FD74F74" w14:textId="29A7A57A" w:rsidR="00C710E1" w:rsidRPr="008736A2" w:rsidRDefault="00C710E1">
          <w:pPr>
            <w:pStyle w:val="Sumrio2"/>
            <w:tabs>
              <w:tab w:val="left" w:pos="960"/>
              <w:tab w:val="right" w:leader="dot" w:pos="9782"/>
            </w:tabs>
            <w:rPr>
              <w:noProof/>
            </w:rPr>
          </w:pPr>
          <w:hyperlink w:anchor="_Toc241066736" w:history="1">
            <w:r w:rsidRPr="008736A2">
              <w:rPr>
                <w:rStyle w:val="Hyperlink"/>
                <w:rFonts w:cs="Arial"/>
                <w:noProof/>
              </w:rPr>
              <w:t>9.1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Correlações entre desenvolvimento e pegadas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_Toc241066736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13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420FD953" w14:textId="26677A05" w:rsidR="00C710E1" w:rsidRPr="008736A2" w:rsidRDefault="00C710E1">
          <w:pPr>
            <w:pStyle w:val="Sumrio2"/>
            <w:tabs>
              <w:tab w:val="left" w:pos="960"/>
              <w:tab w:val="right" w:leader="dot" w:pos="9782"/>
            </w:tabs>
            <w:rPr>
              <w:noProof/>
            </w:rPr>
          </w:pPr>
          <w:hyperlink w:anchor="_Toc241066737" w:history="1">
            <w:r w:rsidRPr="008736A2">
              <w:rPr>
                <w:rStyle w:val="Hyperlink"/>
                <w:rFonts w:cs="Arial"/>
                <w:noProof/>
              </w:rPr>
              <w:t>9.2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Análise por região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_Toc241066737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14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75112A3A" w14:textId="03EFB6CC" w:rsidR="00C710E1" w:rsidRPr="008736A2" w:rsidRDefault="00C710E1">
          <w:pPr>
            <w:pStyle w:val="Sumrio2"/>
            <w:tabs>
              <w:tab w:val="left" w:pos="960"/>
              <w:tab w:val="right" w:leader="dot" w:pos="9782"/>
            </w:tabs>
            <w:rPr>
              <w:noProof/>
            </w:rPr>
          </w:pPr>
          <w:hyperlink w:anchor="_Toc241066738" w:history="1">
            <w:r w:rsidRPr="008736A2">
              <w:rPr>
                <w:rStyle w:val="Hyperlink"/>
                <w:rFonts w:cs="Arial"/>
                <w:noProof/>
              </w:rPr>
              <w:t>9.3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Análise por faixa de HDI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_Toc241066738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16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2E8DF48C" w14:textId="3FB04E8C" w:rsidR="00C710E1" w:rsidRPr="008736A2" w:rsidRDefault="00C710E1">
          <w:pPr>
            <w:pStyle w:val="Sumrio2"/>
            <w:tabs>
              <w:tab w:val="left" w:pos="960"/>
              <w:tab w:val="right" w:leader="dot" w:pos="9782"/>
            </w:tabs>
            <w:rPr>
              <w:noProof/>
            </w:rPr>
          </w:pPr>
          <w:hyperlink w:anchor="_Toc241066739" w:history="1">
            <w:r w:rsidRPr="008736A2">
              <w:rPr>
                <w:rStyle w:val="Hyperlink"/>
                <w:rFonts w:cs="Arial"/>
                <w:noProof/>
              </w:rPr>
              <w:t>9.4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Análise por faixa de PIB per capita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_Toc241066739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16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16EB73E8" w14:textId="55B6CBAF" w:rsidR="00C710E1" w:rsidRPr="008736A2" w:rsidRDefault="00C710E1">
          <w:pPr>
            <w:pStyle w:val="Sumrio2"/>
            <w:tabs>
              <w:tab w:val="left" w:pos="960"/>
              <w:tab w:val="right" w:leader="dot" w:pos="9782"/>
            </w:tabs>
            <w:rPr>
              <w:noProof/>
            </w:rPr>
          </w:pPr>
          <w:hyperlink w:anchor="_Toc241066740" w:history="1">
            <w:r w:rsidRPr="008736A2">
              <w:rPr>
                <w:rStyle w:val="Hyperlink"/>
                <w:rFonts w:cs="Arial"/>
                <w:noProof/>
              </w:rPr>
              <w:t>9.5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Países com maiores valores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_Toc241066740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17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61CA44F9" w14:textId="7E9B4F1A" w:rsidR="00C710E1" w:rsidRPr="008736A2" w:rsidRDefault="00C710E1">
          <w:pPr>
            <w:pStyle w:val="Sumrio2"/>
            <w:tabs>
              <w:tab w:val="left" w:pos="960"/>
              <w:tab w:val="right" w:leader="dot" w:pos="9782"/>
            </w:tabs>
            <w:rPr>
              <w:noProof/>
            </w:rPr>
          </w:pPr>
          <w:hyperlink w:anchor="_Toc241066741" w:history="1">
            <w:r w:rsidRPr="008736A2">
              <w:rPr>
                <w:rStyle w:val="Hyperlink"/>
                <w:rFonts w:cs="Arial"/>
                <w:noProof/>
              </w:rPr>
              <w:t>9.6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Outliers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_Toc241066741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20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27C4FF6B" w14:textId="73E4318D" w:rsidR="00C710E1" w:rsidRPr="008736A2" w:rsidRDefault="00C710E1">
          <w:pPr>
            <w:pStyle w:val="Sumrio2"/>
            <w:tabs>
              <w:tab w:val="left" w:pos="960"/>
              <w:tab w:val="right" w:leader="dot" w:pos="9782"/>
            </w:tabs>
            <w:rPr>
              <w:noProof/>
            </w:rPr>
          </w:pPr>
          <w:hyperlink w:anchor="_Toc241066742" w:history="1">
            <w:r w:rsidRPr="008736A2">
              <w:rPr>
                <w:rStyle w:val="Hyperlink"/>
                <w:rFonts w:cs="Arial"/>
                <w:noProof/>
              </w:rPr>
              <w:t>9.7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Visualizações recomendadas no Databricks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_Toc241066742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21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4B87621E" w14:textId="094E24FA" w:rsidR="00C710E1" w:rsidRPr="008736A2" w:rsidRDefault="00C710E1">
          <w:pPr>
            <w:pStyle w:val="Sumrio1"/>
            <w:tabs>
              <w:tab w:val="left" w:pos="720"/>
              <w:tab w:val="right" w:leader="dot" w:pos="9782"/>
            </w:tabs>
            <w:rPr>
              <w:noProof/>
            </w:rPr>
          </w:pPr>
          <w:hyperlink w:anchor="_Toc241066743" w:history="1">
            <w:r w:rsidRPr="008736A2">
              <w:rPr>
                <w:rStyle w:val="Hyperlink"/>
                <w:rFonts w:cs="Arial"/>
                <w:noProof/>
              </w:rPr>
              <w:t>10.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Interpretação dos resultados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_Toc241066743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22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23CC0639" w14:textId="494ADD7B" w:rsidR="00C710E1" w:rsidRPr="008736A2" w:rsidRDefault="00C710E1">
          <w:pPr>
            <w:pStyle w:val="Sumrio1"/>
            <w:tabs>
              <w:tab w:val="left" w:pos="720"/>
              <w:tab w:val="right" w:leader="dot" w:pos="9782"/>
            </w:tabs>
            <w:rPr>
              <w:noProof/>
            </w:rPr>
          </w:pPr>
          <w:hyperlink w:anchor="_Toc241066744" w:history="1">
            <w:r w:rsidRPr="008736A2">
              <w:rPr>
                <w:rStyle w:val="Hyperlink"/>
                <w:rFonts w:cs="Arial"/>
                <w:noProof/>
              </w:rPr>
              <w:t>11.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Conclusões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_Toc241066744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23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65176CB5" w14:textId="4D0D7FA3" w:rsidR="00C710E1" w:rsidRPr="008736A2" w:rsidRDefault="00C710E1">
          <w:pPr>
            <w:pStyle w:val="Sumrio1"/>
            <w:tabs>
              <w:tab w:val="left" w:pos="720"/>
              <w:tab w:val="right" w:leader="dot" w:pos="9782"/>
            </w:tabs>
            <w:rPr>
              <w:noProof/>
            </w:rPr>
          </w:pPr>
          <w:hyperlink w:anchor="_Toc241066745" w:history="1">
            <w:r w:rsidRPr="008736A2">
              <w:rPr>
                <w:rStyle w:val="Hyperlink"/>
                <w:rFonts w:cs="Arial"/>
                <w:noProof/>
              </w:rPr>
              <w:t>12.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Limitações e pontos de melhoria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_Toc241066745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23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4EB237D7" w14:textId="389BFFF5" w:rsidR="00C710E1" w:rsidRPr="008736A2" w:rsidRDefault="00C710E1">
          <w:pPr>
            <w:pStyle w:val="Sumrio1"/>
            <w:tabs>
              <w:tab w:val="left" w:pos="720"/>
              <w:tab w:val="right" w:leader="dot" w:pos="9782"/>
            </w:tabs>
            <w:rPr>
              <w:noProof/>
            </w:rPr>
          </w:pPr>
          <w:hyperlink w:anchor="_Toc241066746" w:history="1">
            <w:r w:rsidRPr="008736A2">
              <w:rPr>
                <w:rStyle w:val="Hyperlink"/>
                <w:rFonts w:cs="Arial"/>
                <w:noProof/>
              </w:rPr>
              <w:t>13.</w:t>
            </w:r>
            <w:r w:rsidRPr="008736A2">
              <w:rPr>
                <w:noProof/>
              </w:rPr>
              <w:tab/>
            </w:r>
            <w:r w:rsidRPr="008736A2">
              <w:rPr>
                <w:rStyle w:val="Hyperlink"/>
                <w:rFonts w:cs="Arial"/>
                <w:noProof/>
              </w:rPr>
              <w:t>Autoavaliação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_Toc241066746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23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26151603" w14:textId="329541F3" w:rsidR="00C710E1" w:rsidRPr="008736A2" w:rsidRDefault="00C710E1">
          <w:pPr>
            <w:pStyle w:val="Sumrio1"/>
            <w:tabs>
              <w:tab w:val="right" w:leader="dot" w:pos="9782"/>
            </w:tabs>
            <w:rPr>
              <w:noProof/>
            </w:rPr>
          </w:pPr>
          <w:hyperlink w:anchor="_Toc241066747" w:history="1">
            <w:r w:rsidRPr="008736A2">
              <w:rPr>
                <w:rStyle w:val="Hyperlink"/>
                <w:rFonts w:cs="Arial"/>
                <w:noProof/>
              </w:rPr>
              <w:t>Checklist final de evidências</w:t>
            </w:r>
            <w:r w:rsidRPr="008736A2">
              <w:rPr>
                <w:noProof/>
                <w:webHidden/>
              </w:rPr>
              <w:tab/>
            </w:r>
            <w:r w:rsidRPr="008736A2">
              <w:rPr>
                <w:noProof/>
                <w:webHidden/>
              </w:rPr>
              <w:fldChar w:fldCharType="begin"/>
            </w:r>
            <w:r w:rsidRPr="008736A2">
              <w:rPr>
                <w:noProof/>
                <w:webHidden/>
              </w:rPr>
              <w:instrText xml:space="preserve"> PAGEREF _Toc241066747 \h </w:instrText>
            </w:r>
            <w:r w:rsidRPr="008736A2">
              <w:rPr>
                <w:noProof/>
                <w:webHidden/>
              </w:rPr>
            </w:r>
            <w:r w:rsidRPr="008736A2">
              <w:rPr>
                <w:noProof/>
                <w:webHidden/>
              </w:rPr>
              <w:fldChar w:fldCharType="separate"/>
            </w:r>
            <w:r w:rsidR="00F244ED" w:rsidRPr="008736A2">
              <w:rPr>
                <w:noProof/>
                <w:webHidden/>
              </w:rPr>
              <w:t>24</w:t>
            </w:r>
            <w:r w:rsidRPr="008736A2">
              <w:rPr>
                <w:noProof/>
                <w:webHidden/>
              </w:rPr>
              <w:fldChar w:fldCharType="end"/>
            </w:r>
          </w:hyperlink>
        </w:p>
        <w:p w14:paraId="608394A4" w14:textId="72DD9A7B" w:rsidR="00C710E1" w:rsidRPr="008736A2" w:rsidRDefault="00C710E1">
          <w:r w:rsidRPr="008736A2">
            <w:rPr>
              <w:b/>
              <w:bCs/>
            </w:rPr>
            <w:fldChar w:fldCharType="end"/>
          </w:r>
        </w:p>
      </w:sdtContent>
    </w:sdt>
    <w:p w14:paraId="0A345212" w14:textId="77777777" w:rsidR="007D61E6" w:rsidRPr="008736A2" w:rsidRDefault="007D61E6">
      <w:pPr>
        <w:rPr>
          <w:rFonts w:cs="Arial"/>
        </w:rPr>
        <w:sectPr w:rsidR="007D61E6" w:rsidRPr="008736A2" w:rsidSect="00034616">
          <w:pgSz w:w="12240" w:h="15840"/>
          <w:pgMar w:top="1080" w:right="1224" w:bottom="1008" w:left="1224" w:header="720" w:footer="720" w:gutter="0"/>
          <w:cols w:space="720"/>
          <w:docGrid w:linePitch="360"/>
        </w:sectPr>
      </w:pPr>
    </w:p>
    <w:p w14:paraId="45AADF3A" w14:textId="43F51556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0" w:name="_Toc241066726"/>
      <w:r w:rsidRPr="008736A2">
        <w:rPr>
          <w:rFonts w:ascii="Arial" w:hAnsi="Arial" w:cs="Arial"/>
        </w:rPr>
        <w:lastRenderedPageBreak/>
        <w:t>Objetivo</w:t>
      </w:r>
      <w:bookmarkEnd w:id="0"/>
    </w:p>
    <w:p w14:paraId="669D849B" w14:textId="77777777" w:rsidR="00153E06" w:rsidRPr="008736A2" w:rsidRDefault="00153E06" w:rsidP="00153E06"/>
    <w:p w14:paraId="47429986" w14:textId="235EA47C" w:rsidR="00D12A57" w:rsidRPr="008736A2" w:rsidRDefault="006C0FB9">
      <w:pPr>
        <w:jc w:val="both"/>
        <w:rPr>
          <w:rFonts w:cs="Arial"/>
          <w:i/>
          <w:iCs/>
          <w:sz w:val="22"/>
          <w:szCs w:val="24"/>
        </w:rPr>
      </w:pPr>
      <w:r w:rsidRPr="008736A2">
        <w:rPr>
          <w:rFonts w:cs="Arial"/>
          <w:sz w:val="22"/>
          <w:szCs w:val="24"/>
        </w:rPr>
        <w:t>O objetivo deste MVP é construir um pipeline de dados em nuvem capaz de coletar, armazenar, tratar, modelar e analisar informações socioeconômicas e ambientais de diferentes países. O estudo busca identificar a relação entre o Índice de Desenvolvimento Humano (</w:t>
      </w:r>
      <w:r w:rsidR="008736A2">
        <w:rPr>
          <w:rFonts w:cs="Arial"/>
          <w:sz w:val="22"/>
          <w:szCs w:val="24"/>
        </w:rPr>
        <w:t>IDH</w:t>
      </w:r>
      <w:r w:rsidRPr="008736A2">
        <w:rPr>
          <w:rFonts w:cs="Arial"/>
          <w:sz w:val="22"/>
          <w:szCs w:val="24"/>
        </w:rPr>
        <w:t xml:space="preserve">) e o PIB per capita (GDP </w:t>
      </w:r>
      <w:proofErr w:type="gramStart"/>
      <w:r w:rsidRPr="008736A2">
        <w:rPr>
          <w:rFonts w:cs="Arial"/>
          <w:sz w:val="22"/>
          <w:szCs w:val="24"/>
        </w:rPr>
        <w:t>per Capita</w:t>
      </w:r>
      <w:proofErr w:type="gramEnd"/>
      <w:r w:rsidRPr="008736A2">
        <w:rPr>
          <w:rFonts w:cs="Arial"/>
          <w:sz w:val="22"/>
          <w:szCs w:val="24"/>
        </w:rPr>
        <w:t xml:space="preserve">) com quatro componentes da pegada ecológica: </w:t>
      </w:r>
      <w:r w:rsidR="008736A2">
        <w:rPr>
          <w:rFonts w:cs="Arial"/>
          <w:sz w:val="22"/>
          <w:szCs w:val="24"/>
        </w:rPr>
        <w:t>Pegada de Carbono (</w:t>
      </w:r>
      <w:r w:rsidRPr="008736A2">
        <w:rPr>
          <w:rFonts w:cs="Arial"/>
          <w:i/>
          <w:iCs/>
          <w:sz w:val="22"/>
          <w:szCs w:val="24"/>
        </w:rPr>
        <w:t xml:space="preserve">Carbon </w:t>
      </w:r>
      <w:proofErr w:type="spellStart"/>
      <w:r w:rsidRPr="008736A2">
        <w:rPr>
          <w:rFonts w:cs="Arial"/>
          <w:i/>
          <w:iCs/>
          <w:sz w:val="22"/>
          <w:szCs w:val="24"/>
        </w:rPr>
        <w:t>Footprint</w:t>
      </w:r>
      <w:proofErr w:type="spellEnd"/>
      <w:r w:rsidR="008736A2">
        <w:rPr>
          <w:rFonts w:cs="Arial"/>
          <w:i/>
          <w:iCs/>
          <w:sz w:val="22"/>
          <w:szCs w:val="24"/>
        </w:rPr>
        <w:t>)</w:t>
      </w:r>
      <w:r w:rsidRPr="008736A2">
        <w:rPr>
          <w:rFonts w:cs="Arial"/>
          <w:i/>
          <w:iCs/>
          <w:sz w:val="22"/>
          <w:szCs w:val="24"/>
        </w:rPr>
        <w:t xml:space="preserve">, </w:t>
      </w:r>
      <w:r w:rsidR="008736A2">
        <w:rPr>
          <w:rFonts w:cs="Arial"/>
          <w:sz w:val="22"/>
          <w:szCs w:val="24"/>
        </w:rPr>
        <w:t xml:space="preserve">Pegada de </w:t>
      </w:r>
      <w:r w:rsidR="00F0322A">
        <w:rPr>
          <w:rFonts w:cs="Arial"/>
          <w:sz w:val="22"/>
          <w:szCs w:val="24"/>
        </w:rPr>
        <w:t>Peixe</w:t>
      </w:r>
      <w:r w:rsidR="008736A2">
        <w:rPr>
          <w:rFonts w:cs="Arial"/>
          <w:sz w:val="22"/>
          <w:szCs w:val="24"/>
        </w:rPr>
        <w:t xml:space="preserve"> (</w:t>
      </w:r>
      <w:proofErr w:type="spellStart"/>
      <w:r w:rsidRPr="008736A2">
        <w:rPr>
          <w:rFonts w:cs="Arial"/>
          <w:i/>
          <w:iCs/>
          <w:sz w:val="22"/>
          <w:szCs w:val="24"/>
        </w:rPr>
        <w:t>Fish</w:t>
      </w:r>
      <w:proofErr w:type="spellEnd"/>
      <w:r w:rsidRPr="008736A2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8736A2">
        <w:rPr>
          <w:rFonts w:cs="Arial"/>
          <w:i/>
          <w:iCs/>
          <w:sz w:val="22"/>
          <w:szCs w:val="24"/>
        </w:rPr>
        <w:t>Footprint</w:t>
      </w:r>
      <w:proofErr w:type="spellEnd"/>
      <w:r w:rsidR="008736A2">
        <w:rPr>
          <w:rFonts w:cs="Arial"/>
          <w:i/>
          <w:iCs/>
          <w:sz w:val="22"/>
          <w:szCs w:val="24"/>
        </w:rPr>
        <w:t>)</w:t>
      </w:r>
      <w:r w:rsidRPr="008736A2">
        <w:rPr>
          <w:rFonts w:cs="Arial"/>
          <w:i/>
          <w:iCs/>
          <w:sz w:val="22"/>
          <w:szCs w:val="24"/>
        </w:rPr>
        <w:t xml:space="preserve">, </w:t>
      </w:r>
      <w:r w:rsidR="00F0322A">
        <w:rPr>
          <w:rFonts w:cs="Arial"/>
          <w:sz w:val="22"/>
          <w:szCs w:val="24"/>
        </w:rPr>
        <w:t>Área</w:t>
      </w:r>
      <w:r w:rsidR="008736A2">
        <w:rPr>
          <w:rFonts w:cs="Arial"/>
          <w:sz w:val="22"/>
          <w:szCs w:val="24"/>
        </w:rPr>
        <w:t xml:space="preserve"> de Cultivo (</w:t>
      </w:r>
      <w:proofErr w:type="spellStart"/>
      <w:r w:rsidRPr="008736A2">
        <w:rPr>
          <w:rFonts w:cs="Arial"/>
          <w:i/>
          <w:iCs/>
          <w:sz w:val="22"/>
          <w:szCs w:val="24"/>
        </w:rPr>
        <w:t>Cropland</w:t>
      </w:r>
      <w:proofErr w:type="spellEnd"/>
      <w:r w:rsidRPr="008736A2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8736A2">
        <w:rPr>
          <w:rFonts w:cs="Arial"/>
          <w:i/>
          <w:iCs/>
          <w:sz w:val="22"/>
          <w:szCs w:val="24"/>
        </w:rPr>
        <w:t>Footprint</w:t>
      </w:r>
      <w:proofErr w:type="spellEnd"/>
      <w:r w:rsidR="008736A2">
        <w:rPr>
          <w:rFonts w:cs="Arial"/>
          <w:i/>
          <w:iCs/>
          <w:sz w:val="22"/>
          <w:szCs w:val="24"/>
        </w:rPr>
        <w:t>)</w:t>
      </w:r>
      <w:r w:rsidRPr="008736A2">
        <w:rPr>
          <w:rFonts w:cs="Arial"/>
          <w:sz w:val="22"/>
          <w:szCs w:val="24"/>
        </w:rPr>
        <w:t xml:space="preserve"> e</w:t>
      </w:r>
      <w:r w:rsidR="008736A2">
        <w:rPr>
          <w:rFonts w:cs="Arial"/>
          <w:sz w:val="22"/>
          <w:szCs w:val="24"/>
        </w:rPr>
        <w:t xml:space="preserve"> </w:t>
      </w:r>
      <w:r w:rsidR="00F0322A">
        <w:rPr>
          <w:rFonts w:cs="Arial"/>
          <w:sz w:val="22"/>
          <w:szCs w:val="24"/>
        </w:rPr>
        <w:t>Área</w:t>
      </w:r>
      <w:r w:rsidR="008736A2">
        <w:rPr>
          <w:rFonts w:cs="Arial"/>
          <w:sz w:val="22"/>
          <w:szCs w:val="24"/>
        </w:rPr>
        <w:t xml:space="preserve"> de Pastagem</w:t>
      </w:r>
      <w:r w:rsidRPr="008736A2">
        <w:rPr>
          <w:rFonts w:cs="Arial"/>
          <w:sz w:val="22"/>
          <w:szCs w:val="24"/>
        </w:rPr>
        <w:t xml:space="preserve"> </w:t>
      </w:r>
      <w:r w:rsidR="008736A2">
        <w:rPr>
          <w:rFonts w:cs="Arial"/>
          <w:sz w:val="22"/>
          <w:szCs w:val="24"/>
        </w:rPr>
        <w:t>(</w:t>
      </w:r>
      <w:proofErr w:type="spellStart"/>
      <w:r w:rsidRPr="008736A2">
        <w:rPr>
          <w:rFonts w:cs="Arial"/>
          <w:i/>
          <w:iCs/>
          <w:sz w:val="22"/>
          <w:szCs w:val="24"/>
        </w:rPr>
        <w:t>Grazing</w:t>
      </w:r>
      <w:proofErr w:type="spellEnd"/>
      <w:r w:rsidRPr="008736A2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8736A2">
        <w:rPr>
          <w:rFonts w:cs="Arial"/>
          <w:i/>
          <w:iCs/>
          <w:sz w:val="22"/>
          <w:szCs w:val="24"/>
        </w:rPr>
        <w:t>Footprint</w:t>
      </w:r>
      <w:proofErr w:type="spellEnd"/>
      <w:r w:rsidR="008736A2">
        <w:rPr>
          <w:rFonts w:cs="Arial"/>
          <w:i/>
          <w:iCs/>
          <w:sz w:val="22"/>
          <w:szCs w:val="24"/>
        </w:rPr>
        <w:t>)</w:t>
      </w:r>
      <w:r w:rsidRPr="008736A2">
        <w:rPr>
          <w:rFonts w:cs="Arial"/>
          <w:sz w:val="22"/>
          <w:szCs w:val="24"/>
        </w:rPr>
        <w:t>.</w:t>
      </w:r>
    </w:p>
    <w:p w14:paraId="61088145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Além da análise do problema, o trabalho foi desenvolvido com foco em Engenharia de Dados. Assim, os dados são persistidos no </w:t>
      </w:r>
      <w:proofErr w:type="spellStart"/>
      <w:r w:rsidRPr="008736A2">
        <w:rPr>
          <w:rFonts w:cs="Arial"/>
          <w:sz w:val="22"/>
          <w:szCs w:val="24"/>
        </w:rPr>
        <w:t>Databricks</w:t>
      </w:r>
      <w:proofErr w:type="spellEnd"/>
      <w:r w:rsidRPr="008736A2">
        <w:rPr>
          <w:rFonts w:cs="Arial"/>
          <w:sz w:val="22"/>
          <w:szCs w:val="24"/>
        </w:rPr>
        <w:t xml:space="preserve"> em tabelas Delta organizadas segundo a arquitetura Medalhão. Python e </w:t>
      </w:r>
      <w:proofErr w:type="spellStart"/>
      <w:r w:rsidRPr="008736A2">
        <w:rPr>
          <w:rFonts w:cs="Arial"/>
          <w:sz w:val="22"/>
          <w:szCs w:val="24"/>
        </w:rPr>
        <w:t>PySpark</w:t>
      </w:r>
      <w:proofErr w:type="spellEnd"/>
      <w:r w:rsidRPr="008736A2">
        <w:rPr>
          <w:rFonts w:cs="Arial"/>
          <w:sz w:val="22"/>
          <w:szCs w:val="24"/>
        </w:rPr>
        <w:t xml:space="preserve"> são utilizados principalmente nas etapas de ingestão, transformação e qualidade, enquanto a maior parte das análises finais é executada com Spark SQL diretamente sobre tabelas armazenadas no ambiente.</w:t>
      </w:r>
    </w:p>
    <w:p w14:paraId="1E541ADF" w14:textId="370DBA8A" w:rsidR="00D12A57" w:rsidRPr="008736A2" w:rsidRDefault="006C0FB9" w:rsidP="00153E06">
      <w:pPr>
        <w:pStyle w:val="Ttulo2"/>
        <w:numPr>
          <w:ilvl w:val="1"/>
          <w:numId w:val="10"/>
        </w:numPr>
        <w:rPr>
          <w:rFonts w:ascii="Arial" w:hAnsi="Arial" w:cs="Arial"/>
        </w:rPr>
      </w:pPr>
      <w:bookmarkStart w:id="1" w:name="_Toc241066727"/>
      <w:r w:rsidRPr="008736A2">
        <w:rPr>
          <w:rFonts w:ascii="Arial" w:hAnsi="Arial" w:cs="Arial"/>
        </w:rPr>
        <w:t>Perguntas de análise</w:t>
      </w:r>
      <w:bookmarkEnd w:id="1"/>
    </w:p>
    <w:p w14:paraId="0E463937" w14:textId="77777777" w:rsidR="00153E06" w:rsidRPr="008736A2" w:rsidRDefault="00153E06" w:rsidP="00153E06">
      <w:pPr>
        <w:pStyle w:val="PargrafodaLista"/>
        <w:ind w:left="765"/>
      </w:pPr>
    </w:p>
    <w:p w14:paraId="1B979895" w14:textId="2BE9C9C5" w:rsidR="00D12A57" w:rsidRPr="008736A2" w:rsidRDefault="006C0FB9">
      <w:pPr>
        <w:pStyle w:val="Numerada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Qual é a relação entre </w:t>
      </w:r>
      <w:r w:rsidR="008736A2">
        <w:rPr>
          <w:rFonts w:cs="Arial"/>
          <w:sz w:val="22"/>
          <w:szCs w:val="24"/>
        </w:rPr>
        <w:t>IDH e Pegada de Carbono</w:t>
      </w:r>
      <w:r w:rsidRPr="008736A2">
        <w:rPr>
          <w:rFonts w:cs="Arial"/>
          <w:sz w:val="22"/>
          <w:szCs w:val="24"/>
        </w:rPr>
        <w:t>?</w:t>
      </w:r>
    </w:p>
    <w:p w14:paraId="21C54F1E" w14:textId="27E64FEA" w:rsidR="00D12A57" w:rsidRPr="008736A2" w:rsidRDefault="006C0FB9">
      <w:pPr>
        <w:pStyle w:val="Numerada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Qual é a relação entre </w:t>
      </w:r>
      <w:r w:rsidR="008736A2">
        <w:rPr>
          <w:rFonts w:cs="Arial"/>
          <w:sz w:val="22"/>
          <w:szCs w:val="24"/>
        </w:rPr>
        <w:t>PIB</w:t>
      </w:r>
      <w:r w:rsidRPr="008736A2">
        <w:rPr>
          <w:rFonts w:cs="Arial"/>
          <w:sz w:val="22"/>
          <w:szCs w:val="24"/>
        </w:rPr>
        <w:t xml:space="preserve"> per Capita e </w:t>
      </w:r>
      <w:r w:rsidR="008736A2">
        <w:rPr>
          <w:rFonts w:cs="Arial"/>
          <w:sz w:val="22"/>
          <w:szCs w:val="24"/>
        </w:rPr>
        <w:t>Pegada de Carbono</w:t>
      </w:r>
      <w:r w:rsidRPr="008736A2">
        <w:rPr>
          <w:rFonts w:cs="Arial"/>
          <w:sz w:val="22"/>
          <w:szCs w:val="24"/>
        </w:rPr>
        <w:t>?</w:t>
      </w:r>
    </w:p>
    <w:p w14:paraId="2978F436" w14:textId="0CA3B864" w:rsidR="00D12A57" w:rsidRPr="008736A2" w:rsidRDefault="006C0FB9">
      <w:pPr>
        <w:pStyle w:val="Numerada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Como </w:t>
      </w:r>
      <w:r w:rsidR="008736A2">
        <w:rPr>
          <w:rFonts w:cs="Arial"/>
          <w:sz w:val="22"/>
          <w:szCs w:val="24"/>
        </w:rPr>
        <w:t>IDH</w:t>
      </w:r>
      <w:r w:rsidRPr="008736A2">
        <w:rPr>
          <w:rFonts w:cs="Arial"/>
          <w:sz w:val="22"/>
          <w:szCs w:val="24"/>
        </w:rPr>
        <w:t xml:space="preserve"> e </w:t>
      </w:r>
      <w:r w:rsidR="008736A2">
        <w:rPr>
          <w:rFonts w:cs="Arial"/>
          <w:sz w:val="22"/>
          <w:szCs w:val="24"/>
        </w:rPr>
        <w:t>PIB</w:t>
      </w:r>
      <w:r w:rsidRPr="008736A2">
        <w:rPr>
          <w:rFonts w:cs="Arial"/>
          <w:sz w:val="22"/>
          <w:szCs w:val="24"/>
        </w:rPr>
        <w:t xml:space="preserve"> </w:t>
      </w:r>
      <w:proofErr w:type="gramStart"/>
      <w:r w:rsidRPr="008736A2">
        <w:rPr>
          <w:rFonts w:cs="Arial"/>
          <w:sz w:val="22"/>
          <w:szCs w:val="24"/>
        </w:rPr>
        <w:t>per Capita</w:t>
      </w:r>
      <w:proofErr w:type="gramEnd"/>
      <w:r w:rsidRPr="008736A2">
        <w:rPr>
          <w:rFonts w:cs="Arial"/>
          <w:sz w:val="22"/>
          <w:szCs w:val="24"/>
        </w:rPr>
        <w:t xml:space="preserve"> se relacionam com </w:t>
      </w:r>
      <w:r w:rsidR="008736A2">
        <w:rPr>
          <w:rFonts w:cs="Arial"/>
          <w:sz w:val="22"/>
          <w:szCs w:val="24"/>
        </w:rPr>
        <w:t xml:space="preserve">Pegada de </w:t>
      </w:r>
      <w:r w:rsidR="00F0322A">
        <w:rPr>
          <w:rFonts w:cs="Arial"/>
          <w:sz w:val="22"/>
          <w:szCs w:val="24"/>
        </w:rPr>
        <w:t>Peixe</w:t>
      </w:r>
      <w:r w:rsidRPr="008736A2">
        <w:rPr>
          <w:rFonts w:cs="Arial"/>
          <w:sz w:val="22"/>
          <w:szCs w:val="24"/>
        </w:rPr>
        <w:t>?</w:t>
      </w:r>
    </w:p>
    <w:p w14:paraId="203D8BF1" w14:textId="7FE57F1C" w:rsidR="00D12A57" w:rsidRPr="008736A2" w:rsidRDefault="006C0FB9">
      <w:pPr>
        <w:pStyle w:val="Numerada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Como </w:t>
      </w:r>
      <w:r w:rsidR="008736A2">
        <w:rPr>
          <w:rFonts w:cs="Arial"/>
          <w:sz w:val="22"/>
          <w:szCs w:val="24"/>
        </w:rPr>
        <w:t>IDH</w:t>
      </w:r>
      <w:r w:rsidRPr="008736A2">
        <w:rPr>
          <w:rFonts w:cs="Arial"/>
          <w:sz w:val="22"/>
          <w:szCs w:val="24"/>
        </w:rPr>
        <w:t xml:space="preserve"> e </w:t>
      </w:r>
      <w:r w:rsidR="008736A2">
        <w:rPr>
          <w:rFonts w:cs="Arial"/>
          <w:sz w:val="22"/>
          <w:szCs w:val="24"/>
        </w:rPr>
        <w:t>PIB</w:t>
      </w:r>
      <w:r w:rsidRPr="008736A2">
        <w:rPr>
          <w:rFonts w:cs="Arial"/>
          <w:sz w:val="22"/>
          <w:szCs w:val="24"/>
        </w:rPr>
        <w:t xml:space="preserve"> </w:t>
      </w:r>
      <w:proofErr w:type="gramStart"/>
      <w:r w:rsidRPr="008736A2">
        <w:rPr>
          <w:rFonts w:cs="Arial"/>
          <w:sz w:val="22"/>
          <w:szCs w:val="24"/>
        </w:rPr>
        <w:t>per Capita</w:t>
      </w:r>
      <w:proofErr w:type="gramEnd"/>
      <w:r w:rsidRPr="008736A2">
        <w:rPr>
          <w:rFonts w:cs="Arial"/>
          <w:sz w:val="22"/>
          <w:szCs w:val="24"/>
        </w:rPr>
        <w:t xml:space="preserve"> se relacionam com </w:t>
      </w:r>
      <w:r w:rsidR="008736A2">
        <w:rPr>
          <w:rFonts w:cs="Arial"/>
          <w:sz w:val="22"/>
          <w:szCs w:val="24"/>
        </w:rPr>
        <w:t>Área de Cultivo</w:t>
      </w:r>
      <w:r w:rsidRPr="008736A2">
        <w:rPr>
          <w:rFonts w:cs="Arial"/>
          <w:sz w:val="22"/>
          <w:szCs w:val="24"/>
        </w:rPr>
        <w:t>?</w:t>
      </w:r>
    </w:p>
    <w:p w14:paraId="742E6B99" w14:textId="224A4A83" w:rsidR="00D12A57" w:rsidRPr="008736A2" w:rsidRDefault="006C0FB9">
      <w:pPr>
        <w:pStyle w:val="Numerada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Como </w:t>
      </w:r>
      <w:r w:rsidR="008736A2">
        <w:rPr>
          <w:rFonts w:cs="Arial"/>
          <w:sz w:val="22"/>
          <w:szCs w:val="24"/>
        </w:rPr>
        <w:t>IDH</w:t>
      </w:r>
      <w:r w:rsidRPr="008736A2">
        <w:rPr>
          <w:rFonts w:cs="Arial"/>
          <w:sz w:val="22"/>
          <w:szCs w:val="24"/>
        </w:rPr>
        <w:t xml:space="preserve"> e </w:t>
      </w:r>
      <w:r w:rsidR="008736A2">
        <w:rPr>
          <w:rFonts w:cs="Arial"/>
          <w:sz w:val="22"/>
          <w:szCs w:val="24"/>
        </w:rPr>
        <w:t>PIB</w:t>
      </w:r>
      <w:r w:rsidRPr="008736A2">
        <w:rPr>
          <w:rFonts w:cs="Arial"/>
          <w:sz w:val="22"/>
          <w:szCs w:val="24"/>
        </w:rPr>
        <w:t xml:space="preserve"> </w:t>
      </w:r>
      <w:proofErr w:type="gramStart"/>
      <w:r w:rsidRPr="008736A2">
        <w:rPr>
          <w:rFonts w:cs="Arial"/>
          <w:sz w:val="22"/>
          <w:szCs w:val="24"/>
        </w:rPr>
        <w:t>per Capita</w:t>
      </w:r>
      <w:proofErr w:type="gramEnd"/>
      <w:r w:rsidRPr="008736A2">
        <w:rPr>
          <w:rFonts w:cs="Arial"/>
          <w:sz w:val="22"/>
          <w:szCs w:val="24"/>
        </w:rPr>
        <w:t xml:space="preserve"> se relacionam com </w:t>
      </w:r>
      <w:r w:rsidR="009955BD">
        <w:rPr>
          <w:rFonts w:cs="Arial"/>
          <w:sz w:val="22"/>
          <w:szCs w:val="24"/>
        </w:rPr>
        <w:t>Área de Pastagem</w:t>
      </w:r>
      <w:r w:rsidRPr="008736A2">
        <w:rPr>
          <w:rFonts w:cs="Arial"/>
          <w:sz w:val="22"/>
          <w:szCs w:val="24"/>
        </w:rPr>
        <w:t>?</w:t>
      </w:r>
    </w:p>
    <w:p w14:paraId="33E2BEA0" w14:textId="77777777" w:rsidR="00D12A57" w:rsidRPr="008736A2" w:rsidRDefault="006C0FB9">
      <w:pPr>
        <w:pStyle w:val="Numerada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>Como os indicadores se comportam quando os países são agrupados por região?</w:t>
      </w:r>
    </w:p>
    <w:p w14:paraId="1CB7C549" w14:textId="77777777" w:rsidR="00D12A57" w:rsidRPr="008736A2" w:rsidRDefault="006C0FB9">
      <w:pPr>
        <w:pStyle w:val="Numerada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>Quais países apresentam valores extremos em relação às variáveis estudadas?</w:t>
      </w:r>
    </w:p>
    <w:p w14:paraId="51184E18" w14:textId="77777777" w:rsidR="00D12A57" w:rsidRPr="008736A2" w:rsidRDefault="006C0FB9">
      <w:pPr>
        <w:pStyle w:val="Numerada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>Quais relações apresentam maior intensidade segundo o coeficiente de correlação de Pearson?</w:t>
      </w:r>
    </w:p>
    <w:p w14:paraId="2C78E0FC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>As relações encontradas são interpretadas como associações estatísticas. O estudo não busca estabelecer causalidade entre desenvolvimento socioeconômico e pegada ecológica.</w:t>
      </w:r>
    </w:p>
    <w:p w14:paraId="345BFD76" w14:textId="365FCE78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2" w:name="_Toc241066728"/>
      <w:r w:rsidRPr="008736A2">
        <w:rPr>
          <w:rFonts w:ascii="Arial" w:hAnsi="Arial" w:cs="Arial"/>
        </w:rPr>
        <w:t>Contexto</w:t>
      </w:r>
      <w:bookmarkEnd w:id="2"/>
    </w:p>
    <w:p w14:paraId="7957BFA3" w14:textId="77777777" w:rsidR="00153E06" w:rsidRPr="008736A2" w:rsidRDefault="00153E06" w:rsidP="00153E06">
      <w:pPr>
        <w:pStyle w:val="PargrafodaLista"/>
      </w:pPr>
    </w:p>
    <w:p w14:paraId="48177082" w14:textId="2883A220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O desenvolvimento econômico e humano pode estar associado a padrões distintos de consumo de recursos, produção, infraestrutura e uso de energia. Ao mesmo tempo, os componentes da pegada ecológica representam pressões ambientais de naturezas diferentes. Dessa forma, comparar </w:t>
      </w:r>
      <w:r w:rsidR="00306A0F">
        <w:rPr>
          <w:rFonts w:cs="Arial"/>
          <w:sz w:val="22"/>
          <w:szCs w:val="24"/>
        </w:rPr>
        <w:t>IDH</w:t>
      </w:r>
      <w:r w:rsidRPr="008736A2">
        <w:rPr>
          <w:rFonts w:cs="Arial"/>
          <w:sz w:val="22"/>
          <w:szCs w:val="24"/>
        </w:rPr>
        <w:t xml:space="preserve"> e PIB per capita com pegadas de carbono, pesca, cultivo e pastagem permite verificar se o avanço dos indicadores socioeconômicos está associado de maneira uniforme</w:t>
      </w:r>
      <w:r w:rsidR="00306A0F">
        <w:rPr>
          <w:rFonts w:cs="Arial"/>
          <w:sz w:val="22"/>
          <w:szCs w:val="24"/>
        </w:rPr>
        <w:t>,</w:t>
      </w:r>
      <w:r w:rsidRPr="008736A2">
        <w:rPr>
          <w:rFonts w:cs="Arial"/>
          <w:sz w:val="22"/>
          <w:szCs w:val="24"/>
        </w:rPr>
        <w:t xml:space="preserve"> ou não</w:t>
      </w:r>
      <w:r w:rsidR="00306A0F">
        <w:rPr>
          <w:rFonts w:cs="Arial"/>
          <w:sz w:val="22"/>
          <w:szCs w:val="24"/>
        </w:rPr>
        <w:t>,</w:t>
      </w:r>
      <w:r w:rsidRPr="008736A2">
        <w:rPr>
          <w:rFonts w:cs="Arial"/>
          <w:sz w:val="22"/>
          <w:szCs w:val="24"/>
        </w:rPr>
        <w:t xml:space="preserve"> às diferentes dimensões ambientais.</w:t>
      </w:r>
    </w:p>
    <w:p w14:paraId="4644007F" w14:textId="41A6AFDB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A base utilizada no projeto possui 188 registros, correspondentes a países, e 21 atributos originais. Entre os campos estão </w:t>
      </w:r>
      <w:r w:rsidR="00306A0F">
        <w:rPr>
          <w:rFonts w:cs="Arial"/>
          <w:sz w:val="22"/>
          <w:szCs w:val="24"/>
        </w:rPr>
        <w:t>País</w:t>
      </w:r>
      <w:r w:rsidRPr="008736A2">
        <w:rPr>
          <w:rFonts w:cs="Arial"/>
          <w:sz w:val="22"/>
          <w:szCs w:val="24"/>
        </w:rPr>
        <w:t xml:space="preserve">, </w:t>
      </w:r>
      <w:r w:rsidR="00306A0F">
        <w:rPr>
          <w:rFonts w:cs="Arial"/>
          <w:sz w:val="22"/>
          <w:szCs w:val="24"/>
        </w:rPr>
        <w:t>Região,</w:t>
      </w:r>
      <w:r w:rsidRPr="008736A2">
        <w:rPr>
          <w:rFonts w:cs="Arial"/>
          <w:sz w:val="22"/>
          <w:szCs w:val="24"/>
        </w:rPr>
        <w:t xml:space="preserve"> </w:t>
      </w:r>
      <w:r w:rsidR="00306A0F">
        <w:rPr>
          <w:rFonts w:cs="Arial"/>
          <w:sz w:val="22"/>
          <w:szCs w:val="24"/>
        </w:rPr>
        <w:t>População (milhões)</w:t>
      </w:r>
      <w:r w:rsidRPr="008736A2">
        <w:rPr>
          <w:rFonts w:cs="Arial"/>
          <w:sz w:val="22"/>
          <w:szCs w:val="24"/>
        </w:rPr>
        <w:t xml:space="preserve">, </w:t>
      </w:r>
      <w:r w:rsidR="00306A0F">
        <w:rPr>
          <w:rFonts w:cs="Arial"/>
          <w:sz w:val="22"/>
          <w:szCs w:val="24"/>
        </w:rPr>
        <w:t>IDH</w:t>
      </w:r>
      <w:r w:rsidRPr="008736A2">
        <w:rPr>
          <w:rFonts w:cs="Arial"/>
          <w:sz w:val="22"/>
          <w:szCs w:val="24"/>
        </w:rPr>
        <w:t xml:space="preserve">, </w:t>
      </w:r>
      <w:r w:rsidR="00306A0F">
        <w:rPr>
          <w:rFonts w:cs="Arial"/>
          <w:sz w:val="22"/>
          <w:szCs w:val="24"/>
        </w:rPr>
        <w:t>PIB</w:t>
      </w:r>
      <w:r w:rsidRPr="008736A2">
        <w:rPr>
          <w:rFonts w:cs="Arial"/>
          <w:sz w:val="22"/>
          <w:szCs w:val="24"/>
        </w:rPr>
        <w:t xml:space="preserve"> </w:t>
      </w:r>
      <w:proofErr w:type="gramStart"/>
      <w:r w:rsidRPr="008736A2">
        <w:rPr>
          <w:rFonts w:cs="Arial"/>
          <w:sz w:val="22"/>
          <w:szCs w:val="24"/>
        </w:rPr>
        <w:t>per Capita</w:t>
      </w:r>
      <w:proofErr w:type="gramEnd"/>
      <w:r w:rsidRPr="008736A2">
        <w:rPr>
          <w:rFonts w:cs="Arial"/>
          <w:sz w:val="22"/>
          <w:szCs w:val="24"/>
        </w:rPr>
        <w:t xml:space="preserve">, diferentes componentes de </w:t>
      </w:r>
      <w:r w:rsidR="00306A0F">
        <w:rPr>
          <w:rFonts w:cs="Arial"/>
          <w:sz w:val="22"/>
          <w:szCs w:val="24"/>
        </w:rPr>
        <w:t>Pegada Ecológica</w:t>
      </w:r>
      <w:r w:rsidRPr="008736A2">
        <w:rPr>
          <w:rFonts w:cs="Arial"/>
          <w:sz w:val="22"/>
          <w:szCs w:val="24"/>
        </w:rPr>
        <w:t xml:space="preserve">, Total </w:t>
      </w:r>
      <w:r w:rsidR="00306A0F">
        <w:rPr>
          <w:rFonts w:cs="Arial"/>
          <w:sz w:val="22"/>
          <w:szCs w:val="24"/>
        </w:rPr>
        <w:t>de Biocapacidade</w:t>
      </w:r>
      <w:r w:rsidRPr="008736A2">
        <w:rPr>
          <w:rFonts w:cs="Arial"/>
          <w:sz w:val="22"/>
          <w:szCs w:val="24"/>
        </w:rPr>
        <w:t xml:space="preserve">, </w:t>
      </w:r>
      <w:r w:rsidR="00306A0F" w:rsidRPr="008736A2">
        <w:rPr>
          <w:rFonts w:cs="Arial"/>
          <w:sz w:val="22"/>
          <w:szCs w:val="24"/>
        </w:rPr>
        <w:t>Déficit ou Reserva de Biocapacidade</w:t>
      </w:r>
      <w:r w:rsidRPr="008736A2">
        <w:rPr>
          <w:rFonts w:cs="Arial"/>
          <w:sz w:val="22"/>
          <w:szCs w:val="24"/>
        </w:rPr>
        <w:t xml:space="preserve">, </w:t>
      </w:r>
      <w:r w:rsidR="00306A0F" w:rsidRPr="008736A2">
        <w:rPr>
          <w:rFonts w:cs="Arial"/>
          <w:sz w:val="22"/>
          <w:szCs w:val="24"/>
        </w:rPr>
        <w:t xml:space="preserve">Terras Necessárias </w:t>
      </w:r>
      <w:r w:rsidRPr="008736A2">
        <w:rPr>
          <w:rFonts w:cs="Arial"/>
          <w:sz w:val="22"/>
          <w:szCs w:val="24"/>
        </w:rPr>
        <w:t xml:space="preserve">e </w:t>
      </w:r>
      <w:r w:rsidR="00306A0F" w:rsidRPr="008736A2">
        <w:rPr>
          <w:rFonts w:cs="Arial"/>
          <w:sz w:val="22"/>
          <w:szCs w:val="24"/>
        </w:rPr>
        <w:t>Qualidade dos Dados</w:t>
      </w:r>
      <w:r w:rsidRPr="008736A2">
        <w:rPr>
          <w:rFonts w:cs="Arial"/>
          <w:sz w:val="22"/>
          <w:szCs w:val="24"/>
        </w:rPr>
        <w:t>.</w:t>
      </w:r>
    </w:p>
    <w:p w14:paraId="39D3D6BD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O arquivo utilizado pelo pipeline é obtido a partir do repositório público do projeto no GitHub, </w:t>
      </w:r>
      <w:proofErr w:type="spellStart"/>
      <w:r w:rsidRPr="008736A2">
        <w:rPr>
          <w:rFonts w:cs="Arial"/>
          <w:sz w:val="22"/>
          <w:szCs w:val="24"/>
        </w:rPr>
        <w:t>branch</w:t>
      </w:r>
      <w:proofErr w:type="spellEnd"/>
      <w:r w:rsidRPr="008736A2">
        <w:rPr>
          <w:rFonts w:cs="Arial"/>
          <w:sz w:val="22"/>
          <w:szCs w:val="24"/>
        </w:rPr>
        <w:t xml:space="preserve"> sprint03. O endereço RAW é configurado no notebook e utilizado como origem da ingestão.</w:t>
      </w:r>
    </w:p>
    <w:p w14:paraId="61757D31" w14:textId="77777777" w:rsidR="00EF72E3" w:rsidRPr="008736A2" w:rsidRDefault="00EF72E3">
      <w:pPr>
        <w:jc w:val="both"/>
        <w:rPr>
          <w:rFonts w:cs="Arial"/>
          <w:sz w:val="22"/>
          <w:szCs w:val="24"/>
        </w:rPr>
      </w:pPr>
    </w:p>
    <w:p w14:paraId="79517454" w14:textId="48C50528" w:rsidR="00EF72E3" w:rsidRPr="008736A2" w:rsidRDefault="00EF72E3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noProof/>
          <w:sz w:val="22"/>
          <w:szCs w:val="24"/>
        </w:rPr>
        <w:drawing>
          <wp:inline distT="0" distB="0" distL="0" distR="0" wp14:anchorId="4963A3FA" wp14:editId="5FD0B4B0">
            <wp:extent cx="6217920" cy="4865370"/>
            <wp:effectExtent l="0" t="0" r="0" b="0"/>
            <wp:docPr id="729519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19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F712" w14:textId="0CEC102C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243D65" w:rsidRPr="008736A2">
        <w:rPr>
          <w:rFonts w:cs="Arial"/>
          <w:lang w:val="pt-BR"/>
        </w:rPr>
        <w:t xml:space="preserve"> 01</w:t>
      </w:r>
      <w:r w:rsidRPr="008736A2">
        <w:rPr>
          <w:rFonts w:cs="Arial"/>
          <w:lang w:val="pt-BR"/>
        </w:rPr>
        <w:t xml:space="preserve"> — </w:t>
      </w:r>
      <w:r w:rsidR="00EF72E3" w:rsidRPr="008736A2">
        <w:rPr>
          <w:rFonts w:cs="Arial"/>
          <w:lang w:val="pt-BR"/>
        </w:rPr>
        <w:t>Célula</w:t>
      </w:r>
      <w:r w:rsidRPr="008736A2">
        <w:rPr>
          <w:rFonts w:cs="Arial"/>
          <w:lang w:val="pt-BR"/>
        </w:rPr>
        <w:t xml:space="preserve"> de configuração do notebook mostrando DATA_SOURCE_URL, GITHUB_REPOSITORY_URL, CATALOG e SCHEMA.</w:t>
      </w:r>
    </w:p>
    <w:p w14:paraId="603D3073" w14:textId="672371BD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3" w:name="_Toc241066729"/>
      <w:r w:rsidRPr="008736A2">
        <w:rPr>
          <w:rFonts w:ascii="Arial" w:hAnsi="Arial" w:cs="Arial"/>
        </w:rPr>
        <w:t>Arquitetura Bronze/Silver/Gold</w:t>
      </w:r>
      <w:bookmarkEnd w:id="3"/>
    </w:p>
    <w:p w14:paraId="63E87027" w14:textId="77777777" w:rsidR="00153E06" w:rsidRPr="008736A2" w:rsidRDefault="00153E06" w:rsidP="00153E06">
      <w:pPr>
        <w:pStyle w:val="PargrafodaLista"/>
      </w:pPr>
    </w:p>
    <w:p w14:paraId="26788D7C" w14:textId="44A6D9D1" w:rsidR="00205BFA" w:rsidRPr="008736A2" w:rsidRDefault="006C0FB9">
      <w:pPr>
        <w:jc w:val="both"/>
        <w:rPr>
          <w:rFonts w:cs="Arial"/>
          <w:sz w:val="22"/>
        </w:rPr>
      </w:pPr>
      <w:r w:rsidRPr="008736A2">
        <w:rPr>
          <w:rFonts w:cs="Arial"/>
          <w:sz w:val="22"/>
        </w:rPr>
        <w:t>A solução foi estruturada segundo a arquitetura Medalhão. Essa abordagem separa responsabilidades e permite acompanhar a evolução do dado desde a origem até os produtos analíticos.</w:t>
      </w:r>
    </w:p>
    <w:p w14:paraId="4FFF082F" w14:textId="77777777" w:rsidR="00205BFA" w:rsidRPr="008736A2" w:rsidRDefault="00205BFA">
      <w:pPr>
        <w:spacing w:after="200"/>
        <w:rPr>
          <w:rFonts w:cs="Arial"/>
          <w:sz w:val="22"/>
        </w:rPr>
      </w:pPr>
      <w:r w:rsidRPr="008736A2">
        <w:rPr>
          <w:rFonts w:cs="Arial"/>
          <w:sz w:val="22"/>
        </w:rPr>
        <w:br w:type="page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5"/>
        <w:gridCol w:w="3531"/>
        <w:gridCol w:w="3242"/>
      </w:tblGrid>
      <w:tr w:rsidR="00D12A57" w:rsidRPr="008736A2" w14:paraId="113A0C2E" w14:textId="77777777" w:rsidTr="00205BFA">
        <w:trPr>
          <w:jc w:val="center"/>
        </w:trPr>
        <w:tc>
          <w:tcPr>
            <w:tcW w:w="3235" w:type="dxa"/>
            <w:shd w:val="clear" w:color="auto" w:fill="D9EAF7"/>
          </w:tcPr>
          <w:p w14:paraId="79D8A27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lastRenderedPageBreak/>
              <w:t>Camada</w:t>
            </w:r>
          </w:p>
        </w:tc>
        <w:tc>
          <w:tcPr>
            <w:tcW w:w="3531" w:type="dxa"/>
            <w:shd w:val="clear" w:color="auto" w:fill="D9EAF7"/>
          </w:tcPr>
          <w:p w14:paraId="06DE8A7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Tabela principal</w:t>
            </w:r>
          </w:p>
        </w:tc>
        <w:tc>
          <w:tcPr>
            <w:tcW w:w="3242" w:type="dxa"/>
            <w:shd w:val="clear" w:color="auto" w:fill="D9EAF7"/>
          </w:tcPr>
          <w:p w14:paraId="22722D21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Finalidade</w:t>
            </w:r>
          </w:p>
        </w:tc>
      </w:tr>
      <w:tr w:rsidR="00D12A57" w:rsidRPr="008736A2" w14:paraId="7568E360" w14:textId="77777777" w:rsidTr="00205BFA">
        <w:trPr>
          <w:jc w:val="center"/>
        </w:trPr>
        <w:tc>
          <w:tcPr>
            <w:tcW w:w="3235" w:type="dxa"/>
            <w:vAlign w:val="center"/>
          </w:tcPr>
          <w:p w14:paraId="7AF1F53B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Bronze</w:t>
            </w:r>
          </w:p>
        </w:tc>
        <w:tc>
          <w:tcPr>
            <w:tcW w:w="3531" w:type="dxa"/>
            <w:vAlign w:val="center"/>
          </w:tcPr>
          <w:p w14:paraId="2F59E54D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countries_bronze</w:t>
            </w:r>
            <w:proofErr w:type="spellEnd"/>
          </w:p>
        </w:tc>
        <w:tc>
          <w:tcPr>
            <w:tcW w:w="3242" w:type="dxa"/>
            <w:vAlign w:val="center"/>
          </w:tcPr>
          <w:p w14:paraId="26BE8108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Preservação dos dados recebidos e inclusão de metadados de ingestão.</w:t>
            </w:r>
          </w:p>
        </w:tc>
      </w:tr>
      <w:tr w:rsidR="00D12A57" w:rsidRPr="008736A2" w14:paraId="6B45E428" w14:textId="77777777" w:rsidTr="00205BFA">
        <w:trPr>
          <w:jc w:val="center"/>
        </w:trPr>
        <w:tc>
          <w:tcPr>
            <w:tcW w:w="3235" w:type="dxa"/>
            <w:vAlign w:val="center"/>
          </w:tcPr>
          <w:p w14:paraId="53E7C10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Silver</w:t>
            </w:r>
          </w:p>
        </w:tc>
        <w:tc>
          <w:tcPr>
            <w:tcW w:w="3531" w:type="dxa"/>
            <w:vAlign w:val="center"/>
          </w:tcPr>
          <w:p w14:paraId="7CE5EE34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countries_silver</w:t>
            </w:r>
            <w:proofErr w:type="spellEnd"/>
          </w:p>
        </w:tc>
        <w:tc>
          <w:tcPr>
            <w:tcW w:w="3242" w:type="dxa"/>
            <w:vAlign w:val="center"/>
          </w:tcPr>
          <w:p w14:paraId="1BF042F8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Padronização, tipagem, limpeza e aplicação de regras de qualidade.</w:t>
            </w:r>
          </w:p>
        </w:tc>
      </w:tr>
      <w:tr w:rsidR="00D12A57" w:rsidRPr="008736A2" w14:paraId="6F721489" w14:textId="77777777" w:rsidTr="00205BFA">
        <w:trPr>
          <w:jc w:val="center"/>
        </w:trPr>
        <w:tc>
          <w:tcPr>
            <w:tcW w:w="3235" w:type="dxa"/>
            <w:vAlign w:val="center"/>
          </w:tcPr>
          <w:p w14:paraId="734EB7FB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Gold</w:t>
            </w:r>
          </w:p>
        </w:tc>
        <w:tc>
          <w:tcPr>
            <w:tcW w:w="3531" w:type="dxa"/>
            <w:vAlign w:val="center"/>
          </w:tcPr>
          <w:p w14:paraId="2DF5164A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countries_environmental_analysis</w:t>
            </w:r>
            <w:proofErr w:type="spellEnd"/>
          </w:p>
        </w:tc>
        <w:tc>
          <w:tcPr>
            <w:tcW w:w="3242" w:type="dxa"/>
            <w:vAlign w:val="center"/>
          </w:tcPr>
          <w:p w14:paraId="2E64E356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Base detalhada oficial para as análises.</w:t>
            </w:r>
          </w:p>
        </w:tc>
      </w:tr>
      <w:tr w:rsidR="00D12A57" w:rsidRPr="008736A2" w14:paraId="1C698263" w14:textId="77777777" w:rsidTr="00205BFA">
        <w:trPr>
          <w:jc w:val="center"/>
        </w:trPr>
        <w:tc>
          <w:tcPr>
            <w:tcW w:w="3235" w:type="dxa"/>
            <w:vAlign w:val="center"/>
          </w:tcPr>
          <w:p w14:paraId="068AB1C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Gold auxiliares</w:t>
            </w:r>
          </w:p>
        </w:tc>
        <w:tc>
          <w:tcPr>
            <w:tcW w:w="3531" w:type="dxa"/>
            <w:vAlign w:val="center"/>
          </w:tcPr>
          <w:p w14:paraId="11D1CE79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analysis_by_region</w:t>
            </w:r>
            <w:proofErr w:type="spellEnd"/>
            <w:r w:rsidRPr="008736A2">
              <w:rPr>
                <w:rFonts w:cs="Arial"/>
                <w:sz w:val="22"/>
              </w:rPr>
              <w:t xml:space="preserve">; </w:t>
            </w:r>
            <w:proofErr w:type="spellStart"/>
            <w:r w:rsidRPr="008736A2">
              <w:rPr>
                <w:rFonts w:cs="Arial"/>
                <w:sz w:val="22"/>
              </w:rPr>
              <w:t>analysis_by_hdi_band</w:t>
            </w:r>
            <w:proofErr w:type="spellEnd"/>
            <w:r w:rsidRPr="008736A2">
              <w:rPr>
                <w:rFonts w:cs="Arial"/>
                <w:sz w:val="22"/>
              </w:rPr>
              <w:t xml:space="preserve">; </w:t>
            </w:r>
            <w:proofErr w:type="spellStart"/>
            <w:r w:rsidRPr="008736A2">
              <w:rPr>
                <w:rFonts w:cs="Arial"/>
                <w:sz w:val="22"/>
              </w:rPr>
              <w:t>analysis_by_gdp_band</w:t>
            </w:r>
            <w:proofErr w:type="spellEnd"/>
            <w:r w:rsidRPr="008736A2">
              <w:rPr>
                <w:rFonts w:cs="Arial"/>
                <w:sz w:val="22"/>
              </w:rPr>
              <w:t xml:space="preserve">; </w:t>
            </w:r>
            <w:proofErr w:type="spellStart"/>
            <w:r w:rsidRPr="008736A2">
              <w:rPr>
                <w:rFonts w:cs="Arial"/>
                <w:sz w:val="22"/>
              </w:rPr>
              <w:t>analysis_correlations</w:t>
            </w:r>
            <w:proofErr w:type="spellEnd"/>
            <w:r w:rsidRPr="008736A2">
              <w:rPr>
                <w:rFonts w:cs="Arial"/>
                <w:sz w:val="22"/>
              </w:rPr>
              <w:t xml:space="preserve">; </w:t>
            </w:r>
            <w:proofErr w:type="spellStart"/>
            <w:r w:rsidRPr="008736A2">
              <w:rPr>
                <w:rFonts w:cs="Arial"/>
                <w:sz w:val="22"/>
              </w:rPr>
              <w:t>analysis_outliers</w:t>
            </w:r>
            <w:proofErr w:type="spellEnd"/>
          </w:p>
        </w:tc>
        <w:tc>
          <w:tcPr>
            <w:tcW w:w="3242" w:type="dxa"/>
            <w:vAlign w:val="center"/>
          </w:tcPr>
          <w:p w14:paraId="38EAA28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Produtos analíticos persistidos para consultas SQL e visualizações.</w:t>
            </w:r>
          </w:p>
        </w:tc>
      </w:tr>
    </w:tbl>
    <w:p w14:paraId="16BBE10A" w14:textId="77777777" w:rsidR="00D12A57" w:rsidRPr="008736A2" w:rsidRDefault="00D12A57">
      <w:pPr>
        <w:rPr>
          <w:rFonts w:cs="Arial"/>
          <w:sz w:val="22"/>
        </w:rPr>
      </w:pPr>
    </w:p>
    <w:p w14:paraId="40B504A4" w14:textId="77777777" w:rsidR="00D12A57" w:rsidRPr="008736A2" w:rsidRDefault="006C0FB9">
      <w:pPr>
        <w:jc w:val="both"/>
        <w:rPr>
          <w:rFonts w:cs="Arial"/>
          <w:sz w:val="22"/>
        </w:rPr>
      </w:pPr>
      <w:r w:rsidRPr="008736A2">
        <w:rPr>
          <w:rFonts w:cs="Arial"/>
          <w:sz w:val="22"/>
        </w:rPr>
        <w:t xml:space="preserve">A decisão de materializar também os resultados auxiliares na camada Gold faz com que a análise seja executada majoritariamente sobre tabelas Delta armazenadas no </w:t>
      </w:r>
      <w:proofErr w:type="spellStart"/>
      <w:r w:rsidRPr="008736A2">
        <w:rPr>
          <w:rFonts w:cs="Arial"/>
          <w:sz w:val="22"/>
        </w:rPr>
        <w:t>Databricks</w:t>
      </w:r>
      <w:proofErr w:type="spellEnd"/>
      <w:r w:rsidRPr="008736A2">
        <w:rPr>
          <w:rFonts w:cs="Arial"/>
          <w:sz w:val="22"/>
        </w:rPr>
        <w:t xml:space="preserve">, em vez de depender de estruturas locais ou </w:t>
      </w:r>
      <w:proofErr w:type="spellStart"/>
      <w:r w:rsidRPr="008736A2">
        <w:rPr>
          <w:rFonts w:cs="Arial"/>
          <w:sz w:val="22"/>
        </w:rPr>
        <w:t>DataFrames</w:t>
      </w:r>
      <w:proofErr w:type="spellEnd"/>
      <w:r w:rsidRPr="008736A2">
        <w:rPr>
          <w:rFonts w:cs="Arial"/>
          <w:sz w:val="22"/>
        </w:rPr>
        <w:t xml:space="preserve"> temporários.</w:t>
      </w:r>
    </w:p>
    <w:p w14:paraId="7413CDF0" w14:textId="77777777" w:rsidR="00205BFA" w:rsidRPr="008736A2" w:rsidRDefault="00205BFA">
      <w:pPr>
        <w:jc w:val="both"/>
        <w:rPr>
          <w:rFonts w:cs="Arial"/>
          <w:sz w:val="22"/>
        </w:rPr>
      </w:pPr>
    </w:p>
    <w:p w14:paraId="73861451" w14:textId="5DC488C4" w:rsidR="00205BFA" w:rsidRPr="008736A2" w:rsidRDefault="00205BFA">
      <w:pPr>
        <w:jc w:val="both"/>
        <w:rPr>
          <w:rFonts w:cs="Arial"/>
          <w:sz w:val="22"/>
        </w:rPr>
      </w:pPr>
      <w:r w:rsidRPr="008736A2">
        <w:rPr>
          <w:rFonts w:cs="Arial"/>
          <w:noProof/>
          <w:sz w:val="22"/>
        </w:rPr>
        <w:drawing>
          <wp:inline distT="0" distB="0" distL="0" distR="0" wp14:anchorId="57BFA3F7" wp14:editId="1C16518B">
            <wp:extent cx="6217920" cy="2687320"/>
            <wp:effectExtent l="0" t="0" r="0" b="0"/>
            <wp:docPr id="1225900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00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A3C8" w14:textId="3A70F282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205BFA" w:rsidRPr="008736A2">
        <w:rPr>
          <w:rFonts w:cs="Arial"/>
          <w:lang w:val="pt-BR"/>
        </w:rPr>
        <w:t xml:space="preserve"> 02</w:t>
      </w:r>
      <w:r w:rsidRPr="008736A2">
        <w:rPr>
          <w:rFonts w:cs="Arial"/>
          <w:lang w:val="pt-BR"/>
        </w:rPr>
        <w:t xml:space="preserve"> — </w:t>
      </w:r>
      <w:r w:rsidR="00205BFA" w:rsidRPr="008736A2">
        <w:rPr>
          <w:rFonts w:cs="Arial"/>
          <w:lang w:val="pt-BR"/>
        </w:rPr>
        <w:t>R</w:t>
      </w:r>
      <w:r w:rsidRPr="008736A2">
        <w:rPr>
          <w:rFonts w:cs="Arial"/>
          <w:lang w:val="pt-BR"/>
        </w:rPr>
        <w:t xml:space="preserve">esultado de SHOW TABLES IN </w:t>
      </w:r>
      <w:proofErr w:type="spellStart"/>
      <w:r w:rsidRPr="008736A2">
        <w:rPr>
          <w:rFonts w:cs="Arial"/>
          <w:lang w:val="pt-BR"/>
        </w:rPr>
        <w:t>workspace.mvp_ecological_footprint</w:t>
      </w:r>
      <w:proofErr w:type="spellEnd"/>
      <w:r w:rsidRPr="008736A2">
        <w:rPr>
          <w:rFonts w:cs="Arial"/>
          <w:lang w:val="pt-BR"/>
        </w:rPr>
        <w:t>, exibindo as oito tabelas persistidas.</w:t>
      </w:r>
    </w:p>
    <w:p w14:paraId="0A50FC9C" w14:textId="0600252C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4" w:name="_Toc241066730"/>
      <w:r w:rsidRPr="008736A2">
        <w:rPr>
          <w:rFonts w:ascii="Arial" w:hAnsi="Arial" w:cs="Arial"/>
        </w:rPr>
        <w:t>Coleta e carregamento dos dados</w:t>
      </w:r>
      <w:bookmarkEnd w:id="4"/>
    </w:p>
    <w:p w14:paraId="0D761494" w14:textId="77777777" w:rsidR="00153E06" w:rsidRPr="008736A2" w:rsidRDefault="00153E06" w:rsidP="00153E06">
      <w:pPr>
        <w:pStyle w:val="PargrafodaLista"/>
      </w:pPr>
    </w:p>
    <w:p w14:paraId="25FD3BA2" w14:textId="27AF4644" w:rsidR="00171963" w:rsidRPr="00504CA0" w:rsidRDefault="00BA3DE8" w:rsidP="00171963">
      <w:pPr>
        <w:jc w:val="both"/>
        <w:rPr>
          <w:rFonts w:cs="Arial"/>
          <w:sz w:val="22"/>
          <w:szCs w:val="24"/>
        </w:rPr>
      </w:pPr>
      <w:r>
        <w:rPr>
          <w:rFonts w:cs="Arial"/>
          <w:sz w:val="22"/>
          <w:szCs w:val="24"/>
        </w:rPr>
        <w:t xml:space="preserve">O conjunto de dados utilizado foi originalmente obtido na </w:t>
      </w:r>
      <w:proofErr w:type="spellStart"/>
      <w:r>
        <w:rPr>
          <w:rFonts w:cs="Arial"/>
          <w:sz w:val="22"/>
          <w:szCs w:val="24"/>
        </w:rPr>
        <w:t>platoforma</w:t>
      </w:r>
      <w:proofErr w:type="spellEnd"/>
      <w:r>
        <w:rPr>
          <w:rFonts w:cs="Arial"/>
          <w:sz w:val="22"/>
          <w:szCs w:val="24"/>
        </w:rPr>
        <w:t xml:space="preserve"> KAGGLE, pertencente ao GOOGLE e amplamente utilizada para utilização de </w:t>
      </w:r>
      <w:proofErr w:type="spellStart"/>
      <w:r>
        <w:rPr>
          <w:rFonts w:cs="Arial"/>
          <w:i/>
          <w:iCs/>
          <w:sz w:val="22"/>
          <w:szCs w:val="24"/>
        </w:rPr>
        <w:t>datasets</w:t>
      </w:r>
      <w:proofErr w:type="spellEnd"/>
      <w:r>
        <w:rPr>
          <w:rFonts w:cs="Arial"/>
          <w:sz w:val="22"/>
          <w:szCs w:val="24"/>
        </w:rPr>
        <w:t xml:space="preserve"> destinados a projetos de Ciência de Dados</w:t>
      </w:r>
      <w:r w:rsidR="00171963">
        <w:rPr>
          <w:rFonts w:cs="Arial"/>
          <w:sz w:val="22"/>
          <w:szCs w:val="24"/>
        </w:rPr>
        <w:t xml:space="preserve">. O endereço original do arquivo é </w:t>
      </w:r>
      <w:hyperlink r:id="rId10" w:history="1">
        <w:r w:rsidR="00171963" w:rsidRPr="00504CA0">
          <w:rPr>
            <w:rStyle w:val="Hyperlink"/>
            <w:rFonts w:cs="Arial"/>
            <w:sz w:val="22"/>
            <w:szCs w:val="24"/>
          </w:rPr>
          <w:t>2016 Global Eco</w:t>
        </w:r>
        <w:r w:rsidR="00171963" w:rsidRPr="00504CA0">
          <w:t xml:space="preserve"> </w:t>
        </w:r>
        <w:r w:rsidR="00171963" w:rsidRPr="00504CA0">
          <w:rPr>
            <w:rStyle w:val="Hyperlink"/>
            <w:rFonts w:cs="Arial"/>
            <w:sz w:val="22"/>
            <w:szCs w:val="24"/>
          </w:rPr>
          <w:t xml:space="preserve">https://www.kaggle.com/datasets/footprintnetwork/ecological-footprint?resource=download </w:t>
        </w:r>
        <w:proofErr w:type="spellStart"/>
        <w:r w:rsidR="00171963" w:rsidRPr="00504CA0">
          <w:rPr>
            <w:rStyle w:val="Hyperlink"/>
            <w:rFonts w:cs="Arial"/>
            <w:sz w:val="22"/>
            <w:szCs w:val="24"/>
          </w:rPr>
          <w:t>logical</w:t>
        </w:r>
        <w:proofErr w:type="spellEnd"/>
        <w:r w:rsidR="00171963" w:rsidRPr="00504CA0">
          <w:rPr>
            <w:rStyle w:val="Hyperlink"/>
            <w:rFonts w:cs="Arial"/>
            <w:sz w:val="22"/>
            <w:szCs w:val="24"/>
          </w:rPr>
          <w:t xml:space="preserve"> </w:t>
        </w:r>
        <w:proofErr w:type="spellStart"/>
        <w:r w:rsidR="00171963" w:rsidRPr="00504CA0">
          <w:rPr>
            <w:rStyle w:val="Hyperlink"/>
            <w:rFonts w:cs="Arial"/>
            <w:sz w:val="22"/>
            <w:szCs w:val="24"/>
          </w:rPr>
          <w:t>Footprint</w:t>
        </w:r>
        <w:proofErr w:type="spellEnd"/>
      </w:hyperlink>
      <w:r w:rsidR="00171963">
        <w:rPr>
          <w:rFonts w:cs="Arial"/>
          <w:sz w:val="22"/>
          <w:szCs w:val="24"/>
        </w:rPr>
        <w:t xml:space="preserve">. Esse </w:t>
      </w:r>
      <w:proofErr w:type="spellStart"/>
      <w:r w:rsidR="00171963">
        <w:rPr>
          <w:rFonts w:cs="Arial"/>
          <w:i/>
          <w:iCs/>
          <w:sz w:val="22"/>
          <w:szCs w:val="24"/>
        </w:rPr>
        <w:t>dataset</w:t>
      </w:r>
      <w:proofErr w:type="spellEnd"/>
      <w:r w:rsidR="00171963">
        <w:rPr>
          <w:rFonts w:cs="Arial"/>
          <w:i/>
          <w:iCs/>
          <w:sz w:val="22"/>
          <w:szCs w:val="24"/>
        </w:rPr>
        <w:t xml:space="preserve"> </w:t>
      </w:r>
      <w:r w:rsidR="00171963">
        <w:rPr>
          <w:rFonts w:cs="Arial"/>
          <w:sz w:val="22"/>
          <w:szCs w:val="24"/>
        </w:rPr>
        <w:t xml:space="preserve">é de propriedade da </w:t>
      </w:r>
      <w:r w:rsidR="00171963">
        <w:rPr>
          <w:rFonts w:cs="Arial"/>
          <w:i/>
          <w:iCs/>
          <w:sz w:val="22"/>
          <w:szCs w:val="24"/>
        </w:rPr>
        <w:t xml:space="preserve">Global </w:t>
      </w:r>
      <w:proofErr w:type="spellStart"/>
      <w:r w:rsidR="00171963">
        <w:rPr>
          <w:rFonts w:cs="Arial"/>
          <w:i/>
          <w:iCs/>
          <w:sz w:val="22"/>
          <w:szCs w:val="24"/>
        </w:rPr>
        <w:t>Footprint</w:t>
      </w:r>
      <w:proofErr w:type="spellEnd"/>
      <w:r w:rsidR="00171963">
        <w:rPr>
          <w:rFonts w:cs="Arial"/>
          <w:i/>
          <w:iCs/>
          <w:sz w:val="22"/>
          <w:szCs w:val="24"/>
        </w:rPr>
        <w:t xml:space="preserve"> Network</w:t>
      </w:r>
      <w:r w:rsidR="00171963">
        <w:rPr>
          <w:rFonts w:cs="Arial"/>
          <w:sz w:val="22"/>
          <w:szCs w:val="24"/>
        </w:rPr>
        <w:t xml:space="preserve">, e está disponível sob a licença </w:t>
      </w:r>
      <w:hyperlink r:id="rId11" w:tgtFrame="_blank" w:history="1">
        <w:r w:rsidR="00171963" w:rsidRPr="00504CA0">
          <w:rPr>
            <w:rStyle w:val="Hyperlink"/>
            <w:rFonts w:cs="Arial"/>
            <w:sz w:val="22"/>
            <w:szCs w:val="24"/>
          </w:rPr>
          <w:t>CC BY-NC-SA 4.0</w:t>
        </w:r>
      </w:hyperlink>
      <w:r w:rsidR="00171963">
        <w:rPr>
          <w:rFonts w:cs="Arial"/>
          <w:sz w:val="22"/>
          <w:szCs w:val="24"/>
        </w:rPr>
        <w:t xml:space="preserve"> (</w:t>
      </w:r>
      <w:proofErr w:type="spellStart"/>
      <w:r w:rsidR="00171963">
        <w:rPr>
          <w:rFonts w:cs="Arial"/>
          <w:i/>
          <w:iCs/>
          <w:sz w:val="22"/>
          <w:szCs w:val="24"/>
        </w:rPr>
        <w:t>Attribution</w:t>
      </w:r>
      <w:proofErr w:type="spellEnd"/>
      <w:r w:rsidR="00171963">
        <w:rPr>
          <w:rFonts w:cs="Arial"/>
          <w:i/>
          <w:iCs/>
          <w:sz w:val="22"/>
          <w:szCs w:val="24"/>
        </w:rPr>
        <w:t xml:space="preserve"> – </w:t>
      </w:r>
      <w:proofErr w:type="spellStart"/>
      <w:r w:rsidR="00171963">
        <w:rPr>
          <w:rFonts w:cs="Arial"/>
          <w:i/>
          <w:iCs/>
          <w:sz w:val="22"/>
          <w:szCs w:val="24"/>
        </w:rPr>
        <w:t>NonCommercial</w:t>
      </w:r>
      <w:proofErr w:type="spellEnd"/>
      <w:r w:rsidR="00171963">
        <w:rPr>
          <w:rFonts w:cs="Arial"/>
          <w:i/>
          <w:iCs/>
          <w:sz w:val="22"/>
          <w:szCs w:val="24"/>
        </w:rPr>
        <w:t xml:space="preserve"> – </w:t>
      </w:r>
      <w:proofErr w:type="spellStart"/>
      <w:r w:rsidR="00171963">
        <w:rPr>
          <w:rFonts w:cs="Arial"/>
          <w:i/>
          <w:iCs/>
          <w:sz w:val="22"/>
          <w:szCs w:val="24"/>
        </w:rPr>
        <w:t>ShareAlike</w:t>
      </w:r>
      <w:proofErr w:type="spellEnd"/>
      <w:r w:rsidR="00171963">
        <w:rPr>
          <w:rFonts w:cs="Arial"/>
          <w:i/>
          <w:iCs/>
          <w:sz w:val="22"/>
          <w:szCs w:val="24"/>
        </w:rPr>
        <w:t xml:space="preserve"> 4.0 </w:t>
      </w:r>
      <w:proofErr w:type="spellStart"/>
      <w:r w:rsidR="00171963">
        <w:rPr>
          <w:rFonts w:cs="Arial"/>
          <w:i/>
          <w:iCs/>
          <w:sz w:val="22"/>
          <w:szCs w:val="24"/>
        </w:rPr>
        <w:t>International</w:t>
      </w:r>
      <w:proofErr w:type="spellEnd"/>
      <w:r w:rsidR="00171963">
        <w:rPr>
          <w:rFonts w:cs="Arial"/>
          <w:sz w:val="22"/>
          <w:szCs w:val="24"/>
        </w:rPr>
        <w:t xml:space="preserve">). Para a </w:t>
      </w:r>
      <w:r w:rsidR="00171963">
        <w:rPr>
          <w:rFonts w:cs="Arial"/>
          <w:sz w:val="22"/>
          <w:szCs w:val="24"/>
        </w:rPr>
        <w:lastRenderedPageBreak/>
        <w:t>realização deste MVP, fiz o download do arquivo CSV no link acima e o publiquei na minha página do GitHub.</w:t>
      </w:r>
    </w:p>
    <w:p w14:paraId="5FF7B50D" w14:textId="65CD246A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>A coleta</w:t>
      </w:r>
      <w:r w:rsidR="00171963">
        <w:rPr>
          <w:rFonts w:cs="Arial"/>
          <w:sz w:val="22"/>
          <w:szCs w:val="24"/>
        </w:rPr>
        <w:t>, para este MVP,</w:t>
      </w:r>
      <w:r w:rsidRPr="008736A2">
        <w:rPr>
          <w:rFonts w:cs="Arial"/>
          <w:sz w:val="22"/>
          <w:szCs w:val="24"/>
        </w:rPr>
        <w:t xml:space="preserve"> parte do arquivo countries.csv publicado no GitHub do projeto. Na execução final, a leitura foi realizada em Python com </w:t>
      </w:r>
      <w:proofErr w:type="spellStart"/>
      <w:r w:rsidRPr="008736A2">
        <w:rPr>
          <w:rFonts w:cs="Arial"/>
          <w:sz w:val="22"/>
          <w:szCs w:val="24"/>
        </w:rPr>
        <w:t>pandas.read_csv</w:t>
      </w:r>
      <w:proofErr w:type="spellEnd"/>
      <w:r w:rsidRPr="008736A2">
        <w:rPr>
          <w:rFonts w:cs="Arial"/>
          <w:sz w:val="22"/>
          <w:szCs w:val="24"/>
        </w:rPr>
        <w:t xml:space="preserve">(DATA_SOURCE_URL), seguida da conversão para um </w:t>
      </w:r>
      <w:proofErr w:type="spellStart"/>
      <w:r w:rsidRPr="008736A2">
        <w:rPr>
          <w:rFonts w:cs="Arial"/>
          <w:sz w:val="22"/>
          <w:szCs w:val="24"/>
        </w:rPr>
        <w:t>DataFrame</w:t>
      </w:r>
      <w:proofErr w:type="spellEnd"/>
      <w:r w:rsidRPr="008736A2">
        <w:rPr>
          <w:rFonts w:cs="Arial"/>
          <w:sz w:val="22"/>
          <w:szCs w:val="24"/>
        </w:rPr>
        <w:t xml:space="preserve"> Spark por meio de </w:t>
      </w:r>
      <w:proofErr w:type="spellStart"/>
      <w:r w:rsidRPr="008736A2">
        <w:rPr>
          <w:rFonts w:cs="Arial"/>
          <w:sz w:val="22"/>
          <w:szCs w:val="24"/>
        </w:rPr>
        <w:t>spark.</w:t>
      </w:r>
      <w:r w:rsidRPr="00171963">
        <w:rPr>
          <w:rFonts w:cs="Arial"/>
          <w:i/>
          <w:iCs/>
          <w:sz w:val="22"/>
          <w:szCs w:val="24"/>
        </w:rPr>
        <w:t>createDataFrame</w:t>
      </w:r>
      <w:proofErr w:type="spellEnd"/>
      <w:r w:rsidRPr="008736A2">
        <w:rPr>
          <w:rFonts w:cs="Arial"/>
          <w:sz w:val="22"/>
          <w:szCs w:val="24"/>
        </w:rPr>
        <w:t xml:space="preserve">. Essa foi a alteração aplicada na versão executada no </w:t>
      </w:r>
      <w:proofErr w:type="spellStart"/>
      <w:r w:rsidRPr="008736A2">
        <w:rPr>
          <w:rFonts w:cs="Arial"/>
          <w:sz w:val="22"/>
          <w:szCs w:val="24"/>
        </w:rPr>
        <w:t>Databricks</w:t>
      </w:r>
      <w:proofErr w:type="spellEnd"/>
      <w:r w:rsidRPr="008736A2">
        <w:rPr>
          <w:rFonts w:cs="Arial"/>
          <w:sz w:val="22"/>
          <w:szCs w:val="24"/>
        </w:rPr>
        <w:t xml:space="preserve"> para tornar a ingestão compatível com o ambiente utilizado.</w:t>
      </w:r>
    </w:p>
    <w:p w14:paraId="3CE99F65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Após a leitura, são acrescentados os metadados </w:t>
      </w:r>
      <w:proofErr w:type="spellStart"/>
      <w:r w:rsidRPr="00171963">
        <w:rPr>
          <w:rFonts w:cs="Arial"/>
          <w:i/>
          <w:iCs/>
          <w:sz w:val="22"/>
          <w:szCs w:val="24"/>
        </w:rPr>
        <w:t>ingestion_timestamp</w:t>
      </w:r>
      <w:proofErr w:type="spellEnd"/>
      <w:r w:rsidRPr="008736A2">
        <w:rPr>
          <w:rFonts w:cs="Arial"/>
          <w:sz w:val="22"/>
          <w:szCs w:val="24"/>
        </w:rPr>
        <w:t xml:space="preserve">, </w:t>
      </w:r>
      <w:proofErr w:type="spellStart"/>
      <w:r w:rsidRPr="00171963">
        <w:rPr>
          <w:rFonts w:cs="Arial"/>
          <w:i/>
          <w:iCs/>
          <w:sz w:val="22"/>
          <w:szCs w:val="24"/>
        </w:rPr>
        <w:t>source_system</w:t>
      </w:r>
      <w:proofErr w:type="spellEnd"/>
      <w:r w:rsidRPr="008736A2">
        <w:rPr>
          <w:rFonts w:cs="Arial"/>
          <w:sz w:val="22"/>
          <w:szCs w:val="24"/>
        </w:rPr>
        <w:t xml:space="preserve"> e </w:t>
      </w:r>
      <w:proofErr w:type="spellStart"/>
      <w:r w:rsidRPr="00171963">
        <w:rPr>
          <w:rFonts w:cs="Arial"/>
          <w:i/>
          <w:iCs/>
          <w:sz w:val="22"/>
          <w:szCs w:val="24"/>
        </w:rPr>
        <w:t>source_file</w:t>
      </w:r>
      <w:proofErr w:type="spellEnd"/>
      <w:r w:rsidRPr="008736A2">
        <w:rPr>
          <w:rFonts w:cs="Arial"/>
          <w:sz w:val="22"/>
          <w:szCs w:val="24"/>
        </w:rPr>
        <w:t xml:space="preserve">. O resultado é gravado como tabela Delta </w:t>
      </w:r>
      <w:proofErr w:type="spellStart"/>
      <w:r w:rsidRPr="00171963">
        <w:rPr>
          <w:rFonts w:cs="Arial"/>
          <w:i/>
          <w:iCs/>
          <w:sz w:val="22"/>
          <w:szCs w:val="24"/>
        </w:rPr>
        <w:t>countries_bronze</w:t>
      </w:r>
      <w:proofErr w:type="spellEnd"/>
      <w:r w:rsidRPr="008736A2">
        <w:rPr>
          <w:rFonts w:cs="Arial"/>
          <w:sz w:val="22"/>
          <w:szCs w:val="24"/>
        </w:rPr>
        <w:t xml:space="preserve"> no </w:t>
      </w:r>
      <w:proofErr w:type="spellStart"/>
      <w:r w:rsidRPr="00171963">
        <w:rPr>
          <w:rFonts w:cs="Arial"/>
          <w:i/>
          <w:iCs/>
          <w:sz w:val="22"/>
          <w:szCs w:val="24"/>
        </w:rPr>
        <w:t>schema</w:t>
      </w:r>
      <w:proofErr w:type="spellEnd"/>
      <w:r w:rsidRPr="00171963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171963">
        <w:rPr>
          <w:rFonts w:cs="Arial"/>
          <w:i/>
          <w:iCs/>
          <w:sz w:val="22"/>
          <w:szCs w:val="24"/>
        </w:rPr>
        <w:t>workspace.mvp_ecological_footprint</w:t>
      </w:r>
      <w:proofErr w:type="spellEnd"/>
      <w:r w:rsidRPr="008736A2">
        <w:rPr>
          <w:rFonts w:cs="Arial"/>
          <w:sz w:val="22"/>
          <w:szCs w:val="24"/>
        </w:rPr>
        <w:t>. A execução final registrou 188 linhas na camada Bronze.</w:t>
      </w:r>
    </w:p>
    <w:p w14:paraId="6994C034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Para permitir os nomes originais das colunas, que contêm espaços e caracteres especiais, a gravação Delta utiliza </w:t>
      </w:r>
      <w:proofErr w:type="spellStart"/>
      <w:r w:rsidRPr="00171963">
        <w:rPr>
          <w:rFonts w:cs="Arial"/>
          <w:i/>
          <w:iCs/>
          <w:sz w:val="22"/>
          <w:szCs w:val="24"/>
        </w:rPr>
        <w:t>column</w:t>
      </w:r>
      <w:proofErr w:type="spellEnd"/>
      <w:r w:rsidRPr="00171963">
        <w:rPr>
          <w:rFonts w:cs="Arial"/>
          <w:i/>
          <w:iCs/>
          <w:sz w:val="22"/>
          <w:szCs w:val="24"/>
        </w:rPr>
        <w:t xml:space="preserve"> mapping</w:t>
      </w:r>
      <w:r w:rsidRPr="008736A2">
        <w:rPr>
          <w:rFonts w:cs="Arial"/>
          <w:sz w:val="22"/>
          <w:szCs w:val="24"/>
        </w:rPr>
        <w:t xml:space="preserve"> por nome e versões mínimas de leitura e escrita compatíveis.</w:t>
      </w:r>
    </w:p>
    <w:p w14:paraId="1AF84336" w14:textId="77777777" w:rsidR="00900E43" w:rsidRPr="008736A2" w:rsidRDefault="00900E43">
      <w:pPr>
        <w:jc w:val="both"/>
        <w:rPr>
          <w:rFonts w:cs="Arial"/>
          <w:sz w:val="22"/>
          <w:szCs w:val="24"/>
        </w:rPr>
      </w:pPr>
    </w:p>
    <w:p w14:paraId="7B26A442" w14:textId="4A9735EB" w:rsidR="00900E43" w:rsidRPr="008736A2" w:rsidRDefault="00900E43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noProof/>
          <w:sz w:val="22"/>
          <w:szCs w:val="24"/>
        </w:rPr>
        <w:drawing>
          <wp:inline distT="0" distB="0" distL="0" distR="0" wp14:anchorId="25FC4759" wp14:editId="691BD390">
            <wp:extent cx="6217920" cy="4171950"/>
            <wp:effectExtent l="0" t="0" r="0" b="0"/>
            <wp:docPr id="16403001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00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0B14" w14:textId="728ED5C8" w:rsidR="00171963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900E43" w:rsidRPr="008736A2">
        <w:rPr>
          <w:rFonts w:cs="Arial"/>
          <w:lang w:val="pt-BR"/>
        </w:rPr>
        <w:t xml:space="preserve"> 03</w:t>
      </w:r>
      <w:r w:rsidRPr="008736A2">
        <w:rPr>
          <w:rFonts w:cs="Arial"/>
          <w:lang w:val="pt-BR"/>
        </w:rPr>
        <w:t xml:space="preserve"> — </w:t>
      </w:r>
      <w:r w:rsidR="00900E43" w:rsidRPr="008736A2">
        <w:rPr>
          <w:rFonts w:cs="Arial"/>
          <w:lang w:val="pt-BR"/>
        </w:rPr>
        <w:t>C</w:t>
      </w:r>
      <w:r w:rsidRPr="008736A2">
        <w:rPr>
          <w:rFonts w:cs="Arial"/>
          <w:lang w:val="pt-BR"/>
        </w:rPr>
        <w:t xml:space="preserve">élula que cria </w:t>
      </w:r>
      <w:proofErr w:type="spellStart"/>
      <w:r w:rsidRPr="008736A2">
        <w:rPr>
          <w:rFonts w:cs="Arial"/>
          <w:lang w:val="pt-BR"/>
        </w:rPr>
        <w:t>df_bronze</w:t>
      </w:r>
      <w:proofErr w:type="spellEnd"/>
      <w:r w:rsidRPr="008736A2">
        <w:rPr>
          <w:rFonts w:cs="Arial"/>
          <w:lang w:val="pt-BR"/>
        </w:rPr>
        <w:t xml:space="preserve"> e a saída 'Bronze: </w:t>
      </w:r>
      <w:proofErr w:type="spellStart"/>
      <w:r w:rsidRPr="008736A2">
        <w:rPr>
          <w:rFonts w:cs="Arial"/>
          <w:lang w:val="pt-BR"/>
        </w:rPr>
        <w:t>workspace.mvp_ecological_footprint.countries_bronze</w:t>
      </w:r>
      <w:proofErr w:type="spellEnd"/>
      <w:r w:rsidRPr="008736A2">
        <w:rPr>
          <w:rFonts w:cs="Arial"/>
          <w:lang w:val="pt-BR"/>
        </w:rPr>
        <w:t xml:space="preserve"> | registros: 188', incluindo parte da tabela exibida.</w:t>
      </w:r>
    </w:p>
    <w:p w14:paraId="6CAC4F71" w14:textId="77777777" w:rsidR="00171963" w:rsidRDefault="00171963">
      <w:pPr>
        <w:spacing w:after="200"/>
        <w:rPr>
          <w:rFonts w:cs="Arial"/>
          <w:i/>
          <w:sz w:val="18"/>
        </w:rPr>
      </w:pPr>
      <w:r>
        <w:rPr>
          <w:rFonts w:cs="Arial"/>
        </w:rPr>
        <w:br w:type="page"/>
      </w:r>
    </w:p>
    <w:p w14:paraId="5C7BF720" w14:textId="2DCBE8B6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5" w:name="_Toc241066731"/>
      <w:r w:rsidRPr="008736A2">
        <w:rPr>
          <w:rFonts w:ascii="Arial" w:hAnsi="Arial" w:cs="Arial"/>
        </w:rPr>
        <w:lastRenderedPageBreak/>
        <w:t>Modelagem de dados</w:t>
      </w:r>
      <w:bookmarkEnd w:id="5"/>
    </w:p>
    <w:p w14:paraId="641C53E8" w14:textId="77777777" w:rsidR="00153E06" w:rsidRPr="008736A2" w:rsidRDefault="00153E06" w:rsidP="00153E06">
      <w:pPr>
        <w:pStyle w:val="PargrafodaLista"/>
      </w:pPr>
    </w:p>
    <w:p w14:paraId="1AC46004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>O conjunto de dados possui granularidade de um registro por país. Como as perguntas de análise utilizam atributos associados à mesma entidade analítica, foi adotado um modelo flat na camada Gold, evitando a criação artificial de dimensões e fatos sem ganho para o escopo do MVP.</w:t>
      </w:r>
    </w:p>
    <w:p w14:paraId="7AA447AD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A camada Silver é derivada da Bronze persistida. Nessa etapa, os nomes das colunas são padronizados para </w:t>
      </w:r>
      <w:proofErr w:type="spellStart"/>
      <w:r w:rsidRPr="00E814A7">
        <w:rPr>
          <w:rFonts w:cs="Arial"/>
          <w:i/>
          <w:iCs/>
          <w:sz w:val="22"/>
          <w:szCs w:val="24"/>
        </w:rPr>
        <w:t>snake_case</w:t>
      </w:r>
      <w:proofErr w:type="spellEnd"/>
      <w:r w:rsidRPr="008736A2">
        <w:rPr>
          <w:rFonts w:cs="Arial"/>
          <w:sz w:val="22"/>
          <w:szCs w:val="24"/>
        </w:rPr>
        <w:t xml:space="preserve">, os atributos numéricos são convertidos explicitamente para </w:t>
      </w:r>
      <w:proofErr w:type="spellStart"/>
      <w:r w:rsidRPr="00E814A7">
        <w:rPr>
          <w:rFonts w:cs="Arial"/>
          <w:i/>
          <w:iCs/>
          <w:sz w:val="22"/>
          <w:szCs w:val="24"/>
        </w:rPr>
        <w:t>double</w:t>
      </w:r>
      <w:proofErr w:type="spellEnd"/>
      <w:r w:rsidRPr="008736A2">
        <w:rPr>
          <w:rFonts w:cs="Arial"/>
          <w:sz w:val="22"/>
          <w:szCs w:val="24"/>
        </w:rPr>
        <w:t xml:space="preserve"> e o </w:t>
      </w:r>
      <w:r w:rsidRPr="00E814A7">
        <w:rPr>
          <w:rFonts w:cs="Arial"/>
          <w:i/>
          <w:iCs/>
          <w:sz w:val="22"/>
          <w:szCs w:val="24"/>
        </w:rPr>
        <w:t xml:space="preserve">GDP </w:t>
      </w:r>
      <w:proofErr w:type="gramStart"/>
      <w:r w:rsidRPr="00E814A7">
        <w:rPr>
          <w:rFonts w:cs="Arial"/>
          <w:i/>
          <w:iCs/>
          <w:sz w:val="22"/>
          <w:szCs w:val="24"/>
        </w:rPr>
        <w:t>per Capita</w:t>
      </w:r>
      <w:proofErr w:type="gramEnd"/>
      <w:r w:rsidRPr="008736A2">
        <w:rPr>
          <w:rFonts w:cs="Arial"/>
          <w:sz w:val="22"/>
          <w:szCs w:val="24"/>
        </w:rPr>
        <w:t>, originalmente representado como texto monetário, é transformado em valor numérico após a remoção dos símbolos '$' e das vírgulas.</w:t>
      </w:r>
    </w:p>
    <w:p w14:paraId="0B5EA9F8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Também são removidas duplicidades integrais e criados indicadores de qualidade. O campo </w:t>
      </w:r>
      <w:proofErr w:type="spellStart"/>
      <w:r w:rsidRPr="00E814A7">
        <w:rPr>
          <w:rFonts w:cs="Arial"/>
          <w:i/>
          <w:iCs/>
          <w:sz w:val="22"/>
          <w:szCs w:val="24"/>
        </w:rPr>
        <w:t>is_complete_for_analysis</w:t>
      </w:r>
      <w:proofErr w:type="spellEnd"/>
      <w:r w:rsidRPr="008736A2">
        <w:rPr>
          <w:rFonts w:cs="Arial"/>
          <w:sz w:val="22"/>
          <w:szCs w:val="24"/>
        </w:rPr>
        <w:t xml:space="preserve"> identifica os registros que possuem valores válidos nas seis variáveis centrais: </w:t>
      </w:r>
      <w:r w:rsidRPr="00E814A7">
        <w:rPr>
          <w:rFonts w:cs="Arial"/>
          <w:i/>
          <w:iCs/>
          <w:sz w:val="22"/>
          <w:szCs w:val="24"/>
        </w:rPr>
        <w:t>HDI, GDP per Capita</w:t>
      </w:r>
      <w:r w:rsidRPr="008736A2">
        <w:rPr>
          <w:rFonts w:cs="Arial"/>
          <w:sz w:val="22"/>
          <w:szCs w:val="24"/>
        </w:rPr>
        <w:t xml:space="preserve">, </w:t>
      </w:r>
      <w:r w:rsidRPr="00E814A7">
        <w:rPr>
          <w:rFonts w:cs="Arial"/>
          <w:i/>
          <w:iCs/>
          <w:sz w:val="22"/>
          <w:szCs w:val="24"/>
        </w:rPr>
        <w:t xml:space="preserve">Carbon </w:t>
      </w:r>
      <w:proofErr w:type="spellStart"/>
      <w:r w:rsidRPr="00E814A7">
        <w:rPr>
          <w:rFonts w:cs="Arial"/>
          <w:i/>
          <w:iCs/>
          <w:sz w:val="22"/>
          <w:szCs w:val="24"/>
        </w:rPr>
        <w:t>Footprint</w:t>
      </w:r>
      <w:proofErr w:type="spellEnd"/>
      <w:r w:rsidRPr="008736A2">
        <w:rPr>
          <w:rFonts w:cs="Arial"/>
          <w:sz w:val="22"/>
          <w:szCs w:val="24"/>
        </w:rPr>
        <w:t xml:space="preserve">, </w:t>
      </w:r>
      <w:proofErr w:type="spellStart"/>
      <w:r w:rsidRPr="00E814A7">
        <w:rPr>
          <w:rFonts w:cs="Arial"/>
          <w:i/>
          <w:iCs/>
          <w:sz w:val="22"/>
          <w:szCs w:val="24"/>
        </w:rPr>
        <w:t>Fish</w:t>
      </w:r>
      <w:proofErr w:type="spellEnd"/>
      <w:r w:rsidRPr="00E814A7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E814A7">
        <w:rPr>
          <w:rFonts w:cs="Arial"/>
          <w:i/>
          <w:iCs/>
          <w:sz w:val="22"/>
          <w:szCs w:val="24"/>
        </w:rPr>
        <w:t>Footprint</w:t>
      </w:r>
      <w:proofErr w:type="spellEnd"/>
      <w:r w:rsidRPr="008736A2">
        <w:rPr>
          <w:rFonts w:cs="Arial"/>
          <w:sz w:val="22"/>
          <w:szCs w:val="24"/>
        </w:rPr>
        <w:t xml:space="preserve">, </w:t>
      </w:r>
      <w:proofErr w:type="spellStart"/>
      <w:r w:rsidRPr="00E814A7">
        <w:rPr>
          <w:rFonts w:cs="Arial"/>
          <w:i/>
          <w:iCs/>
          <w:sz w:val="22"/>
          <w:szCs w:val="24"/>
        </w:rPr>
        <w:t>Cropland</w:t>
      </w:r>
      <w:proofErr w:type="spellEnd"/>
      <w:r w:rsidRPr="00E814A7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E814A7">
        <w:rPr>
          <w:rFonts w:cs="Arial"/>
          <w:i/>
          <w:iCs/>
          <w:sz w:val="22"/>
          <w:szCs w:val="24"/>
        </w:rPr>
        <w:t>Footprint</w:t>
      </w:r>
      <w:proofErr w:type="spellEnd"/>
      <w:r w:rsidRPr="008736A2">
        <w:rPr>
          <w:rFonts w:cs="Arial"/>
          <w:sz w:val="22"/>
          <w:szCs w:val="24"/>
        </w:rPr>
        <w:t xml:space="preserve"> e </w:t>
      </w:r>
      <w:proofErr w:type="spellStart"/>
      <w:r w:rsidRPr="00E814A7">
        <w:rPr>
          <w:rFonts w:cs="Arial"/>
          <w:i/>
          <w:iCs/>
          <w:sz w:val="22"/>
          <w:szCs w:val="24"/>
        </w:rPr>
        <w:t>Grazing</w:t>
      </w:r>
      <w:proofErr w:type="spellEnd"/>
      <w:r w:rsidRPr="00E814A7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E814A7">
        <w:rPr>
          <w:rFonts w:cs="Arial"/>
          <w:i/>
          <w:iCs/>
          <w:sz w:val="22"/>
          <w:szCs w:val="24"/>
        </w:rPr>
        <w:t>Footprint</w:t>
      </w:r>
      <w:proofErr w:type="spellEnd"/>
      <w:r w:rsidRPr="008736A2">
        <w:rPr>
          <w:rFonts w:cs="Arial"/>
          <w:sz w:val="22"/>
          <w:szCs w:val="24"/>
        </w:rPr>
        <w:t>.</w:t>
      </w:r>
    </w:p>
    <w:p w14:paraId="49AB34C8" w14:textId="618ECF80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A Gold principal seleciona somente os registros completos e válidos, preservando país, região, população e as variáveis centrais. Também são criadas faixas de </w:t>
      </w:r>
      <w:r w:rsidR="00E814A7">
        <w:rPr>
          <w:rFonts w:cs="Arial"/>
          <w:sz w:val="22"/>
          <w:szCs w:val="24"/>
        </w:rPr>
        <w:t>IDH</w:t>
      </w:r>
      <w:r w:rsidRPr="008736A2">
        <w:rPr>
          <w:rFonts w:cs="Arial"/>
          <w:sz w:val="22"/>
          <w:szCs w:val="24"/>
        </w:rPr>
        <w:t xml:space="preserve"> e PIB per capita para apoiar análises agregadas. O </w:t>
      </w:r>
      <w:proofErr w:type="gramStart"/>
      <w:r w:rsidRPr="008736A2">
        <w:rPr>
          <w:rFonts w:cs="Arial"/>
          <w:sz w:val="22"/>
          <w:szCs w:val="24"/>
        </w:rPr>
        <w:t>resultado final</w:t>
      </w:r>
      <w:proofErr w:type="gramEnd"/>
      <w:r w:rsidRPr="008736A2">
        <w:rPr>
          <w:rFonts w:cs="Arial"/>
          <w:sz w:val="22"/>
          <w:szCs w:val="24"/>
        </w:rPr>
        <w:t xml:space="preserve"> contém 162 países.</w:t>
      </w:r>
    </w:p>
    <w:p w14:paraId="1DA3B880" w14:textId="77777777" w:rsidR="007B7C81" w:rsidRPr="008736A2" w:rsidRDefault="007B7C81">
      <w:pPr>
        <w:jc w:val="both"/>
        <w:rPr>
          <w:rFonts w:cs="Arial"/>
          <w:sz w:val="22"/>
          <w:szCs w:val="24"/>
        </w:rPr>
      </w:pPr>
    </w:p>
    <w:p w14:paraId="2216E960" w14:textId="527C9C7C" w:rsidR="007B7C81" w:rsidRPr="008736A2" w:rsidRDefault="00854E2B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noProof/>
          <w:sz w:val="22"/>
          <w:szCs w:val="24"/>
        </w:rPr>
        <w:lastRenderedPageBreak/>
        <w:drawing>
          <wp:inline distT="0" distB="0" distL="0" distR="0" wp14:anchorId="30DCC189" wp14:editId="28DF7692">
            <wp:extent cx="6042673" cy="4420926"/>
            <wp:effectExtent l="0" t="0" r="0" b="0"/>
            <wp:docPr id="497483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83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5727" cy="4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6A2">
        <w:rPr>
          <w:rFonts w:cs="Arial"/>
          <w:noProof/>
          <w:sz w:val="22"/>
          <w:szCs w:val="24"/>
        </w:rPr>
        <w:drawing>
          <wp:inline distT="0" distB="0" distL="0" distR="0" wp14:anchorId="118C1D83" wp14:editId="2F1CF766">
            <wp:extent cx="6042660" cy="2433849"/>
            <wp:effectExtent l="0" t="0" r="0" b="5080"/>
            <wp:docPr id="304092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2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6440" cy="243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F324" w14:textId="7B7602AD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854E2B" w:rsidRPr="008736A2">
        <w:rPr>
          <w:rFonts w:cs="Arial"/>
          <w:lang w:val="pt-BR"/>
        </w:rPr>
        <w:t xml:space="preserve"> 04</w:t>
      </w:r>
      <w:r w:rsidRPr="008736A2">
        <w:rPr>
          <w:rFonts w:cs="Arial"/>
          <w:lang w:val="pt-BR"/>
        </w:rPr>
        <w:t xml:space="preserve"> — Célula que mostra a conversão de </w:t>
      </w:r>
      <w:proofErr w:type="spellStart"/>
      <w:r w:rsidRPr="008736A2">
        <w:rPr>
          <w:rFonts w:cs="Arial"/>
          <w:lang w:val="pt-BR"/>
        </w:rPr>
        <w:t>gdp_per_capita</w:t>
      </w:r>
      <w:proofErr w:type="spellEnd"/>
      <w:r w:rsidRPr="008736A2">
        <w:rPr>
          <w:rFonts w:cs="Arial"/>
          <w:lang w:val="pt-BR"/>
        </w:rPr>
        <w:t xml:space="preserve">, as regras </w:t>
      </w:r>
      <w:proofErr w:type="spellStart"/>
      <w:r w:rsidRPr="008736A2">
        <w:rPr>
          <w:rFonts w:cs="Arial"/>
          <w:lang w:val="pt-BR"/>
        </w:rPr>
        <w:t>is_complete_for_analysis</w:t>
      </w:r>
      <w:proofErr w:type="spellEnd"/>
      <w:r w:rsidRPr="008736A2">
        <w:rPr>
          <w:rFonts w:cs="Arial"/>
          <w:lang w:val="pt-BR"/>
        </w:rPr>
        <w:t>/</w:t>
      </w:r>
      <w:proofErr w:type="spellStart"/>
      <w:r w:rsidRPr="008736A2">
        <w:rPr>
          <w:rFonts w:cs="Arial"/>
          <w:lang w:val="pt-BR"/>
        </w:rPr>
        <w:t>quality_rule</w:t>
      </w:r>
      <w:proofErr w:type="spellEnd"/>
      <w:r w:rsidRPr="008736A2">
        <w:rPr>
          <w:rFonts w:cs="Arial"/>
          <w:lang w:val="pt-BR"/>
        </w:rPr>
        <w:t xml:space="preserve"> e a confirmação de 188 registros Silver.</w:t>
      </w:r>
    </w:p>
    <w:p w14:paraId="165F1357" w14:textId="77777777" w:rsidR="00854E2B" w:rsidRPr="008736A2" w:rsidRDefault="00854E2B">
      <w:pPr>
        <w:pStyle w:val="LegendaFigura"/>
        <w:rPr>
          <w:rFonts w:cs="Arial"/>
          <w:lang w:val="pt-BR"/>
        </w:rPr>
      </w:pPr>
    </w:p>
    <w:p w14:paraId="04DE6E69" w14:textId="24DDE150" w:rsidR="00854E2B" w:rsidRPr="008736A2" w:rsidRDefault="00F95695">
      <w:pPr>
        <w:pStyle w:val="LegendaFigura"/>
        <w:rPr>
          <w:rFonts w:cs="Arial"/>
          <w:i w:val="0"/>
          <w:iCs/>
          <w:lang w:val="pt-BR"/>
        </w:rPr>
      </w:pPr>
      <w:r w:rsidRPr="008736A2">
        <w:rPr>
          <w:rFonts w:cs="Arial"/>
          <w:i w:val="0"/>
          <w:iCs/>
          <w:noProof/>
          <w:lang w:val="pt-BR"/>
        </w:rPr>
        <w:lastRenderedPageBreak/>
        <w:drawing>
          <wp:inline distT="0" distB="0" distL="0" distR="0" wp14:anchorId="6BE6CDC9" wp14:editId="51A44AE4">
            <wp:extent cx="6217920" cy="3350895"/>
            <wp:effectExtent l="0" t="0" r="0" b="1905"/>
            <wp:docPr id="1581318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18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6A2">
        <w:rPr>
          <w:rFonts w:cs="Arial"/>
          <w:noProof/>
          <w:lang w:val="pt-BR"/>
        </w:rPr>
        <w:t xml:space="preserve"> </w:t>
      </w:r>
      <w:r w:rsidRPr="008736A2">
        <w:rPr>
          <w:rFonts w:cs="Arial"/>
          <w:i w:val="0"/>
          <w:iCs/>
          <w:noProof/>
          <w:lang w:val="pt-BR"/>
        </w:rPr>
        <w:drawing>
          <wp:inline distT="0" distB="0" distL="0" distR="0" wp14:anchorId="0AD9A491" wp14:editId="25CE3F01">
            <wp:extent cx="6217920" cy="1156970"/>
            <wp:effectExtent l="0" t="0" r="0" b="5080"/>
            <wp:docPr id="1503733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3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0C14" w14:textId="787CC6A0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F95695" w:rsidRPr="008736A2">
        <w:rPr>
          <w:rFonts w:cs="Arial"/>
          <w:lang w:val="pt-BR"/>
        </w:rPr>
        <w:t xml:space="preserve"> 05</w:t>
      </w:r>
      <w:r w:rsidRPr="008736A2">
        <w:rPr>
          <w:rFonts w:cs="Arial"/>
          <w:lang w:val="pt-BR"/>
        </w:rPr>
        <w:t xml:space="preserve"> — Célula de criação de </w:t>
      </w:r>
      <w:proofErr w:type="spellStart"/>
      <w:r w:rsidRPr="008736A2">
        <w:rPr>
          <w:rFonts w:cs="Arial"/>
          <w:lang w:val="pt-BR"/>
        </w:rPr>
        <w:t>countries_environmental_analysis</w:t>
      </w:r>
      <w:proofErr w:type="spellEnd"/>
      <w:r w:rsidRPr="008736A2">
        <w:rPr>
          <w:rFonts w:cs="Arial"/>
          <w:lang w:val="pt-BR"/>
        </w:rPr>
        <w:t xml:space="preserve"> e a saída indicando 162 registros, com algumas linhas da tabela.</w:t>
      </w:r>
    </w:p>
    <w:p w14:paraId="76436787" w14:textId="165BFBFB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6" w:name="_Toc241066732"/>
      <w:r w:rsidRPr="008736A2">
        <w:rPr>
          <w:rFonts w:ascii="Arial" w:hAnsi="Arial" w:cs="Arial"/>
        </w:rPr>
        <w:t>Catálogo de dados</w:t>
      </w:r>
      <w:bookmarkEnd w:id="6"/>
    </w:p>
    <w:p w14:paraId="478A0E86" w14:textId="77777777" w:rsidR="00153E06" w:rsidRPr="008736A2" w:rsidRDefault="00153E06" w:rsidP="00153E06">
      <w:pPr>
        <w:pStyle w:val="PargrafodaLista"/>
      </w:pPr>
    </w:p>
    <w:p w14:paraId="12E7A772" w14:textId="61619340" w:rsidR="009A53F5" w:rsidRPr="008736A2" w:rsidRDefault="006C0FB9">
      <w:pPr>
        <w:jc w:val="both"/>
        <w:rPr>
          <w:rFonts w:cs="Arial"/>
          <w:sz w:val="22"/>
        </w:rPr>
      </w:pPr>
      <w:r w:rsidRPr="008736A2">
        <w:rPr>
          <w:rFonts w:cs="Arial"/>
          <w:sz w:val="22"/>
        </w:rPr>
        <w:t xml:space="preserve">O catálogo abaixo descreve os principais atributos utilizados na camada Gold. A linhagem segue o fluxo countries.csv → </w:t>
      </w:r>
      <w:proofErr w:type="spellStart"/>
      <w:r w:rsidRPr="008736A2">
        <w:rPr>
          <w:rFonts w:cs="Arial"/>
          <w:sz w:val="22"/>
        </w:rPr>
        <w:t>countries_bronze</w:t>
      </w:r>
      <w:proofErr w:type="spellEnd"/>
      <w:r w:rsidRPr="008736A2">
        <w:rPr>
          <w:rFonts w:cs="Arial"/>
          <w:sz w:val="22"/>
        </w:rPr>
        <w:t xml:space="preserve"> → </w:t>
      </w:r>
      <w:proofErr w:type="spellStart"/>
      <w:r w:rsidRPr="008736A2">
        <w:rPr>
          <w:rFonts w:cs="Arial"/>
          <w:sz w:val="22"/>
        </w:rPr>
        <w:t>countries_silver</w:t>
      </w:r>
      <w:proofErr w:type="spellEnd"/>
      <w:r w:rsidRPr="008736A2">
        <w:rPr>
          <w:rFonts w:cs="Arial"/>
          <w:sz w:val="22"/>
        </w:rPr>
        <w:t xml:space="preserve"> → </w:t>
      </w:r>
      <w:proofErr w:type="spellStart"/>
      <w:r w:rsidRPr="008736A2">
        <w:rPr>
          <w:rFonts w:cs="Arial"/>
          <w:sz w:val="22"/>
        </w:rPr>
        <w:t>countries_environmental_analysis</w:t>
      </w:r>
      <w:proofErr w:type="spellEnd"/>
      <w:r w:rsidRPr="008736A2">
        <w:rPr>
          <w:rFonts w:cs="Arial"/>
          <w:sz w:val="22"/>
        </w:rPr>
        <w:t>.</w:t>
      </w:r>
    </w:p>
    <w:p w14:paraId="775AF1DC" w14:textId="77777777" w:rsidR="009A53F5" w:rsidRPr="008736A2" w:rsidRDefault="009A53F5">
      <w:pPr>
        <w:spacing w:after="200"/>
        <w:rPr>
          <w:rFonts w:cs="Arial"/>
          <w:sz w:val="22"/>
        </w:rPr>
      </w:pPr>
      <w:r w:rsidRPr="008736A2">
        <w:rPr>
          <w:rFonts w:cs="Arial"/>
          <w:sz w:val="22"/>
        </w:rPr>
        <w:br w:type="page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D12A57" w:rsidRPr="008736A2" w14:paraId="0010273E" w14:textId="77777777">
        <w:trPr>
          <w:jc w:val="center"/>
        </w:trPr>
        <w:tc>
          <w:tcPr>
            <w:tcW w:w="3264" w:type="dxa"/>
            <w:shd w:val="clear" w:color="auto" w:fill="D9EAF7"/>
          </w:tcPr>
          <w:p w14:paraId="5C0F8E9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lastRenderedPageBreak/>
              <w:t>Campo</w:t>
            </w:r>
          </w:p>
        </w:tc>
        <w:tc>
          <w:tcPr>
            <w:tcW w:w="3264" w:type="dxa"/>
            <w:shd w:val="clear" w:color="auto" w:fill="D9EAF7"/>
          </w:tcPr>
          <w:p w14:paraId="5BDD1575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Tipo</w:t>
            </w:r>
          </w:p>
        </w:tc>
        <w:tc>
          <w:tcPr>
            <w:tcW w:w="3264" w:type="dxa"/>
            <w:shd w:val="clear" w:color="auto" w:fill="D9EAF7"/>
          </w:tcPr>
          <w:p w14:paraId="4B8D1FF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Descrição</w:t>
            </w:r>
          </w:p>
        </w:tc>
      </w:tr>
      <w:tr w:rsidR="00D12A57" w:rsidRPr="008736A2" w14:paraId="05D06426" w14:textId="77777777">
        <w:trPr>
          <w:jc w:val="center"/>
        </w:trPr>
        <w:tc>
          <w:tcPr>
            <w:tcW w:w="3264" w:type="dxa"/>
            <w:vAlign w:val="center"/>
          </w:tcPr>
          <w:p w14:paraId="06BE273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country</w:t>
            </w:r>
          </w:p>
        </w:tc>
        <w:tc>
          <w:tcPr>
            <w:tcW w:w="3264" w:type="dxa"/>
            <w:vAlign w:val="center"/>
          </w:tcPr>
          <w:p w14:paraId="47F2B9C7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string</w:t>
            </w:r>
            <w:proofErr w:type="spellEnd"/>
          </w:p>
        </w:tc>
        <w:tc>
          <w:tcPr>
            <w:tcW w:w="3264" w:type="dxa"/>
            <w:vAlign w:val="center"/>
          </w:tcPr>
          <w:p w14:paraId="45CDDE2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Nome do país.</w:t>
            </w:r>
          </w:p>
        </w:tc>
      </w:tr>
      <w:tr w:rsidR="00D12A57" w:rsidRPr="008736A2" w14:paraId="15DD401C" w14:textId="77777777">
        <w:trPr>
          <w:jc w:val="center"/>
        </w:trPr>
        <w:tc>
          <w:tcPr>
            <w:tcW w:w="3264" w:type="dxa"/>
            <w:vAlign w:val="center"/>
          </w:tcPr>
          <w:p w14:paraId="269EC173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region</w:t>
            </w:r>
            <w:proofErr w:type="spellEnd"/>
          </w:p>
        </w:tc>
        <w:tc>
          <w:tcPr>
            <w:tcW w:w="3264" w:type="dxa"/>
            <w:vAlign w:val="center"/>
          </w:tcPr>
          <w:p w14:paraId="337022BC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string</w:t>
            </w:r>
            <w:proofErr w:type="spellEnd"/>
          </w:p>
        </w:tc>
        <w:tc>
          <w:tcPr>
            <w:tcW w:w="3264" w:type="dxa"/>
            <w:vAlign w:val="center"/>
          </w:tcPr>
          <w:p w14:paraId="6FF1447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Região geográfica associada ao país.</w:t>
            </w:r>
          </w:p>
        </w:tc>
      </w:tr>
      <w:tr w:rsidR="00D12A57" w:rsidRPr="008736A2" w14:paraId="251B8923" w14:textId="77777777">
        <w:trPr>
          <w:jc w:val="center"/>
        </w:trPr>
        <w:tc>
          <w:tcPr>
            <w:tcW w:w="3264" w:type="dxa"/>
            <w:vAlign w:val="center"/>
          </w:tcPr>
          <w:p w14:paraId="63F13DC6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population_millions</w:t>
            </w:r>
            <w:proofErr w:type="spellEnd"/>
          </w:p>
        </w:tc>
        <w:tc>
          <w:tcPr>
            <w:tcW w:w="3264" w:type="dxa"/>
            <w:vAlign w:val="center"/>
          </w:tcPr>
          <w:p w14:paraId="38DBB956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double</w:t>
            </w:r>
            <w:proofErr w:type="spellEnd"/>
          </w:p>
        </w:tc>
        <w:tc>
          <w:tcPr>
            <w:tcW w:w="3264" w:type="dxa"/>
            <w:vAlign w:val="center"/>
          </w:tcPr>
          <w:p w14:paraId="6061DB0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População em milhões.</w:t>
            </w:r>
          </w:p>
        </w:tc>
      </w:tr>
      <w:tr w:rsidR="00D12A57" w:rsidRPr="008736A2" w14:paraId="4A0DFF43" w14:textId="77777777">
        <w:trPr>
          <w:jc w:val="center"/>
        </w:trPr>
        <w:tc>
          <w:tcPr>
            <w:tcW w:w="3264" w:type="dxa"/>
            <w:vAlign w:val="center"/>
          </w:tcPr>
          <w:p w14:paraId="2C68BA0A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hdi</w:t>
            </w:r>
            <w:proofErr w:type="spellEnd"/>
          </w:p>
        </w:tc>
        <w:tc>
          <w:tcPr>
            <w:tcW w:w="3264" w:type="dxa"/>
            <w:vAlign w:val="center"/>
          </w:tcPr>
          <w:p w14:paraId="48B5DF8F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double</w:t>
            </w:r>
            <w:proofErr w:type="spellEnd"/>
          </w:p>
        </w:tc>
        <w:tc>
          <w:tcPr>
            <w:tcW w:w="3264" w:type="dxa"/>
            <w:vAlign w:val="center"/>
          </w:tcPr>
          <w:p w14:paraId="044E4732" w14:textId="15F52AC5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Índice de Desenvolvimento Humano</w:t>
            </w:r>
            <w:r w:rsidR="00E814A7">
              <w:rPr>
                <w:rFonts w:cs="Arial"/>
                <w:sz w:val="22"/>
              </w:rPr>
              <w:t xml:space="preserve"> (IDH)</w:t>
            </w:r>
            <w:r w:rsidRPr="008736A2">
              <w:rPr>
                <w:rFonts w:cs="Arial"/>
                <w:sz w:val="22"/>
              </w:rPr>
              <w:t>.</w:t>
            </w:r>
          </w:p>
        </w:tc>
      </w:tr>
      <w:tr w:rsidR="00D12A57" w:rsidRPr="008736A2" w14:paraId="64E2FE80" w14:textId="77777777">
        <w:trPr>
          <w:jc w:val="center"/>
        </w:trPr>
        <w:tc>
          <w:tcPr>
            <w:tcW w:w="3264" w:type="dxa"/>
            <w:vAlign w:val="center"/>
          </w:tcPr>
          <w:p w14:paraId="16068CBA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gdp_per_capita</w:t>
            </w:r>
            <w:proofErr w:type="spellEnd"/>
          </w:p>
        </w:tc>
        <w:tc>
          <w:tcPr>
            <w:tcW w:w="3264" w:type="dxa"/>
            <w:vAlign w:val="center"/>
          </w:tcPr>
          <w:p w14:paraId="145177D1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double</w:t>
            </w:r>
            <w:proofErr w:type="spellEnd"/>
          </w:p>
        </w:tc>
        <w:tc>
          <w:tcPr>
            <w:tcW w:w="3264" w:type="dxa"/>
            <w:vAlign w:val="center"/>
          </w:tcPr>
          <w:p w14:paraId="146E41E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PIB per capita após conversão do campo monetário original.</w:t>
            </w:r>
          </w:p>
        </w:tc>
      </w:tr>
      <w:tr w:rsidR="00D12A57" w:rsidRPr="008736A2" w14:paraId="53B8727D" w14:textId="77777777">
        <w:trPr>
          <w:jc w:val="center"/>
        </w:trPr>
        <w:tc>
          <w:tcPr>
            <w:tcW w:w="3264" w:type="dxa"/>
            <w:vAlign w:val="center"/>
          </w:tcPr>
          <w:p w14:paraId="734A6E8E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carbon_footprint</w:t>
            </w:r>
            <w:proofErr w:type="spellEnd"/>
          </w:p>
        </w:tc>
        <w:tc>
          <w:tcPr>
            <w:tcW w:w="3264" w:type="dxa"/>
            <w:vAlign w:val="center"/>
          </w:tcPr>
          <w:p w14:paraId="098039AC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double</w:t>
            </w:r>
            <w:proofErr w:type="spellEnd"/>
          </w:p>
        </w:tc>
        <w:tc>
          <w:tcPr>
            <w:tcW w:w="3264" w:type="dxa"/>
            <w:vAlign w:val="center"/>
          </w:tcPr>
          <w:p w14:paraId="1731272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Componente da pegada ecológica relacionado a carbono.</w:t>
            </w:r>
          </w:p>
        </w:tc>
      </w:tr>
      <w:tr w:rsidR="00D12A57" w:rsidRPr="008736A2" w14:paraId="6C09E87A" w14:textId="77777777">
        <w:trPr>
          <w:jc w:val="center"/>
        </w:trPr>
        <w:tc>
          <w:tcPr>
            <w:tcW w:w="3264" w:type="dxa"/>
            <w:vAlign w:val="center"/>
          </w:tcPr>
          <w:p w14:paraId="660D0564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fish_footprint</w:t>
            </w:r>
            <w:proofErr w:type="spellEnd"/>
          </w:p>
        </w:tc>
        <w:tc>
          <w:tcPr>
            <w:tcW w:w="3264" w:type="dxa"/>
            <w:vAlign w:val="center"/>
          </w:tcPr>
          <w:p w14:paraId="1C94C152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double</w:t>
            </w:r>
            <w:proofErr w:type="spellEnd"/>
          </w:p>
        </w:tc>
        <w:tc>
          <w:tcPr>
            <w:tcW w:w="3264" w:type="dxa"/>
            <w:vAlign w:val="center"/>
          </w:tcPr>
          <w:p w14:paraId="11C92129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Componente da pegada ecológica relacionado à pesca.</w:t>
            </w:r>
          </w:p>
        </w:tc>
      </w:tr>
      <w:tr w:rsidR="00D12A57" w:rsidRPr="008736A2" w14:paraId="1511AB3E" w14:textId="77777777">
        <w:trPr>
          <w:jc w:val="center"/>
        </w:trPr>
        <w:tc>
          <w:tcPr>
            <w:tcW w:w="3264" w:type="dxa"/>
            <w:vAlign w:val="center"/>
          </w:tcPr>
          <w:p w14:paraId="53286E34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cropland_footprint</w:t>
            </w:r>
            <w:proofErr w:type="spellEnd"/>
          </w:p>
        </w:tc>
        <w:tc>
          <w:tcPr>
            <w:tcW w:w="3264" w:type="dxa"/>
            <w:vAlign w:val="center"/>
          </w:tcPr>
          <w:p w14:paraId="5118B1A8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double</w:t>
            </w:r>
            <w:proofErr w:type="spellEnd"/>
          </w:p>
        </w:tc>
        <w:tc>
          <w:tcPr>
            <w:tcW w:w="3264" w:type="dxa"/>
            <w:vAlign w:val="center"/>
          </w:tcPr>
          <w:p w14:paraId="3B646208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Componente da pegada ecológica relacionado a áreas de cultivo.</w:t>
            </w:r>
          </w:p>
        </w:tc>
      </w:tr>
      <w:tr w:rsidR="00D12A57" w:rsidRPr="008736A2" w14:paraId="1AE6C3C6" w14:textId="77777777">
        <w:trPr>
          <w:jc w:val="center"/>
        </w:trPr>
        <w:tc>
          <w:tcPr>
            <w:tcW w:w="3264" w:type="dxa"/>
            <w:vAlign w:val="center"/>
          </w:tcPr>
          <w:p w14:paraId="61E3374C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grazing_footprint</w:t>
            </w:r>
            <w:proofErr w:type="spellEnd"/>
          </w:p>
        </w:tc>
        <w:tc>
          <w:tcPr>
            <w:tcW w:w="3264" w:type="dxa"/>
            <w:vAlign w:val="center"/>
          </w:tcPr>
          <w:p w14:paraId="64CD4D47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double</w:t>
            </w:r>
            <w:proofErr w:type="spellEnd"/>
          </w:p>
        </w:tc>
        <w:tc>
          <w:tcPr>
            <w:tcW w:w="3264" w:type="dxa"/>
            <w:vAlign w:val="center"/>
          </w:tcPr>
          <w:p w14:paraId="331A817F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Componente da pegada ecológica relacionado a pastagens.</w:t>
            </w:r>
          </w:p>
        </w:tc>
      </w:tr>
      <w:tr w:rsidR="00D12A57" w:rsidRPr="008736A2" w14:paraId="6202A66A" w14:textId="77777777">
        <w:trPr>
          <w:jc w:val="center"/>
        </w:trPr>
        <w:tc>
          <w:tcPr>
            <w:tcW w:w="3264" w:type="dxa"/>
            <w:vAlign w:val="center"/>
          </w:tcPr>
          <w:p w14:paraId="21F14638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data_quality</w:t>
            </w:r>
            <w:proofErr w:type="spellEnd"/>
          </w:p>
        </w:tc>
        <w:tc>
          <w:tcPr>
            <w:tcW w:w="3264" w:type="dxa"/>
            <w:vAlign w:val="center"/>
          </w:tcPr>
          <w:p w14:paraId="401F8A2A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string</w:t>
            </w:r>
            <w:proofErr w:type="spellEnd"/>
          </w:p>
        </w:tc>
        <w:tc>
          <w:tcPr>
            <w:tcW w:w="3264" w:type="dxa"/>
            <w:vAlign w:val="center"/>
          </w:tcPr>
          <w:p w14:paraId="1504537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Indicador de qualidade presente na fonte.</w:t>
            </w:r>
          </w:p>
        </w:tc>
      </w:tr>
      <w:tr w:rsidR="00D12A57" w:rsidRPr="008736A2" w14:paraId="4C6F42B6" w14:textId="77777777">
        <w:trPr>
          <w:jc w:val="center"/>
        </w:trPr>
        <w:tc>
          <w:tcPr>
            <w:tcW w:w="3264" w:type="dxa"/>
            <w:vAlign w:val="center"/>
          </w:tcPr>
          <w:p w14:paraId="1AB71477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hdi_band</w:t>
            </w:r>
            <w:proofErr w:type="spellEnd"/>
          </w:p>
        </w:tc>
        <w:tc>
          <w:tcPr>
            <w:tcW w:w="3264" w:type="dxa"/>
            <w:vAlign w:val="center"/>
          </w:tcPr>
          <w:p w14:paraId="7C98D88B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string</w:t>
            </w:r>
            <w:proofErr w:type="spellEnd"/>
          </w:p>
        </w:tc>
        <w:tc>
          <w:tcPr>
            <w:tcW w:w="3264" w:type="dxa"/>
            <w:vAlign w:val="center"/>
          </w:tcPr>
          <w:p w14:paraId="0EB838FF" w14:textId="088048DB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 xml:space="preserve">Faixa de </w:t>
            </w:r>
            <w:r w:rsidR="00E814A7">
              <w:rPr>
                <w:rFonts w:cs="Arial"/>
                <w:sz w:val="22"/>
              </w:rPr>
              <w:t>IDH</w:t>
            </w:r>
            <w:r w:rsidRPr="008736A2">
              <w:rPr>
                <w:rFonts w:cs="Arial"/>
                <w:sz w:val="22"/>
              </w:rPr>
              <w:t xml:space="preserve"> criada na camada Gold.</w:t>
            </w:r>
          </w:p>
        </w:tc>
      </w:tr>
      <w:tr w:rsidR="00D12A57" w:rsidRPr="008736A2" w14:paraId="09E9AE54" w14:textId="77777777">
        <w:trPr>
          <w:jc w:val="center"/>
        </w:trPr>
        <w:tc>
          <w:tcPr>
            <w:tcW w:w="3264" w:type="dxa"/>
            <w:vAlign w:val="center"/>
          </w:tcPr>
          <w:p w14:paraId="635F232C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gdp_per_capita_band</w:t>
            </w:r>
            <w:proofErr w:type="spellEnd"/>
          </w:p>
        </w:tc>
        <w:tc>
          <w:tcPr>
            <w:tcW w:w="3264" w:type="dxa"/>
            <w:vAlign w:val="center"/>
          </w:tcPr>
          <w:p w14:paraId="53D52DC5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string</w:t>
            </w:r>
            <w:proofErr w:type="spellEnd"/>
          </w:p>
        </w:tc>
        <w:tc>
          <w:tcPr>
            <w:tcW w:w="3264" w:type="dxa"/>
            <w:vAlign w:val="center"/>
          </w:tcPr>
          <w:p w14:paraId="3449AFC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Faixa de PIB per capita criada na camada Gold.</w:t>
            </w:r>
          </w:p>
        </w:tc>
      </w:tr>
      <w:tr w:rsidR="00D12A57" w:rsidRPr="008736A2" w14:paraId="21C7FF0C" w14:textId="77777777">
        <w:trPr>
          <w:jc w:val="center"/>
        </w:trPr>
        <w:tc>
          <w:tcPr>
            <w:tcW w:w="3264" w:type="dxa"/>
            <w:vAlign w:val="center"/>
          </w:tcPr>
          <w:p w14:paraId="64D18D1A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gold_processed_timestamp</w:t>
            </w:r>
            <w:proofErr w:type="spellEnd"/>
          </w:p>
        </w:tc>
        <w:tc>
          <w:tcPr>
            <w:tcW w:w="3264" w:type="dxa"/>
            <w:vAlign w:val="center"/>
          </w:tcPr>
          <w:p w14:paraId="561F0E50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timestamp</w:t>
            </w:r>
            <w:proofErr w:type="spellEnd"/>
          </w:p>
        </w:tc>
        <w:tc>
          <w:tcPr>
            <w:tcW w:w="3264" w:type="dxa"/>
            <w:vAlign w:val="center"/>
          </w:tcPr>
          <w:p w14:paraId="0074F42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Data e hora de processamento da Gold.</w:t>
            </w:r>
          </w:p>
        </w:tc>
      </w:tr>
    </w:tbl>
    <w:p w14:paraId="109038A5" w14:textId="77777777" w:rsidR="00D12A57" w:rsidRPr="008736A2" w:rsidRDefault="00D12A57">
      <w:pPr>
        <w:rPr>
          <w:rFonts w:cs="Arial"/>
          <w:sz w:val="22"/>
        </w:rPr>
      </w:pPr>
    </w:p>
    <w:p w14:paraId="07D9C349" w14:textId="07DE3EB1" w:rsidR="00D12A57" w:rsidRPr="008736A2" w:rsidRDefault="006C0FB9">
      <w:pPr>
        <w:jc w:val="both"/>
        <w:rPr>
          <w:rFonts w:cs="Arial"/>
          <w:sz w:val="22"/>
        </w:rPr>
      </w:pPr>
      <w:r w:rsidRPr="008736A2">
        <w:rPr>
          <w:rFonts w:cs="Arial"/>
          <w:sz w:val="22"/>
        </w:rPr>
        <w:t xml:space="preserve">Além da Gold detalhada, foram persistidas tabelas auxiliares para análise por região, faixa de </w:t>
      </w:r>
      <w:r w:rsidR="00E814A7">
        <w:rPr>
          <w:rFonts w:cs="Arial"/>
          <w:sz w:val="22"/>
        </w:rPr>
        <w:t>IDH</w:t>
      </w:r>
      <w:r w:rsidRPr="008736A2">
        <w:rPr>
          <w:rFonts w:cs="Arial"/>
          <w:sz w:val="22"/>
        </w:rPr>
        <w:t xml:space="preserve">, faixa de PIB, correlações e outliers. Essa materialização facilita a reutilização das informações por SQL e por visualizações do </w:t>
      </w:r>
      <w:proofErr w:type="spellStart"/>
      <w:r w:rsidRPr="008736A2">
        <w:rPr>
          <w:rFonts w:cs="Arial"/>
          <w:sz w:val="22"/>
        </w:rPr>
        <w:t>Databricks</w:t>
      </w:r>
      <w:proofErr w:type="spellEnd"/>
      <w:r w:rsidRPr="008736A2">
        <w:rPr>
          <w:rFonts w:cs="Arial"/>
          <w:sz w:val="22"/>
        </w:rPr>
        <w:t>.</w:t>
      </w:r>
    </w:p>
    <w:p w14:paraId="43EB45CF" w14:textId="7EA16E61" w:rsidR="00AC2B3C" w:rsidRPr="008736A2" w:rsidRDefault="00AC2B3C">
      <w:pPr>
        <w:spacing w:after="200"/>
        <w:rPr>
          <w:rFonts w:cs="Arial"/>
          <w:sz w:val="22"/>
        </w:rPr>
      </w:pPr>
      <w:r w:rsidRPr="008736A2">
        <w:rPr>
          <w:rFonts w:cs="Arial"/>
          <w:sz w:val="22"/>
        </w:rPr>
        <w:br w:type="page"/>
      </w:r>
    </w:p>
    <w:p w14:paraId="0026C5C3" w14:textId="46AE5B57" w:rsidR="00B36B89" w:rsidRPr="008736A2" w:rsidRDefault="00AC2B3C">
      <w:pPr>
        <w:jc w:val="both"/>
        <w:rPr>
          <w:rFonts w:cs="Arial"/>
          <w:sz w:val="22"/>
        </w:rPr>
      </w:pPr>
      <w:r w:rsidRPr="008736A2">
        <w:rPr>
          <w:rFonts w:cs="Arial"/>
          <w:noProof/>
          <w:sz w:val="22"/>
        </w:rPr>
        <w:lastRenderedPageBreak/>
        <w:drawing>
          <wp:inline distT="0" distB="0" distL="0" distR="0" wp14:anchorId="29F2EABB" wp14:editId="37A9352E">
            <wp:extent cx="6217920" cy="2371090"/>
            <wp:effectExtent l="0" t="0" r="0" b="0"/>
            <wp:docPr id="1697414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14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C0F3" w14:textId="26C24A9E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AC2B3C" w:rsidRPr="008736A2">
        <w:rPr>
          <w:rFonts w:cs="Arial"/>
          <w:lang w:val="pt-BR"/>
        </w:rPr>
        <w:t xml:space="preserve"> 06</w:t>
      </w:r>
      <w:r w:rsidRPr="008736A2">
        <w:rPr>
          <w:rFonts w:cs="Arial"/>
          <w:lang w:val="pt-BR"/>
        </w:rPr>
        <w:t xml:space="preserve"> — </w:t>
      </w:r>
      <w:proofErr w:type="spellStart"/>
      <w:r w:rsidRPr="008736A2">
        <w:rPr>
          <w:rFonts w:cs="Arial"/>
          <w:lang w:val="pt-BR"/>
        </w:rPr>
        <w:t>Catalog</w:t>
      </w:r>
      <w:proofErr w:type="spellEnd"/>
      <w:r w:rsidRPr="008736A2">
        <w:rPr>
          <w:rFonts w:cs="Arial"/>
          <w:lang w:val="pt-BR"/>
        </w:rPr>
        <w:t xml:space="preserve"> Explorer/Unity </w:t>
      </w:r>
      <w:proofErr w:type="spellStart"/>
      <w:r w:rsidRPr="008736A2">
        <w:rPr>
          <w:rFonts w:cs="Arial"/>
          <w:lang w:val="pt-BR"/>
        </w:rPr>
        <w:t>Catalog</w:t>
      </w:r>
      <w:proofErr w:type="spellEnd"/>
      <w:r w:rsidRPr="008736A2">
        <w:rPr>
          <w:rFonts w:cs="Arial"/>
          <w:lang w:val="pt-BR"/>
        </w:rPr>
        <w:t xml:space="preserve"> o </w:t>
      </w:r>
      <w:proofErr w:type="spellStart"/>
      <w:r w:rsidRPr="008736A2">
        <w:rPr>
          <w:rFonts w:cs="Arial"/>
          <w:lang w:val="pt-BR"/>
        </w:rPr>
        <w:t>schema</w:t>
      </w:r>
      <w:proofErr w:type="spellEnd"/>
      <w:r w:rsidRPr="008736A2">
        <w:rPr>
          <w:rFonts w:cs="Arial"/>
          <w:lang w:val="pt-BR"/>
        </w:rPr>
        <w:t xml:space="preserve"> </w:t>
      </w:r>
      <w:proofErr w:type="spellStart"/>
      <w:r w:rsidRPr="008736A2">
        <w:rPr>
          <w:rFonts w:cs="Arial"/>
          <w:lang w:val="pt-BR"/>
        </w:rPr>
        <w:t>mvp_ecological_footprint</w:t>
      </w:r>
      <w:proofErr w:type="spellEnd"/>
      <w:r w:rsidRPr="008736A2">
        <w:rPr>
          <w:rFonts w:cs="Arial"/>
          <w:lang w:val="pt-BR"/>
        </w:rPr>
        <w:t xml:space="preserve"> e</w:t>
      </w:r>
      <w:r w:rsidR="00AC2B3C" w:rsidRPr="008736A2">
        <w:rPr>
          <w:rFonts w:cs="Arial"/>
          <w:lang w:val="pt-BR"/>
        </w:rPr>
        <w:t xml:space="preserve"> </w:t>
      </w:r>
      <w:r w:rsidRPr="008736A2">
        <w:rPr>
          <w:rFonts w:cs="Arial"/>
          <w:lang w:val="pt-BR"/>
        </w:rPr>
        <w:t xml:space="preserve">as colunas </w:t>
      </w:r>
      <w:r w:rsidR="00AC2B3C" w:rsidRPr="008736A2">
        <w:rPr>
          <w:rFonts w:cs="Arial"/>
          <w:lang w:val="pt-BR"/>
        </w:rPr>
        <w:t xml:space="preserve">e alguns dados </w:t>
      </w:r>
      <w:r w:rsidRPr="008736A2">
        <w:rPr>
          <w:rFonts w:cs="Arial"/>
          <w:lang w:val="pt-BR"/>
        </w:rPr>
        <w:t xml:space="preserve">da tabela </w:t>
      </w:r>
      <w:proofErr w:type="spellStart"/>
      <w:r w:rsidRPr="008736A2">
        <w:rPr>
          <w:rFonts w:cs="Arial"/>
          <w:lang w:val="pt-BR"/>
        </w:rPr>
        <w:t>countries_environmental_analysis</w:t>
      </w:r>
      <w:proofErr w:type="spellEnd"/>
      <w:r w:rsidRPr="008736A2">
        <w:rPr>
          <w:rFonts w:cs="Arial"/>
          <w:lang w:val="pt-BR"/>
        </w:rPr>
        <w:t>.</w:t>
      </w:r>
    </w:p>
    <w:p w14:paraId="5585FDF9" w14:textId="4BD60F26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7" w:name="_Toc241066733"/>
      <w:r w:rsidRPr="008736A2">
        <w:rPr>
          <w:rFonts w:ascii="Arial" w:hAnsi="Arial" w:cs="Arial"/>
        </w:rPr>
        <w:t>Pipeline de dados</w:t>
      </w:r>
      <w:bookmarkEnd w:id="7"/>
    </w:p>
    <w:p w14:paraId="039A26FB" w14:textId="77777777" w:rsidR="00153E06" w:rsidRPr="008736A2" w:rsidRDefault="00153E06" w:rsidP="00153E06">
      <w:pPr>
        <w:pStyle w:val="PargrafodaLista"/>
      </w:pPr>
    </w:p>
    <w:p w14:paraId="106D0F2E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>O pipeline pode ser representado pelo fluxo: GitHub/CSV → Bronze → Silver → Gold detalhada → Gold auxiliares → consultas SQL e visualizações. Cada etapa possui uma responsabilidade específica e utiliza como entrada uma estrutura persistida da etapa anterior.</w:t>
      </w:r>
    </w:p>
    <w:p w14:paraId="42EC0365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>Na Bronze, o dado é mantido próximo ao formato recebido. Na Silver, são aplicadas padronização, tipagem e regras de qualidade. Na Gold, os registros completos são disponibilizados para consumo analítico. Por fim, as tabelas auxiliares materializam agregações e cálculos que seriam reutilizados nas consultas finais.</w:t>
      </w:r>
    </w:p>
    <w:p w14:paraId="734B0F8E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Foram criadas as tabelas </w:t>
      </w:r>
      <w:proofErr w:type="spellStart"/>
      <w:r w:rsidRPr="00E814A7">
        <w:rPr>
          <w:rFonts w:cs="Arial"/>
          <w:i/>
          <w:iCs/>
          <w:sz w:val="22"/>
          <w:szCs w:val="24"/>
        </w:rPr>
        <w:t>analysis_by_region</w:t>
      </w:r>
      <w:proofErr w:type="spellEnd"/>
      <w:r w:rsidRPr="00E814A7">
        <w:rPr>
          <w:rFonts w:cs="Arial"/>
          <w:i/>
          <w:iCs/>
          <w:sz w:val="22"/>
          <w:szCs w:val="24"/>
        </w:rPr>
        <w:t xml:space="preserve">, </w:t>
      </w:r>
      <w:proofErr w:type="spellStart"/>
      <w:r w:rsidRPr="00E814A7">
        <w:rPr>
          <w:rFonts w:cs="Arial"/>
          <w:i/>
          <w:iCs/>
          <w:sz w:val="22"/>
          <w:szCs w:val="24"/>
        </w:rPr>
        <w:t>analysis_by_hdi_band</w:t>
      </w:r>
      <w:proofErr w:type="spellEnd"/>
      <w:r w:rsidRPr="00E814A7">
        <w:rPr>
          <w:rFonts w:cs="Arial"/>
          <w:i/>
          <w:iCs/>
          <w:sz w:val="22"/>
          <w:szCs w:val="24"/>
        </w:rPr>
        <w:t xml:space="preserve">, </w:t>
      </w:r>
      <w:proofErr w:type="spellStart"/>
      <w:r w:rsidRPr="00E814A7">
        <w:rPr>
          <w:rFonts w:cs="Arial"/>
          <w:i/>
          <w:iCs/>
          <w:sz w:val="22"/>
          <w:szCs w:val="24"/>
        </w:rPr>
        <w:t>analysis_by_gdp_band</w:t>
      </w:r>
      <w:proofErr w:type="spellEnd"/>
      <w:r w:rsidRPr="00E814A7">
        <w:rPr>
          <w:rFonts w:cs="Arial"/>
          <w:i/>
          <w:iCs/>
          <w:sz w:val="22"/>
          <w:szCs w:val="24"/>
        </w:rPr>
        <w:t xml:space="preserve">, </w:t>
      </w:r>
      <w:proofErr w:type="spellStart"/>
      <w:r w:rsidRPr="00E814A7">
        <w:rPr>
          <w:rFonts w:cs="Arial"/>
          <w:i/>
          <w:iCs/>
          <w:sz w:val="22"/>
          <w:szCs w:val="24"/>
        </w:rPr>
        <w:t>analysis_correlations</w:t>
      </w:r>
      <w:proofErr w:type="spellEnd"/>
      <w:r w:rsidRPr="00E814A7">
        <w:rPr>
          <w:rFonts w:cs="Arial"/>
          <w:i/>
          <w:iCs/>
          <w:sz w:val="22"/>
          <w:szCs w:val="24"/>
        </w:rPr>
        <w:t xml:space="preserve"> </w:t>
      </w:r>
      <w:r w:rsidRPr="00E814A7">
        <w:rPr>
          <w:rFonts w:cs="Arial"/>
          <w:sz w:val="22"/>
          <w:szCs w:val="24"/>
        </w:rPr>
        <w:t>e</w:t>
      </w:r>
      <w:r w:rsidRPr="00E814A7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E814A7">
        <w:rPr>
          <w:rFonts w:cs="Arial"/>
          <w:i/>
          <w:iCs/>
          <w:sz w:val="22"/>
          <w:szCs w:val="24"/>
        </w:rPr>
        <w:t>analysis_outliers</w:t>
      </w:r>
      <w:proofErr w:type="spellEnd"/>
      <w:r w:rsidRPr="00E814A7">
        <w:rPr>
          <w:rFonts w:cs="Arial"/>
          <w:i/>
          <w:iCs/>
          <w:sz w:val="22"/>
          <w:szCs w:val="24"/>
        </w:rPr>
        <w:t>.</w:t>
      </w:r>
      <w:r w:rsidRPr="008736A2">
        <w:rPr>
          <w:rFonts w:cs="Arial"/>
          <w:sz w:val="22"/>
          <w:szCs w:val="24"/>
        </w:rPr>
        <w:t xml:space="preserve"> Dessa forma, as análises não dependem da repetição de todo o processo de preparação.</w:t>
      </w:r>
    </w:p>
    <w:p w14:paraId="30C8F532" w14:textId="77777777" w:rsidR="00E20A4C" w:rsidRPr="008736A2" w:rsidRDefault="00E20A4C">
      <w:pPr>
        <w:jc w:val="both"/>
        <w:rPr>
          <w:rFonts w:cs="Arial"/>
          <w:sz w:val="22"/>
          <w:szCs w:val="24"/>
        </w:rPr>
      </w:pPr>
    </w:p>
    <w:p w14:paraId="6886F6EF" w14:textId="1CBC2716" w:rsidR="00E20A4C" w:rsidRPr="008736A2" w:rsidRDefault="00E20A4C">
      <w:pPr>
        <w:spacing w:after="200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br w:type="page"/>
      </w:r>
    </w:p>
    <w:p w14:paraId="79343EEC" w14:textId="1017A043" w:rsidR="00E20A4C" w:rsidRPr="008736A2" w:rsidRDefault="00E20A4C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noProof/>
          <w:sz w:val="22"/>
          <w:szCs w:val="24"/>
        </w:rPr>
        <w:lastRenderedPageBreak/>
        <w:drawing>
          <wp:inline distT="0" distB="0" distL="0" distR="0" wp14:anchorId="31B175DF" wp14:editId="5346CF21">
            <wp:extent cx="6217920" cy="3870325"/>
            <wp:effectExtent l="0" t="0" r="0" b="0"/>
            <wp:docPr id="2036577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7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6A2">
        <w:rPr>
          <w:rFonts w:cs="Arial"/>
          <w:noProof/>
        </w:rPr>
        <w:t xml:space="preserve"> </w:t>
      </w:r>
      <w:r w:rsidRPr="008736A2">
        <w:rPr>
          <w:rFonts w:cs="Arial"/>
          <w:noProof/>
          <w:sz w:val="22"/>
          <w:szCs w:val="24"/>
        </w:rPr>
        <w:drawing>
          <wp:inline distT="0" distB="0" distL="0" distR="0" wp14:anchorId="6E7909C4" wp14:editId="65AA0718">
            <wp:extent cx="6217920" cy="2476500"/>
            <wp:effectExtent l="0" t="0" r="0" b="0"/>
            <wp:docPr id="218905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057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2262" w14:textId="3E67E113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E20A4C" w:rsidRPr="008736A2">
        <w:rPr>
          <w:rFonts w:cs="Arial"/>
          <w:lang w:val="pt-BR"/>
        </w:rPr>
        <w:t xml:space="preserve"> 07</w:t>
      </w:r>
      <w:r w:rsidRPr="008736A2">
        <w:rPr>
          <w:rFonts w:cs="Arial"/>
          <w:lang w:val="pt-BR"/>
        </w:rPr>
        <w:t xml:space="preserve"> — Célula que executa CREATE OR REPLACE TABLE para as tabelas por região, faixa de HDI e faixa de PIB e a mensagem 'Tabelas Gold agregadas criadas'.</w:t>
      </w:r>
    </w:p>
    <w:p w14:paraId="7974CC0F" w14:textId="00F41FFF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8" w:name="_Toc241066734"/>
      <w:r w:rsidRPr="008736A2">
        <w:rPr>
          <w:rFonts w:ascii="Arial" w:hAnsi="Arial" w:cs="Arial"/>
        </w:rPr>
        <w:t>Qualidade dos dados</w:t>
      </w:r>
      <w:bookmarkEnd w:id="8"/>
    </w:p>
    <w:p w14:paraId="2AFE82FE" w14:textId="77777777" w:rsidR="00153E06" w:rsidRPr="008736A2" w:rsidRDefault="00153E06" w:rsidP="00153E06">
      <w:pPr>
        <w:pStyle w:val="PargrafodaLista"/>
      </w:pPr>
    </w:p>
    <w:p w14:paraId="10C56013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A avaliação inicial foi executada sobre a própria tabela Bronze persistida. A base possui 188 registros, sem duplicidades integrais e sem países duplicados. Foram encontrados 16 valores ausentes em </w:t>
      </w:r>
      <w:r w:rsidRPr="00195C09">
        <w:rPr>
          <w:rFonts w:cs="Arial"/>
          <w:i/>
          <w:iCs/>
          <w:sz w:val="22"/>
          <w:szCs w:val="24"/>
        </w:rPr>
        <w:t>HDI</w:t>
      </w:r>
      <w:r w:rsidRPr="008736A2">
        <w:rPr>
          <w:rFonts w:cs="Arial"/>
          <w:sz w:val="22"/>
          <w:szCs w:val="24"/>
        </w:rPr>
        <w:t xml:space="preserve"> e 15 valores ausentes em </w:t>
      </w:r>
      <w:r w:rsidRPr="00195C09">
        <w:rPr>
          <w:rFonts w:cs="Arial"/>
          <w:i/>
          <w:iCs/>
          <w:sz w:val="22"/>
          <w:szCs w:val="24"/>
        </w:rPr>
        <w:t xml:space="preserve">GDP per Capita, Carbon </w:t>
      </w:r>
      <w:proofErr w:type="spellStart"/>
      <w:r w:rsidRPr="00195C09">
        <w:rPr>
          <w:rFonts w:cs="Arial"/>
          <w:i/>
          <w:iCs/>
          <w:sz w:val="22"/>
          <w:szCs w:val="24"/>
        </w:rPr>
        <w:t>Footprint</w:t>
      </w:r>
      <w:proofErr w:type="spellEnd"/>
      <w:r w:rsidRPr="00195C09">
        <w:rPr>
          <w:rFonts w:cs="Arial"/>
          <w:i/>
          <w:iCs/>
          <w:sz w:val="22"/>
          <w:szCs w:val="24"/>
        </w:rPr>
        <w:t xml:space="preserve">, </w:t>
      </w:r>
      <w:proofErr w:type="spellStart"/>
      <w:r w:rsidRPr="00195C09">
        <w:rPr>
          <w:rFonts w:cs="Arial"/>
          <w:i/>
          <w:iCs/>
          <w:sz w:val="22"/>
          <w:szCs w:val="24"/>
        </w:rPr>
        <w:t>Fish</w:t>
      </w:r>
      <w:proofErr w:type="spellEnd"/>
      <w:r w:rsidRPr="00195C09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195C09">
        <w:rPr>
          <w:rFonts w:cs="Arial"/>
          <w:i/>
          <w:iCs/>
          <w:sz w:val="22"/>
          <w:szCs w:val="24"/>
        </w:rPr>
        <w:t>Footprint</w:t>
      </w:r>
      <w:proofErr w:type="spellEnd"/>
      <w:r w:rsidRPr="00195C09">
        <w:rPr>
          <w:rFonts w:cs="Arial"/>
          <w:i/>
          <w:iCs/>
          <w:sz w:val="22"/>
          <w:szCs w:val="24"/>
        </w:rPr>
        <w:t xml:space="preserve">, </w:t>
      </w:r>
      <w:proofErr w:type="spellStart"/>
      <w:r w:rsidRPr="00195C09">
        <w:rPr>
          <w:rFonts w:cs="Arial"/>
          <w:i/>
          <w:iCs/>
          <w:sz w:val="22"/>
          <w:szCs w:val="24"/>
        </w:rPr>
        <w:t>Cropland</w:t>
      </w:r>
      <w:proofErr w:type="spellEnd"/>
      <w:r w:rsidRPr="00195C09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195C09">
        <w:rPr>
          <w:rFonts w:cs="Arial"/>
          <w:i/>
          <w:iCs/>
          <w:sz w:val="22"/>
          <w:szCs w:val="24"/>
        </w:rPr>
        <w:t>Footprint</w:t>
      </w:r>
      <w:proofErr w:type="spellEnd"/>
      <w:r w:rsidRPr="00195C09">
        <w:rPr>
          <w:rFonts w:cs="Arial"/>
          <w:i/>
          <w:iCs/>
          <w:sz w:val="22"/>
          <w:szCs w:val="24"/>
        </w:rPr>
        <w:t xml:space="preserve"> </w:t>
      </w:r>
      <w:r w:rsidRPr="00195C09">
        <w:rPr>
          <w:rFonts w:cs="Arial"/>
          <w:sz w:val="22"/>
          <w:szCs w:val="24"/>
        </w:rPr>
        <w:t>e</w:t>
      </w:r>
      <w:r w:rsidRPr="00195C09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195C09">
        <w:rPr>
          <w:rFonts w:cs="Arial"/>
          <w:i/>
          <w:iCs/>
          <w:sz w:val="22"/>
          <w:szCs w:val="24"/>
        </w:rPr>
        <w:t>Grazing</w:t>
      </w:r>
      <w:proofErr w:type="spellEnd"/>
      <w:r w:rsidRPr="00195C09">
        <w:rPr>
          <w:rFonts w:cs="Arial"/>
          <w:i/>
          <w:iCs/>
          <w:sz w:val="22"/>
          <w:szCs w:val="24"/>
        </w:rPr>
        <w:t xml:space="preserve"> </w:t>
      </w:r>
      <w:proofErr w:type="spellStart"/>
      <w:r w:rsidRPr="00195C09">
        <w:rPr>
          <w:rFonts w:cs="Arial"/>
          <w:i/>
          <w:iCs/>
          <w:sz w:val="22"/>
          <w:szCs w:val="24"/>
        </w:rPr>
        <w:t>Footprint</w:t>
      </w:r>
      <w:proofErr w:type="spellEnd"/>
      <w:r w:rsidRPr="008736A2">
        <w:rPr>
          <w:rFonts w:cs="Arial"/>
          <w:sz w:val="22"/>
          <w:szCs w:val="24"/>
        </w:rPr>
        <w:t>.</w:t>
      </w:r>
    </w:p>
    <w:p w14:paraId="7F037FDB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lastRenderedPageBreak/>
        <w:t xml:space="preserve">Na camada Silver, 162 registros foram classificados como completos para análise. As regras de qualidade indicaram 172 registros com </w:t>
      </w:r>
      <w:r w:rsidRPr="00195C09">
        <w:rPr>
          <w:rFonts w:cs="Arial"/>
          <w:i/>
          <w:iCs/>
          <w:sz w:val="22"/>
          <w:szCs w:val="24"/>
        </w:rPr>
        <w:t>HDI</w:t>
      </w:r>
      <w:r w:rsidRPr="008736A2">
        <w:rPr>
          <w:rFonts w:cs="Arial"/>
          <w:sz w:val="22"/>
          <w:szCs w:val="24"/>
        </w:rPr>
        <w:t xml:space="preserve"> válido e </w:t>
      </w:r>
      <w:proofErr w:type="spellStart"/>
      <w:r w:rsidRPr="00195C09">
        <w:rPr>
          <w:rFonts w:cs="Arial"/>
          <w:i/>
          <w:iCs/>
          <w:sz w:val="22"/>
          <w:szCs w:val="24"/>
        </w:rPr>
        <w:t>footprints</w:t>
      </w:r>
      <w:proofErr w:type="spellEnd"/>
      <w:r w:rsidRPr="008736A2">
        <w:rPr>
          <w:rFonts w:cs="Arial"/>
          <w:sz w:val="22"/>
          <w:szCs w:val="24"/>
        </w:rPr>
        <w:t xml:space="preserve"> válidos, enquanto 16 registros apresentaram </w:t>
      </w:r>
      <w:r w:rsidRPr="00195C09">
        <w:rPr>
          <w:rFonts w:cs="Arial"/>
          <w:i/>
          <w:iCs/>
          <w:sz w:val="22"/>
          <w:szCs w:val="24"/>
        </w:rPr>
        <w:t>HDI</w:t>
      </w:r>
      <w:r w:rsidRPr="008736A2">
        <w:rPr>
          <w:rFonts w:cs="Arial"/>
          <w:sz w:val="22"/>
          <w:szCs w:val="24"/>
        </w:rPr>
        <w:t xml:space="preserve"> ausente. Os registros incompletos são preservados na Silver para manter rastreabilidade; a filtragem ocorre apenas na construção da Gold analítica.</w:t>
      </w:r>
    </w:p>
    <w:p w14:paraId="444CF549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Também foram aplicadas verificações de domínio: </w:t>
      </w:r>
      <w:r w:rsidRPr="00195C09">
        <w:rPr>
          <w:rFonts w:cs="Arial"/>
          <w:i/>
          <w:iCs/>
          <w:sz w:val="22"/>
          <w:szCs w:val="24"/>
        </w:rPr>
        <w:t>HDI</w:t>
      </w:r>
      <w:r w:rsidRPr="008736A2">
        <w:rPr>
          <w:rFonts w:cs="Arial"/>
          <w:sz w:val="22"/>
          <w:szCs w:val="24"/>
        </w:rPr>
        <w:t xml:space="preserve"> deve estar entre 0 e 1, e os quatro </w:t>
      </w:r>
      <w:proofErr w:type="spellStart"/>
      <w:r w:rsidRPr="00195C09">
        <w:rPr>
          <w:rFonts w:cs="Arial"/>
          <w:i/>
          <w:iCs/>
          <w:sz w:val="22"/>
          <w:szCs w:val="24"/>
        </w:rPr>
        <w:t>footprints</w:t>
      </w:r>
      <w:proofErr w:type="spellEnd"/>
      <w:r w:rsidRPr="008736A2">
        <w:rPr>
          <w:rFonts w:cs="Arial"/>
          <w:sz w:val="22"/>
          <w:szCs w:val="24"/>
        </w:rPr>
        <w:t xml:space="preserve"> analisados não podem assumir valores negativos. Essa estratégia evita imputar valores artificiais em indicadores de países e reduz o risco de introduzir viés nas correlações.</w:t>
      </w:r>
    </w:p>
    <w:p w14:paraId="04E098EE" w14:textId="77777777" w:rsidR="00E20A4C" w:rsidRPr="008736A2" w:rsidRDefault="00E20A4C">
      <w:pPr>
        <w:jc w:val="both"/>
        <w:rPr>
          <w:rFonts w:cs="Arial"/>
          <w:sz w:val="22"/>
          <w:szCs w:val="24"/>
        </w:rPr>
      </w:pPr>
    </w:p>
    <w:p w14:paraId="347F1C9D" w14:textId="3011CF86" w:rsidR="00E20A4C" w:rsidRPr="008736A2" w:rsidRDefault="004575AF" w:rsidP="00153E06">
      <w:pPr>
        <w:jc w:val="center"/>
        <w:rPr>
          <w:rFonts w:cs="Arial"/>
          <w:sz w:val="22"/>
          <w:szCs w:val="24"/>
        </w:rPr>
      </w:pPr>
      <w:r w:rsidRPr="008736A2">
        <w:rPr>
          <w:rFonts w:cs="Arial"/>
          <w:noProof/>
          <w:sz w:val="22"/>
          <w:szCs w:val="24"/>
        </w:rPr>
        <w:drawing>
          <wp:inline distT="0" distB="0" distL="0" distR="0" wp14:anchorId="36530FB0" wp14:editId="6CAAEC8C">
            <wp:extent cx="5955527" cy="2760635"/>
            <wp:effectExtent l="0" t="0" r="7620" b="1905"/>
            <wp:docPr id="2067063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63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4983" cy="276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609D" w14:textId="489B0A20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4575AF" w:rsidRPr="008736A2">
        <w:rPr>
          <w:rFonts w:cs="Arial"/>
          <w:lang w:val="pt-BR"/>
        </w:rPr>
        <w:t xml:space="preserve"> 08</w:t>
      </w:r>
      <w:r w:rsidRPr="008736A2">
        <w:rPr>
          <w:rFonts w:cs="Arial"/>
          <w:lang w:val="pt-BR"/>
        </w:rPr>
        <w:t xml:space="preserve"> — </w:t>
      </w:r>
      <w:r w:rsidR="00DC0693" w:rsidRPr="008736A2">
        <w:rPr>
          <w:rFonts w:cs="Arial"/>
          <w:lang w:val="pt-BR"/>
        </w:rPr>
        <w:t>Consulta</w:t>
      </w:r>
      <w:r w:rsidRPr="008736A2">
        <w:rPr>
          <w:rFonts w:cs="Arial"/>
          <w:lang w:val="pt-BR"/>
        </w:rPr>
        <w:t xml:space="preserve"> da qualidade inicial da Bronze: contagem de nulos, 188 registros, 0 duplicidades integrais e 0 países duplicados.</w:t>
      </w:r>
    </w:p>
    <w:p w14:paraId="0F3E5A71" w14:textId="77777777" w:rsidR="004575AF" w:rsidRPr="008736A2" w:rsidRDefault="004575AF">
      <w:pPr>
        <w:pStyle w:val="LegendaFigura"/>
        <w:rPr>
          <w:rFonts w:cs="Arial"/>
          <w:lang w:val="pt-BR"/>
        </w:rPr>
      </w:pPr>
    </w:p>
    <w:p w14:paraId="01071457" w14:textId="5AE0F104" w:rsidR="004575AF" w:rsidRPr="008736A2" w:rsidRDefault="00DC0693">
      <w:pPr>
        <w:pStyle w:val="LegendaFigura"/>
        <w:rPr>
          <w:rFonts w:cs="Arial"/>
          <w:i w:val="0"/>
          <w:iCs/>
          <w:lang w:val="pt-BR"/>
        </w:rPr>
      </w:pPr>
      <w:r w:rsidRPr="008736A2">
        <w:rPr>
          <w:rFonts w:cs="Arial"/>
          <w:i w:val="0"/>
          <w:iCs/>
          <w:noProof/>
          <w:lang w:val="pt-BR"/>
        </w:rPr>
        <w:drawing>
          <wp:inline distT="0" distB="0" distL="0" distR="0" wp14:anchorId="028B064A" wp14:editId="49761727">
            <wp:extent cx="5764696" cy="3037768"/>
            <wp:effectExtent l="0" t="0" r="7620" b="0"/>
            <wp:docPr id="545487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87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2327" cy="30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262E" w14:textId="7B7AF8E6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lastRenderedPageBreak/>
        <w:t>Figura</w:t>
      </w:r>
      <w:r w:rsidR="00DC0693" w:rsidRPr="008736A2">
        <w:rPr>
          <w:rFonts w:cs="Arial"/>
          <w:lang w:val="pt-BR"/>
        </w:rPr>
        <w:t xml:space="preserve"> 09</w:t>
      </w:r>
      <w:r w:rsidRPr="008736A2">
        <w:rPr>
          <w:rFonts w:cs="Arial"/>
          <w:lang w:val="pt-BR"/>
        </w:rPr>
        <w:t xml:space="preserve"> — Consulta SQL da Silver mostrando 188 registros, 16 HDI nulos, 15 nulos nas demais variáveis centrais e 162 registros completos.</w:t>
      </w:r>
    </w:p>
    <w:p w14:paraId="53DFA92C" w14:textId="1FD1E62E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9" w:name="_Toc241066735"/>
      <w:r w:rsidRPr="008736A2">
        <w:rPr>
          <w:rFonts w:ascii="Arial" w:hAnsi="Arial" w:cs="Arial"/>
        </w:rPr>
        <w:t>Análises</w:t>
      </w:r>
      <w:bookmarkEnd w:id="9"/>
    </w:p>
    <w:p w14:paraId="3CAEFAA2" w14:textId="77777777" w:rsidR="00153E06" w:rsidRPr="008736A2" w:rsidRDefault="00153E06" w:rsidP="00153E06">
      <w:pPr>
        <w:pStyle w:val="PargrafodaLista"/>
      </w:pPr>
    </w:p>
    <w:p w14:paraId="4669DD7E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A etapa analítica utiliza principalmente Spark SQL sobre tabelas Delta persistidas. O coeficiente de Pearson foi calculado pelo Spark sobre a Gold principal e armazenado em </w:t>
      </w:r>
      <w:proofErr w:type="spellStart"/>
      <w:r w:rsidRPr="00195C09">
        <w:rPr>
          <w:rFonts w:cs="Arial"/>
          <w:i/>
          <w:iCs/>
          <w:sz w:val="22"/>
          <w:szCs w:val="24"/>
        </w:rPr>
        <w:t>analysis_correlations</w:t>
      </w:r>
      <w:proofErr w:type="spellEnd"/>
      <w:r w:rsidRPr="008736A2">
        <w:rPr>
          <w:rFonts w:cs="Arial"/>
          <w:sz w:val="22"/>
          <w:szCs w:val="24"/>
        </w:rPr>
        <w:t>. As agregações regionais e por faixas também foram materializadas em tabelas Gold específicas.</w:t>
      </w:r>
    </w:p>
    <w:p w14:paraId="666302D0" w14:textId="3ADEBAFF" w:rsidR="00D12A57" w:rsidRPr="008736A2" w:rsidRDefault="006C0FB9" w:rsidP="00153E06">
      <w:pPr>
        <w:pStyle w:val="Ttulo2"/>
        <w:numPr>
          <w:ilvl w:val="1"/>
          <w:numId w:val="10"/>
        </w:numPr>
        <w:rPr>
          <w:rFonts w:ascii="Arial" w:hAnsi="Arial" w:cs="Arial"/>
        </w:rPr>
      </w:pPr>
      <w:bookmarkStart w:id="10" w:name="_Toc241066736"/>
      <w:r w:rsidRPr="008736A2">
        <w:rPr>
          <w:rFonts w:ascii="Arial" w:hAnsi="Arial" w:cs="Arial"/>
        </w:rPr>
        <w:t>Correlações entre desenvolvimento e pegadas</w:t>
      </w:r>
      <w:bookmarkEnd w:id="10"/>
    </w:p>
    <w:p w14:paraId="0D381087" w14:textId="77777777" w:rsidR="00153E06" w:rsidRPr="008736A2" w:rsidRDefault="00153E06" w:rsidP="00153E06">
      <w:pPr>
        <w:pStyle w:val="PargrafodaLista"/>
        <w:ind w:left="765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D12A57" w:rsidRPr="008736A2" w14:paraId="0BF675E1" w14:textId="77777777">
        <w:trPr>
          <w:jc w:val="center"/>
        </w:trPr>
        <w:tc>
          <w:tcPr>
            <w:tcW w:w="4896" w:type="dxa"/>
            <w:shd w:val="clear" w:color="auto" w:fill="D9EAF7"/>
          </w:tcPr>
          <w:p w14:paraId="7F6FCFCF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Relação</w:t>
            </w:r>
          </w:p>
        </w:tc>
        <w:tc>
          <w:tcPr>
            <w:tcW w:w="4896" w:type="dxa"/>
            <w:shd w:val="clear" w:color="auto" w:fill="D9EAF7"/>
          </w:tcPr>
          <w:p w14:paraId="7F8427C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Correlação de Pearson</w:t>
            </w:r>
          </w:p>
        </w:tc>
      </w:tr>
      <w:tr w:rsidR="00D12A57" w:rsidRPr="008736A2" w14:paraId="086FC1F8" w14:textId="77777777">
        <w:trPr>
          <w:jc w:val="center"/>
        </w:trPr>
        <w:tc>
          <w:tcPr>
            <w:tcW w:w="4896" w:type="dxa"/>
            <w:vAlign w:val="center"/>
          </w:tcPr>
          <w:p w14:paraId="0914ECF8" w14:textId="59264D04" w:rsidR="00D12A57" w:rsidRPr="008736A2" w:rsidRDefault="00BD624F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PIB</w:t>
            </w:r>
            <w:r w:rsidR="006C0FB9" w:rsidRPr="008736A2">
              <w:rPr>
                <w:rFonts w:cs="Arial"/>
                <w:sz w:val="22"/>
              </w:rPr>
              <w:t xml:space="preserve"> per Capita × </w:t>
            </w:r>
            <w:r>
              <w:rPr>
                <w:rFonts w:cs="Arial"/>
                <w:sz w:val="22"/>
              </w:rPr>
              <w:t>Pegada de Carbono</w:t>
            </w:r>
          </w:p>
        </w:tc>
        <w:tc>
          <w:tcPr>
            <w:tcW w:w="4896" w:type="dxa"/>
            <w:vAlign w:val="center"/>
          </w:tcPr>
          <w:p w14:paraId="02D38A5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0,824</w:t>
            </w:r>
          </w:p>
        </w:tc>
      </w:tr>
      <w:tr w:rsidR="00D12A57" w:rsidRPr="008736A2" w14:paraId="7F05C145" w14:textId="77777777">
        <w:trPr>
          <w:jc w:val="center"/>
        </w:trPr>
        <w:tc>
          <w:tcPr>
            <w:tcW w:w="4896" w:type="dxa"/>
            <w:vAlign w:val="center"/>
          </w:tcPr>
          <w:p w14:paraId="4270F2B4" w14:textId="56EBA7B3" w:rsidR="00D12A57" w:rsidRPr="008736A2" w:rsidRDefault="00BD624F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IDH</w:t>
            </w:r>
            <w:r w:rsidR="006C0FB9" w:rsidRPr="008736A2">
              <w:rPr>
                <w:rFonts w:cs="Arial"/>
                <w:sz w:val="22"/>
              </w:rPr>
              <w:t xml:space="preserve"> × </w:t>
            </w:r>
            <w:r>
              <w:rPr>
                <w:rFonts w:cs="Arial"/>
                <w:sz w:val="22"/>
              </w:rPr>
              <w:t>Pegada de Carbono</w:t>
            </w:r>
          </w:p>
        </w:tc>
        <w:tc>
          <w:tcPr>
            <w:tcW w:w="4896" w:type="dxa"/>
            <w:vAlign w:val="center"/>
          </w:tcPr>
          <w:p w14:paraId="021BC94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0,699</w:t>
            </w:r>
          </w:p>
        </w:tc>
      </w:tr>
      <w:tr w:rsidR="00D12A57" w:rsidRPr="008736A2" w14:paraId="2B889A72" w14:textId="77777777">
        <w:trPr>
          <w:jc w:val="center"/>
        </w:trPr>
        <w:tc>
          <w:tcPr>
            <w:tcW w:w="4896" w:type="dxa"/>
            <w:vAlign w:val="center"/>
          </w:tcPr>
          <w:p w14:paraId="1AD46669" w14:textId="1939BD8D" w:rsidR="00D12A57" w:rsidRPr="008736A2" w:rsidRDefault="00BD624F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IDH</w:t>
            </w:r>
            <w:r w:rsidRPr="008736A2">
              <w:rPr>
                <w:rFonts w:cs="Arial"/>
                <w:sz w:val="22"/>
              </w:rPr>
              <w:t xml:space="preserve"> </w:t>
            </w:r>
            <w:r w:rsidR="006C0FB9" w:rsidRPr="008736A2">
              <w:rPr>
                <w:rFonts w:cs="Arial"/>
                <w:sz w:val="22"/>
              </w:rPr>
              <w:t xml:space="preserve">× </w:t>
            </w:r>
            <w:r>
              <w:rPr>
                <w:rFonts w:cs="Arial"/>
                <w:sz w:val="22"/>
              </w:rPr>
              <w:t>Área de Cultivo</w:t>
            </w:r>
          </w:p>
        </w:tc>
        <w:tc>
          <w:tcPr>
            <w:tcW w:w="4896" w:type="dxa"/>
            <w:vAlign w:val="center"/>
          </w:tcPr>
          <w:p w14:paraId="61699BB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0,567</w:t>
            </w:r>
          </w:p>
        </w:tc>
      </w:tr>
      <w:tr w:rsidR="00D12A57" w:rsidRPr="008736A2" w14:paraId="6CF108D7" w14:textId="77777777">
        <w:trPr>
          <w:jc w:val="center"/>
        </w:trPr>
        <w:tc>
          <w:tcPr>
            <w:tcW w:w="4896" w:type="dxa"/>
            <w:vAlign w:val="center"/>
          </w:tcPr>
          <w:p w14:paraId="3299D9C3" w14:textId="6E1ADF14" w:rsidR="00D12A57" w:rsidRPr="008736A2" w:rsidRDefault="00BD624F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PIB</w:t>
            </w:r>
            <w:r w:rsidRPr="008736A2">
              <w:rPr>
                <w:rFonts w:cs="Arial"/>
                <w:sz w:val="22"/>
              </w:rPr>
              <w:t xml:space="preserve"> per Capita </w:t>
            </w:r>
            <w:r w:rsidR="006C0FB9" w:rsidRPr="008736A2">
              <w:rPr>
                <w:rFonts w:cs="Arial"/>
                <w:sz w:val="22"/>
              </w:rPr>
              <w:t xml:space="preserve">× </w:t>
            </w:r>
            <w:r>
              <w:rPr>
                <w:rFonts w:cs="Arial"/>
                <w:sz w:val="22"/>
              </w:rPr>
              <w:t>Área de Cultivo</w:t>
            </w:r>
          </w:p>
        </w:tc>
        <w:tc>
          <w:tcPr>
            <w:tcW w:w="4896" w:type="dxa"/>
            <w:vAlign w:val="center"/>
          </w:tcPr>
          <w:p w14:paraId="5343D938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0,506</w:t>
            </w:r>
          </w:p>
        </w:tc>
      </w:tr>
      <w:tr w:rsidR="00D12A57" w:rsidRPr="008736A2" w14:paraId="0A79179D" w14:textId="77777777">
        <w:trPr>
          <w:jc w:val="center"/>
        </w:trPr>
        <w:tc>
          <w:tcPr>
            <w:tcW w:w="4896" w:type="dxa"/>
            <w:vAlign w:val="center"/>
          </w:tcPr>
          <w:p w14:paraId="75ED1597" w14:textId="00FBAB08" w:rsidR="00D12A57" w:rsidRPr="008736A2" w:rsidRDefault="00BD624F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IDH</w:t>
            </w:r>
            <w:r w:rsidRPr="008736A2">
              <w:rPr>
                <w:rFonts w:cs="Arial"/>
                <w:sz w:val="22"/>
              </w:rPr>
              <w:t xml:space="preserve"> </w:t>
            </w:r>
            <w:r w:rsidR="006C0FB9" w:rsidRPr="008736A2">
              <w:rPr>
                <w:rFonts w:cs="Arial"/>
                <w:sz w:val="22"/>
              </w:rPr>
              <w:t xml:space="preserve">× </w:t>
            </w:r>
            <w:r>
              <w:rPr>
                <w:rFonts w:cs="Arial"/>
                <w:sz w:val="22"/>
              </w:rPr>
              <w:t>Pegada de Pesca</w:t>
            </w:r>
          </w:p>
        </w:tc>
        <w:tc>
          <w:tcPr>
            <w:tcW w:w="4896" w:type="dxa"/>
            <w:vAlign w:val="center"/>
          </w:tcPr>
          <w:p w14:paraId="23623AD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0,208</w:t>
            </w:r>
          </w:p>
        </w:tc>
      </w:tr>
      <w:tr w:rsidR="00D12A57" w:rsidRPr="008736A2" w14:paraId="447BD2B9" w14:textId="77777777">
        <w:trPr>
          <w:jc w:val="center"/>
        </w:trPr>
        <w:tc>
          <w:tcPr>
            <w:tcW w:w="4896" w:type="dxa"/>
            <w:vAlign w:val="center"/>
          </w:tcPr>
          <w:p w14:paraId="628BA804" w14:textId="098DC14B" w:rsidR="00D12A57" w:rsidRPr="008736A2" w:rsidRDefault="00BD624F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PIB</w:t>
            </w:r>
            <w:r w:rsidRPr="008736A2">
              <w:rPr>
                <w:rFonts w:cs="Arial"/>
                <w:sz w:val="22"/>
              </w:rPr>
              <w:t xml:space="preserve"> per Capita </w:t>
            </w:r>
            <w:r w:rsidR="006C0FB9" w:rsidRPr="008736A2">
              <w:rPr>
                <w:rFonts w:cs="Arial"/>
                <w:sz w:val="22"/>
              </w:rPr>
              <w:t xml:space="preserve">× </w:t>
            </w:r>
            <w:r>
              <w:rPr>
                <w:rFonts w:cs="Arial"/>
                <w:sz w:val="22"/>
              </w:rPr>
              <w:t>Pegada de Pesca</w:t>
            </w:r>
          </w:p>
        </w:tc>
        <w:tc>
          <w:tcPr>
            <w:tcW w:w="4896" w:type="dxa"/>
            <w:vAlign w:val="center"/>
          </w:tcPr>
          <w:p w14:paraId="22B9945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0,153</w:t>
            </w:r>
          </w:p>
        </w:tc>
      </w:tr>
      <w:tr w:rsidR="00D12A57" w:rsidRPr="008736A2" w14:paraId="5716212C" w14:textId="77777777">
        <w:trPr>
          <w:jc w:val="center"/>
        </w:trPr>
        <w:tc>
          <w:tcPr>
            <w:tcW w:w="4896" w:type="dxa"/>
            <w:vAlign w:val="center"/>
          </w:tcPr>
          <w:p w14:paraId="5D4FE13E" w14:textId="3C636173" w:rsidR="00D12A57" w:rsidRPr="008736A2" w:rsidRDefault="00BD624F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PIB</w:t>
            </w:r>
            <w:r w:rsidRPr="008736A2">
              <w:rPr>
                <w:rFonts w:cs="Arial"/>
                <w:sz w:val="22"/>
              </w:rPr>
              <w:t xml:space="preserve"> per Capita </w:t>
            </w:r>
            <w:r w:rsidR="006C0FB9" w:rsidRPr="008736A2">
              <w:rPr>
                <w:rFonts w:cs="Arial"/>
                <w:sz w:val="22"/>
              </w:rPr>
              <w:t xml:space="preserve">× </w:t>
            </w:r>
            <w:r>
              <w:rPr>
                <w:rFonts w:cs="Arial"/>
                <w:sz w:val="22"/>
              </w:rPr>
              <w:t>Área de Pastagem</w:t>
            </w:r>
          </w:p>
        </w:tc>
        <w:tc>
          <w:tcPr>
            <w:tcW w:w="4896" w:type="dxa"/>
            <w:vAlign w:val="center"/>
          </w:tcPr>
          <w:p w14:paraId="5C80DFC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0,103</w:t>
            </w:r>
          </w:p>
        </w:tc>
      </w:tr>
      <w:tr w:rsidR="00D12A57" w:rsidRPr="008736A2" w14:paraId="07270BE1" w14:textId="77777777">
        <w:trPr>
          <w:jc w:val="center"/>
        </w:trPr>
        <w:tc>
          <w:tcPr>
            <w:tcW w:w="4896" w:type="dxa"/>
            <w:vAlign w:val="center"/>
          </w:tcPr>
          <w:p w14:paraId="07037831" w14:textId="3B277C85" w:rsidR="00D12A57" w:rsidRPr="008736A2" w:rsidRDefault="00BD624F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IDH</w:t>
            </w:r>
            <w:r w:rsidRPr="008736A2">
              <w:rPr>
                <w:rFonts w:cs="Arial"/>
                <w:sz w:val="22"/>
              </w:rPr>
              <w:t xml:space="preserve"> </w:t>
            </w:r>
            <w:r w:rsidR="006C0FB9" w:rsidRPr="008736A2">
              <w:rPr>
                <w:rFonts w:cs="Arial"/>
                <w:sz w:val="22"/>
              </w:rPr>
              <w:t xml:space="preserve">× </w:t>
            </w:r>
            <w:r>
              <w:rPr>
                <w:rFonts w:cs="Arial"/>
                <w:sz w:val="22"/>
              </w:rPr>
              <w:t>Área de Pastagem</w:t>
            </w:r>
          </w:p>
        </w:tc>
        <w:tc>
          <w:tcPr>
            <w:tcW w:w="4896" w:type="dxa"/>
            <w:vAlign w:val="center"/>
          </w:tcPr>
          <w:p w14:paraId="2B26B629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0,091</w:t>
            </w:r>
          </w:p>
        </w:tc>
      </w:tr>
    </w:tbl>
    <w:p w14:paraId="7FFF6710" w14:textId="77777777" w:rsidR="00D12A57" w:rsidRPr="008736A2" w:rsidRDefault="00D12A57">
      <w:pPr>
        <w:rPr>
          <w:rFonts w:cs="Arial"/>
          <w:sz w:val="22"/>
        </w:rPr>
      </w:pPr>
    </w:p>
    <w:p w14:paraId="0421D717" w14:textId="7862397B" w:rsidR="00D12A57" w:rsidRPr="008736A2" w:rsidRDefault="006C0FB9">
      <w:pPr>
        <w:jc w:val="both"/>
        <w:rPr>
          <w:rFonts w:cs="Arial"/>
          <w:sz w:val="22"/>
        </w:rPr>
      </w:pPr>
      <w:r w:rsidRPr="008736A2">
        <w:rPr>
          <w:rFonts w:cs="Arial"/>
          <w:sz w:val="22"/>
        </w:rPr>
        <w:t xml:space="preserve">A associação mais intensa foi observada entre </w:t>
      </w:r>
      <w:r w:rsidR="0044213C">
        <w:rPr>
          <w:rFonts w:cs="Arial"/>
          <w:sz w:val="22"/>
        </w:rPr>
        <w:t>PIB</w:t>
      </w:r>
      <w:r w:rsidRPr="0044213C">
        <w:rPr>
          <w:rFonts w:cs="Arial"/>
          <w:sz w:val="22"/>
        </w:rPr>
        <w:t xml:space="preserve"> per Capita</w:t>
      </w:r>
      <w:r w:rsidRPr="008736A2">
        <w:rPr>
          <w:rFonts w:cs="Arial"/>
          <w:sz w:val="22"/>
        </w:rPr>
        <w:t xml:space="preserve"> e </w:t>
      </w:r>
      <w:r w:rsidR="0044213C">
        <w:rPr>
          <w:rFonts w:cs="Arial"/>
          <w:sz w:val="22"/>
        </w:rPr>
        <w:t>Pegada de Carbono</w:t>
      </w:r>
      <w:r w:rsidRPr="008736A2">
        <w:rPr>
          <w:rFonts w:cs="Arial"/>
          <w:sz w:val="22"/>
        </w:rPr>
        <w:t xml:space="preserve"> (0,824). A relação entre </w:t>
      </w:r>
      <w:r w:rsidR="0044213C">
        <w:rPr>
          <w:rFonts w:cs="Arial"/>
          <w:sz w:val="22"/>
        </w:rPr>
        <w:t>IDH</w:t>
      </w:r>
      <w:r w:rsidRPr="0044213C">
        <w:rPr>
          <w:rFonts w:cs="Arial"/>
          <w:sz w:val="22"/>
        </w:rPr>
        <w:t xml:space="preserve"> e </w:t>
      </w:r>
      <w:r w:rsidR="0044213C">
        <w:rPr>
          <w:rFonts w:cs="Arial"/>
          <w:sz w:val="22"/>
        </w:rPr>
        <w:t>Pegada de Carbono</w:t>
      </w:r>
      <w:r w:rsidRPr="008736A2">
        <w:rPr>
          <w:rFonts w:cs="Arial"/>
          <w:sz w:val="22"/>
        </w:rPr>
        <w:t xml:space="preserve"> também foi positiva e elevada (0,699). </w:t>
      </w:r>
      <w:r w:rsidR="0044213C">
        <w:rPr>
          <w:rFonts w:cs="Arial"/>
          <w:sz w:val="22"/>
        </w:rPr>
        <w:t>Área de Cultivo</w:t>
      </w:r>
      <w:r w:rsidRPr="008736A2">
        <w:rPr>
          <w:rFonts w:cs="Arial"/>
          <w:sz w:val="22"/>
        </w:rPr>
        <w:t xml:space="preserve"> apresentou associações intermediárias com </w:t>
      </w:r>
      <w:r w:rsidR="0044213C">
        <w:rPr>
          <w:rFonts w:cs="Arial"/>
          <w:sz w:val="22"/>
        </w:rPr>
        <w:t xml:space="preserve">IDH </w:t>
      </w:r>
      <w:r w:rsidRPr="008736A2">
        <w:rPr>
          <w:rFonts w:cs="Arial"/>
          <w:sz w:val="22"/>
        </w:rPr>
        <w:t xml:space="preserve">(0,567) e </w:t>
      </w:r>
      <w:r w:rsidR="0044213C">
        <w:rPr>
          <w:rFonts w:cs="Arial"/>
          <w:sz w:val="22"/>
        </w:rPr>
        <w:t>PIB</w:t>
      </w:r>
      <w:r w:rsidRPr="0044213C">
        <w:rPr>
          <w:rFonts w:cs="Arial"/>
          <w:sz w:val="22"/>
        </w:rPr>
        <w:t xml:space="preserve"> </w:t>
      </w:r>
      <w:proofErr w:type="gramStart"/>
      <w:r w:rsidRPr="0044213C">
        <w:rPr>
          <w:rFonts w:cs="Arial"/>
          <w:sz w:val="22"/>
        </w:rPr>
        <w:t>per Capita</w:t>
      </w:r>
      <w:proofErr w:type="gramEnd"/>
      <w:r w:rsidRPr="008736A2">
        <w:rPr>
          <w:rFonts w:cs="Arial"/>
          <w:sz w:val="22"/>
        </w:rPr>
        <w:t xml:space="preserve"> (0,506). Já </w:t>
      </w:r>
      <w:r w:rsidR="0044213C">
        <w:rPr>
          <w:rFonts w:cs="Arial"/>
          <w:sz w:val="22"/>
        </w:rPr>
        <w:t>Pegada de Peixe</w:t>
      </w:r>
      <w:r w:rsidRPr="008736A2">
        <w:rPr>
          <w:rFonts w:cs="Arial"/>
          <w:sz w:val="22"/>
        </w:rPr>
        <w:t xml:space="preserve"> e </w:t>
      </w:r>
      <w:r w:rsidR="0044213C" w:rsidRPr="0044213C">
        <w:rPr>
          <w:rFonts w:cs="Arial"/>
          <w:sz w:val="22"/>
        </w:rPr>
        <w:t xml:space="preserve">Área de Pastagem </w:t>
      </w:r>
      <w:r w:rsidRPr="008736A2">
        <w:rPr>
          <w:rFonts w:cs="Arial"/>
          <w:sz w:val="22"/>
        </w:rPr>
        <w:t>apresentaram correlações positivas, porém de baixa intensidade.</w:t>
      </w:r>
    </w:p>
    <w:p w14:paraId="422B967D" w14:textId="77777777" w:rsidR="00DC0693" w:rsidRPr="008736A2" w:rsidRDefault="00DC0693">
      <w:pPr>
        <w:jc w:val="both"/>
        <w:rPr>
          <w:rFonts w:cs="Arial"/>
          <w:sz w:val="22"/>
        </w:rPr>
      </w:pPr>
    </w:p>
    <w:p w14:paraId="316AD282" w14:textId="0F1E30F8" w:rsidR="00DC0693" w:rsidRPr="008736A2" w:rsidRDefault="00DD2241" w:rsidP="00153E06">
      <w:pPr>
        <w:jc w:val="center"/>
        <w:rPr>
          <w:rFonts w:cs="Arial"/>
          <w:sz w:val="22"/>
        </w:rPr>
      </w:pPr>
      <w:r w:rsidRPr="008736A2">
        <w:rPr>
          <w:rFonts w:cs="Arial"/>
          <w:noProof/>
          <w:sz w:val="22"/>
        </w:rPr>
        <w:lastRenderedPageBreak/>
        <w:drawing>
          <wp:inline distT="0" distB="0" distL="0" distR="0" wp14:anchorId="14496314" wp14:editId="20B0A092">
            <wp:extent cx="5971429" cy="3284530"/>
            <wp:effectExtent l="0" t="0" r="0" b="0"/>
            <wp:docPr id="1078173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73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4211" cy="329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D11A" w14:textId="765B28B8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DD2241" w:rsidRPr="008736A2">
        <w:rPr>
          <w:rFonts w:cs="Arial"/>
          <w:lang w:val="pt-BR"/>
        </w:rPr>
        <w:t xml:space="preserve"> 10</w:t>
      </w:r>
      <w:r w:rsidRPr="008736A2">
        <w:rPr>
          <w:rFonts w:cs="Arial"/>
          <w:lang w:val="pt-BR"/>
        </w:rPr>
        <w:t xml:space="preserve"> — </w:t>
      </w:r>
      <w:r w:rsidR="00DD2241" w:rsidRPr="008736A2">
        <w:rPr>
          <w:rFonts w:cs="Arial"/>
          <w:lang w:val="pt-BR"/>
        </w:rPr>
        <w:t>R</w:t>
      </w:r>
      <w:r w:rsidRPr="008736A2">
        <w:rPr>
          <w:rFonts w:cs="Arial"/>
          <w:lang w:val="pt-BR"/>
        </w:rPr>
        <w:t xml:space="preserve">esultado da consulta à tabela </w:t>
      </w:r>
      <w:proofErr w:type="spellStart"/>
      <w:r w:rsidRPr="008736A2">
        <w:rPr>
          <w:rFonts w:cs="Arial"/>
          <w:lang w:val="pt-BR"/>
        </w:rPr>
        <w:t>analysis_correlations</w:t>
      </w:r>
      <w:proofErr w:type="spellEnd"/>
      <w:r w:rsidRPr="008736A2">
        <w:rPr>
          <w:rFonts w:cs="Arial"/>
          <w:lang w:val="pt-BR"/>
        </w:rPr>
        <w:t>, ordenado pelo valor absoluto da correlação.</w:t>
      </w:r>
    </w:p>
    <w:p w14:paraId="366CB3EE" w14:textId="37795AB6" w:rsidR="00D12A57" w:rsidRPr="008736A2" w:rsidRDefault="006C0FB9" w:rsidP="00153E06">
      <w:pPr>
        <w:pStyle w:val="Ttulo2"/>
        <w:numPr>
          <w:ilvl w:val="1"/>
          <w:numId w:val="10"/>
        </w:numPr>
        <w:rPr>
          <w:rFonts w:ascii="Arial" w:hAnsi="Arial" w:cs="Arial"/>
        </w:rPr>
      </w:pPr>
      <w:bookmarkStart w:id="11" w:name="_Toc241066737"/>
      <w:r w:rsidRPr="008736A2">
        <w:rPr>
          <w:rFonts w:ascii="Arial" w:hAnsi="Arial" w:cs="Arial"/>
        </w:rPr>
        <w:t>Análise por região</w:t>
      </w:r>
      <w:bookmarkEnd w:id="11"/>
    </w:p>
    <w:p w14:paraId="0C1C5F1C" w14:textId="77777777" w:rsidR="00153E06" w:rsidRPr="008736A2" w:rsidRDefault="00153E06" w:rsidP="00153E06">
      <w:pPr>
        <w:pStyle w:val="PargrafodaLista"/>
        <w:ind w:left="765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123"/>
        <w:gridCol w:w="1108"/>
        <w:gridCol w:w="1215"/>
        <w:gridCol w:w="1191"/>
        <w:gridCol w:w="1084"/>
        <w:gridCol w:w="1139"/>
        <w:gridCol w:w="1256"/>
      </w:tblGrid>
      <w:tr w:rsidR="00D12A57" w:rsidRPr="008736A2" w14:paraId="45DED14B" w14:textId="77777777">
        <w:trPr>
          <w:jc w:val="center"/>
        </w:trPr>
        <w:tc>
          <w:tcPr>
            <w:tcW w:w="1224" w:type="dxa"/>
            <w:shd w:val="clear" w:color="auto" w:fill="D9EAF7"/>
          </w:tcPr>
          <w:p w14:paraId="033F7101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Região</w:t>
            </w:r>
          </w:p>
        </w:tc>
        <w:tc>
          <w:tcPr>
            <w:tcW w:w="1224" w:type="dxa"/>
            <w:shd w:val="clear" w:color="auto" w:fill="D9EAF7"/>
          </w:tcPr>
          <w:p w14:paraId="33DEE80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Países</w:t>
            </w:r>
          </w:p>
        </w:tc>
        <w:tc>
          <w:tcPr>
            <w:tcW w:w="1224" w:type="dxa"/>
            <w:shd w:val="clear" w:color="auto" w:fill="D9EAF7"/>
          </w:tcPr>
          <w:p w14:paraId="097895B7" w14:textId="41CAC568" w:rsidR="00D12A57" w:rsidRPr="008736A2" w:rsidRDefault="00195C09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 xml:space="preserve">IDH </w:t>
            </w:r>
            <w:r w:rsidR="006C0FB9" w:rsidRPr="008736A2">
              <w:rPr>
                <w:rFonts w:cs="Arial"/>
                <w:b/>
                <w:sz w:val="22"/>
              </w:rPr>
              <w:t>médio</w:t>
            </w:r>
          </w:p>
        </w:tc>
        <w:tc>
          <w:tcPr>
            <w:tcW w:w="1224" w:type="dxa"/>
            <w:shd w:val="clear" w:color="auto" w:fill="D9EAF7"/>
          </w:tcPr>
          <w:p w14:paraId="72143BEF" w14:textId="79444ACF" w:rsidR="00D12A57" w:rsidRPr="008736A2" w:rsidRDefault="00195C09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PIB</w:t>
            </w:r>
            <w:r w:rsidR="006C0FB9" w:rsidRPr="008736A2">
              <w:rPr>
                <w:rFonts w:cs="Arial"/>
                <w:b/>
                <w:sz w:val="22"/>
              </w:rPr>
              <w:t xml:space="preserve"> </w:t>
            </w:r>
            <w:proofErr w:type="spellStart"/>
            <w:r w:rsidR="006C0FB9" w:rsidRPr="008736A2">
              <w:rPr>
                <w:rFonts w:cs="Arial"/>
                <w:b/>
                <w:sz w:val="22"/>
              </w:rPr>
              <w:t>pc</w:t>
            </w:r>
            <w:proofErr w:type="spellEnd"/>
            <w:r w:rsidR="006C0FB9" w:rsidRPr="008736A2">
              <w:rPr>
                <w:rFonts w:cs="Arial"/>
                <w:b/>
                <w:sz w:val="22"/>
              </w:rPr>
              <w:t xml:space="preserve"> médio</w:t>
            </w:r>
          </w:p>
        </w:tc>
        <w:tc>
          <w:tcPr>
            <w:tcW w:w="1224" w:type="dxa"/>
            <w:shd w:val="clear" w:color="auto" w:fill="D9EAF7"/>
          </w:tcPr>
          <w:p w14:paraId="0D4C3158" w14:textId="6A83A9B1" w:rsidR="00D12A57" w:rsidRPr="008736A2" w:rsidRDefault="00195C09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Carbono</w:t>
            </w:r>
          </w:p>
        </w:tc>
        <w:tc>
          <w:tcPr>
            <w:tcW w:w="1224" w:type="dxa"/>
            <w:shd w:val="clear" w:color="auto" w:fill="D9EAF7"/>
          </w:tcPr>
          <w:p w14:paraId="3F0DB7A3" w14:textId="57177B86" w:rsidR="00D12A57" w:rsidRPr="008736A2" w:rsidRDefault="00F0322A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Peixe</w:t>
            </w:r>
          </w:p>
        </w:tc>
        <w:tc>
          <w:tcPr>
            <w:tcW w:w="1224" w:type="dxa"/>
            <w:shd w:val="clear" w:color="auto" w:fill="D9EAF7"/>
          </w:tcPr>
          <w:p w14:paraId="0C4ACAAD" w14:textId="21920AAB" w:rsidR="00D12A57" w:rsidRPr="008736A2" w:rsidRDefault="00195C09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Área</w:t>
            </w:r>
            <w:r w:rsidR="00F0322A">
              <w:rPr>
                <w:rFonts w:cs="Arial"/>
                <w:b/>
                <w:sz w:val="22"/>
              </w:rPr>
              <w:t xml:space="preserve"> de Cultivo</w:t>
            </w:r>
          </w:p>
        </w:tc>
        <w:tc>
          <w:tcPr>
            <w:tcW w:w="1224" w:type="dxa"/>
            <w:shd w:val="clear" w:color="auto" w:fill="D9EAF7"/>
          </w:tcPr>
          <w:p w14:paraId="2C4DF5E3" w14:textId="7AAFFC7D" w:rsidR="00D12A57" w:rsidRPr="008736A2" w:rsidRDefault="00195C09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Área de Pastagem</w:t>
            </w:r>
          </w:p>
        </w:tc>
      </w:tr>
      <w:tr w:rsidR="00D12A57" w:rsidRPr="008736A2" w14:paraId="3C6024A4" w14:textId="77777777">
        <w:trPr>
          <w:jc w:val="center"/>
        </w:trPr>
        <w:tc>
          <w:tcPr>
            <w:tcW w:w="1224" w:type="dxa"/>
            <w:vAlign w:val="center"/>
          </w:tcPr>
          <w:p w14:paraId="100FFD3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 xml:space="preserve">North </w:t>
            </w:r>
            <w:proofErr w:type="spellStart"/>
            <w:r w:rsidRPr="008736A2">
              <w:rPr>
                <w:rFonts w:cs="Arial"/>
                <w:sz w:val="22"/>
              </w:rPr>
              <w:t>America</w:t>
            </w:r>
            <w:proofErr w:type="spellEnd"/>
          </w:p>
        </w:tc>
        <w:tc>
          <w:tcPr>
            <w:tcW w:w="1224" w:type="dxa"/>
            <w:vAlign w:val="center"/>
          </w:tcPr>
          <w:p w14:paraId="50711D9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2</w:t>
            </w:r>
          </w:p>
        </w:tc>
        <w:tc>
          <w:tcPr>
            <w:tcW w:w="1224" w:type="dxa"/>
            <w:vAlign w:val="center"/>
          </w:tcPr>
          <w:p w14:paraId="1E87F235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0,910</w:t>
            </w:r>
          </w:p>
        </w:tc>
        <w:tc>
          <w:tcPr>
            <w:tcW w:w="1224" w:type="dxa"/>
            <w:vAlign w:val="center"/>
          </w:tcPr>
          <w:p w14:paraId="6063AD6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50.935,20</w:t>
            </w:r>
          </w:p>
        </w:tc>
        <w:tc>
          <w:tcPr>
            <w:tcW w:w="1224" w:type="dxa"/>
            <w:vAlign w:val="center"/>
          </w:tcPr>
          <w:p w14:paraId="6AFF18B5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5,450</w:t>
            </w:r>
          </w:p>
        </w:tc>
        <w:tc>
          <w:tcPr>
            <w:tcW w:w="1224" w:type="dxa"/>
            <w:vAlign w:val="center"/>
          </w:tcPr>
          <w:p w14:paraId="5763D9F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0,120</w:t>
            </w:r>
          </w:p>
        </w:tc>
        <w:tc>
          <w:tcPr>
            <w:tcW w:w="1224" w:type="dxa"/>
            <w:vAlign w:val="center"/>
          </w:tcPr>
          <w:p w14:paraId="2CAE4056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1,295</w:t>
            </w:r>
          </w:p>
        </w:tc>
        <w:tc>
          <w:tcPr>
            <w:tcW w:w="1224" w:type="dxa"/>
            <w:vAlign w:val="center"/>
          </w:tcPr>
          <w:p w14:paraId="33E6E80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0,315</w:t>
            </w:r>
          </w:p>
        </w:tc>
      </w:tr>
      <w:tr w:rsidR="00D12A57" w:rsidRPr="008736A2" w14:paraId="28B754BA" w14:textId="77777777">
        <w:trPr>
          <w:jc w:val="center"/>
        </w:trPr>
        <w:tc>
          <w:tcPr>
            <w:tcW w:w="1224" w:type="dxa"/>
            <w:vAlign w:val="center"/>
          </w:tcPr>
          <w:p w14:paraId="4F6A8816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European</w:t>
            </w:r>
            <w:proofErr w:type="spellEnd"/>
            <w:r w:rsidRPr="008736A2">
              <w:rPr>
                <w:rFonts w:cs="Arial"/>
                <w:sz w:val="22"/>
              </w:rPr>
              <w:t xml:space="preserve"> Union</w:t>
            </w:r>
          </w:p>
        </w:tc>
        <w:tc>
          <w:tcPr>
            <w:tcW w:w="1224" w:type="dxa"/>
            <w:vAlign w:val="center"/>
          </w:tcPr>
          <w:p w14:paraId="44F38C08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24</w:t>
            </w:r>
          </w:p>
        </w:tc>
        <w:tc>
          <w:tcPr>
            <w:tcW w:w="1224" w:type="dxa"/>
            <w:vAlign w:val="center"/>
          </w:tcPr>
          <w:p w14:paraId="4E4FF92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0,865</w:t>
            </w:r>
          </w:p>
        </w:tc>
        <w:tc>
          <w:tcPr>
            <w:tcW w:w="1224" w:type="dxa"/>
            <w:vAlign w:val="center"/>
          </w:tcPr>
          <w:p w14:paraId="6D163CB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35.959,72</w:t>
            </w:r>
          </w:p>
        </w:tc>
        <w:tc>
          <w:tcPr>
            <w:tcW w:w="1224" w:type="dxa"/>
            <w:vAlign w:val="center"/>
          </w:tcPr>
          <w:p w14:paraId="0924E3E6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3,264</w:t>
            </w:r>
          </w:p>
        </w:tc>
        <w:tc>
          <w:tcPr>
            <w:tcW w:w="1224" w:type="dxa"/>
            <w:vAlign w:val="center"/>
          </w:tcPr>
          <w:p w14:paraId="67479BB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0,116</w:t>
            </w:r>
          </w:p>
        </w:tc>
        <w:tc>
          <w:tcPr>
            <w:tcW w:w="1224" w:type="dxa"/>
            <w:vAlign w:val="center"/>
          </w:tcPr>
          <w:p w14:paraId="412E6971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0,983</w:t>
            </w:r>
          </w:p>
        </w:tc>
        <w:tc>
          <w:tcPr>
            <w:tcW w:w="1224" w:type="dxa"/>
            <w:vAlign w:val="center"/>
          </w:tcPr>
          <w:p w14:paraId="2C8FEE5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0,260</w:t>
            </w:r>
          </w:p>
        </w:tc>
      </w:tr>
      <w:tr w:rsidR="00D12A57" w:rsidRPr="008736A2" w14:paraId="3175A24C" w14:textId="77777777">
        <w:trPr>
          <w:jc w:val="center"/>
        </w:trPr>
        <w:tc>
          <w:tcPr>
            <w:tcW w:w="1224" w:type="dxa"/>
            <w:vAlign w:val="center"/>
          </w:tcPr>
          <w:p w14:paraId="1C3A243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 xml:space="preserve">Northern/Eastern </w:t>
            </w:r>
            <w:proofErr w:type="spellStart"/>
            <w:r w:rsidRPr="008736A2">
              <w:rPr>
                <w:rFonts w:cs="Arial"/>
                <w:sz w:val="22"/>
              </w:rPr>
              <w:t>Europe</w:t>
            </w:r>
            <w:proofErr w:type="spellEnd"/>
          </w:p>
        </w:tc>
        <w:tc>
          <w:tcPr>
            <w:tcW w:w="1224" w:type="dxa"/>
            <w:vAlign w:val="center"/>
          </w:tcPr>
          <w:p w14:paraId="7D8CE24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11</w:t>
            </w:r>
          </w:p>
        </w:tc>
        <w:tc>
          <w:tcPr>
            <w:tcW w:w="1224" w:type="dxa"/>
            <w:vAlign w:val="center"/>
          </w:tcPr>
          <w:p w14:paraId="20D14E0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0,775</w:t>
            </w:r>
          </w:p>
        </w:tc>
        <w:tc>
          <w:tcPr>
            <w:tcW w:w="1224" w:type="dxa"/>
            <w:vAlign w:val="center"/>
          </w:tcPr>
          <w:p w14:paraId="18AC3299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14.209,65</w:t>
            </w:r>
          </w:p>
        </w:tc>
        <w:tc>
          <w:tcPr>
            <w:tcW w:w="1224" w:type="dxa"/>
            <w:vAlign w:val="center"/>
          </w:tcPr>
          <w:p w14:paraId="211DE45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2,211</w:t>
            </w:r>
          </w:p>
        </w:tc>
        <w:tc>
          <w:tcPr>
            <w:tcW w:w="1224" w:type="dxa"/>
            <w:vAlign w:val="center"/>
          </w:tcPr>
          <w:p w14:paraId="12CC848B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0,060</w:t>
            </w:r>
          </w:p>
        </w:tc>
        <w:tc>
          <w:tcPr>
            <w:tcW w:w="1224" w:type="dxa"/>
            <w:vAlign w:val="center"/>
          </w:tcPr>
          <w:p w14:paraId="4B0573C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0,708</w:t>
            </w:r>
          </w:p>
        </w:tc>
        <w:tc>
          <w:tcPr>
            <w:tcW w:w="1224" w:type="dxa"/>
            <w:vAlign w:val="center"/>
          </w:tcPr>
          <w:p w14:paraId="2B387F3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0,160</w:t>
            </w:r>
          </w:p>
        </w:tc>
      </w:tr>
      <w:tr w:rsidR="00D12A57" w:rsidRPr="008736A2" w14:paraId="3F20B8C8" w14:textId="77777777">
        <w:trPr>
          <w:jc w:val="center"/>
        </w:trPr>
        <w:tc>
          <w:tcPr>
            <w:tcW w:w="1224" w:type="dxa"/>
            <w:vAlign w:val="center"/>
          </w:tcPr>
          <w:p w14:paraId="08E0095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Middle East/Central Asia</w:t>
            </w:r>
          </w:p>
        </w:tc>
        <w:tc>
          <w:tcPr>
            <w:tcW w:w="1224" w:type="dxa"/>
            <w:vAlign w:val="center"/>
          </w:tcPr>
          <w:p w14:paraId="15D400C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22</w:t>
            </w:r>
          </w:p>
        </w:tc>
        <w:tc>
          <w:tcPr>
            <w:tcW w:w="1224" w:type="dxa"/>
            <w:vAlign w:val="center"/>
          </w:tcPr>
          <w:p w14:paraId="012E19B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0,732</w:t>
            </w:r>
          </w:p>
        </w:tc>
        <w:tc>
          <w:tcPr>
            <w:tcW w:w="1224" w:type="dxa"/>
            <w:vAlign w:val="center"/>
          </w:tcPr>
          <w:p w14:paraId="609DA2B9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16.368,72</w:t>
            </w:r>
          </w:p>
        </w:tc>
        <w:tc>
          <w:tcPr>
            <w:tcW w:w="1224" w:type="dxa"/>
            <w:vAlign w:val="center"/>
          </w:tcPr>
          <w:p w14:paraId="1A788F38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3,046</w:t>
            </w:r>
          </w:p>
        </w:tc>
        <w:tc>
          <w:tcPr>
            <w:tcW w:w="1224" w:type="dxa"/>
            <w:vAlign w:val="center"/>
          </w:tcPr>
          <w:p w14:paraId="1E1B0786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0,067</w:t>
            </w:r>
          </w:p>
        </w:tc>
        <w:tc>
          <w:tcPr>
            <w:tcW w:w="1224" w:type="dxa"/>
            <w:vAlign w:val="center"/>
          </w:tcPr>
          <w:p w14:paraId="0DFC71A8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0,602</w:t>
            </w:r>
          </w:p>
        </w:tc>
        <w:tc>
          <w:tcPr>
            <w:tcW w:w="1224" w:type="dxa"/>
            <w:vAlign w:val="center"/>
          </w:tcPr>
          <w:p w14:paraId="28A0E29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0,217</w:t>
            </w:r>
          </w:p>
        </w:tc>
      </w:tr>
      <w:tr w:rsidR="00D12A57" w:rsidRPr="008736A2" w14:paraId="5FFE5842" w14:textId="77777777">
        <w:trPr>
          <w:jc w:val="center"/>
        </w:trPr>
        <w:tc>
          <w:tcPr>
            <w:tcW w:w="1224" w:type="dxa"/>
            <w:vAlign w:val="center"/>
          </w:tcPr>
          <w:p w14:paraId="655D9DE8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Latin</w:t>
            </w:r>
            <w:proofErr w:type="spellEnd"/>
            <w:r w:rsidRPr="008736A2">
              <w:rPr>
                <w:rFonts w:cs="Arial"/>
                <w:sz w:val="22"/>
              </w:rPr>
              <w:t xml:space="preserve"> </w:t>
            </w:r>
            <w:proofErr w:type="spellStart"/>
            <w:r w:rsidRPr="008736A2">
              <w:rPr>
                <w:rFonts w:cs="Arial"/>
                <w:sz w:val="22"/>
              </w:rPr>
              <w:t>America</w:t>
            </w:r>
            <w:proofErr w:type="spellEnd"/>
          </w:p>
        </w:tc>
        <w:tc>
          <w:tcPr>
            <w:tcW w:w="1224" w:type="dxa"/>
            <w:vAlign w:val="center"/>
          </w:tcPr>
          <w:p w14:paraId="537FB189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29</w:t>
            </w:r>
          </w:p>
        </w:tc>
        <w:tc>
          <w:tcPr>
            <w:tcW w:w="1224" w:type="dxa"/>
            <w:vAlign w:val="center"/>
          </w:tcPr>
          <w:p w14:paraId="64CAAFF5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0,718</w:t>
            </w:r>
          </w:p>
        </w:tc>
        <w:tc>
          <w:tcPr>
            <w:tcW w:w="1224" w:type="dxa"/>
            <w:vAlign w:val="center"/>
          </w:tcPr>
          <w:p w14:paraId="4ECD260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8.319,64</w:t>
            </w:r>
          </w:p>
        </w:tc>
        <w:tc>
          <w:tcPr>
            <w:tcW w:w="1224" w:type="dxa"/>
            <w:vAlign w:val="center"/>
          </w:tcPr>
          <w:p w14:paraId="2F38436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1,618</w:t>
            </w:r>
          </w:p>
        </w:tc>
        <w:tc>
          <w:tcPr>
            <w:tcW w:w="1224" w:type="dxa"/>
            <w:vAlign w:val="center"/>
          </w:tcPr>
          <w:p w14:paraId="1C7E284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0,131</w:t>
            </w:r>
          </w:p>
        </w:tc>
        <w:tc>
          <w:tcPr>
            <w:tcW w:w="1224" w:type="dxa"/>
            <w:vAlign w:val="center"/>
          </w:tcPr>
          <w:p w14:paraId="2EDCC4B3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0,489</w:t>
            </w:r>
          </w:p>
        </w:tc>
        <w:tc>
          <w:tcPr>
            <w:tcW w:w="1224" w:type="dxa"/>
            <w:vAlign w:val="center"/>
          </w:tcPr>
          <w:p w14:paraId="6672DFB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0,414</w:t>
            </w:r>
          </w:p>
        </w:tc>
      </w:tr>
      <w:tr w:rsidR="00D12A57" w:rsidRPr="008736A2" w14:paraId="5DA2E02B" w14:textId="77777777">
        <w:trPr>
          <w:jc w:val="center"/>
        </w:trPr>
        <w:tc>
          <w:tcPr>
            <w:tcW w:w="1224" w:type="dxa"/>
            <w:vAlign w:val="center"/>
          </w:tcPr>
          <w:p w14:paraId="3B8CCCD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Asia-Pacific</w:t>
            </w:r>
          </w:p>
        </w:tc>
        <w:tc>
          <w:tcPr>
            <w:tcW w:w="1224" w:type="dxa"/>
            <w:vAlign w:val="center"/>
          </w:tcPr>
          <w:p w14:paraId="239A5CE6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27</w:t>
            </w:r>
          </w:p>
        </w:tc>
        <w:tc>
          <w:tcPr>
            <w:tcW w:w="1224" w:type="dxa"/>
            <w:vAlign w:val="center"/>
          </w:tcPr>
          <w:p w14:paraId="73EA976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0,693</w:t>
            </w:r>
          </w:p>
        </w:tc>
        <w:tc>
          <w:tcPr>
            <w:tcW w:w="1224" w:type="dxa"/>
            <w:vAlign w:val="center"/>
          </w:tcPr>
          <w:p w14:paraId="09BF3EEF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12.611,26</w:t>
            </w:r>
          </w:p>
        </w:tc>
        <w:tc>
          <w:tcPr>
            <w:tcW w:w="1224" w:type="dxa"/>
            <w:vAlign w:val="center"/>
          </w:tcPr>
          <w:p w14:paraId="08DE1BB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1,503</w:t>
            </w:r>
          </w:p>
        </w:tc>
        <w:tc>
          <w:tcPr>
            <w:tcW w:w="1224" w:type="dxa"/>
            <w:vAlign w:val="center"/>
          </w:tcPr>
          <w:p w14:paraId="4BD8DFA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0,215</w:t>
            </w:r>
          </w:p>
        </w:tc>
        <w:tc>
          <w:tcPr>
            <w:tcW w:w="1224" w:type="dxa"/>
            <w:vAlign w:val="center"/>
          </w:tcPr>
          <w:p w14:paraId="5A0872F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0,602</w:t>
            </w:r>
          </w:p>
        </w:tc>
        <w:tc>
          <w:tcPr>
            <w:tcW w:w="1224" w:type="dxa"/>
            <w:vAlign w:val="center"/>
          </w:tcPr>
          <w:p w14:paraId="112F4626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0,248</w:t>
            </w:r>
          </w:p>
        </w:tc>
      </w:tr>
      <w:tr w:rsidR="00D12A57" w:rsidRPr="008736A2" w14:paraId="3DD7A09A" w14:textId="77777777">
        <w:trPr>
          <w:jc w:val="center"/>
        </w:trPr>
        <w:tc>
          <w:tcPr>
            <w:tcW w:w="1224" w:type="dxa"/>
            <w:vAlign w:val="center"/>
          </w:tcPr>
          <w:p w14:paraId="4C7EAC95" w14:textId="77777777" w:rsidR="00D12A57" w:rsidRPr="008736A2" w:rsidRDefault="006C0FB9">
            <w:pPr>
              <w:rPr>
                <w:rFonts w:cs="Arial"/>
                <w:sz w:val="22"/>
              </w:rPr>
            </w:pPr>
            <w:proofErr w:type="spellStart"/>
            <w:r w:rsidRPr="008736A2">
              <w:rPr>
                <w:rFonts w:cs="Arial"/>
                <w:sz w:val="22"/>
              </w:rPr>
              <w:t>Africa</w:t>
            </w:r>
            <w:proofErr w:type="spellEnd"/>
          </w:p>
        </w:tc>
        <w:tc>
          <w:tcPr>
            <w:tcW w:w="1224" w:type="dxa"/>
            <w:vAlign w:val="center"/>
          </w:tcPr>
          <w:p w14:paraId="32AFBD9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47</w:t>
            </w:r>
          </w:p>
        </w:tc>
        <w:tc>
          <w:tcPr>
            <w:tcW w:w="1224" w:type="dxa"/>
            <w:vAlign w:val="center"/>
          </w:tcPr>
          <w:p w14:paraId="1B097EE3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0,514</w:t>
            </w:r>
          </w:p>
        </w:tc>
        <w:tc>
          <w:tcPr>
            <w:tcW w:w="1224" w:type="dxa"/>
            <w:vAlign w:val="center"/>
          </w:tcPr>
          <w:p w14:paraId="565577F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2.705,44</w:t>
            </w:r>
          </w:p>
        </w:tc>
        <w:tc>
          <w:tcPr>
            <w:tcW w:w="1224" w:type="dxa"/>
            <w:vAlign w:val="center"/>
          </w:tcPr>
          <w:p w14:paraId="27E7629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0,541</w:t>
            </w:r>
          </w:p>
        </w:tc>
        <w:tc>
          <w:tcPr>
            <w:tcW w:w="1224" w:type="dxa"/>
            <w:vAlign w:val="center"/>
          </w:tcPr>
          <w:p w14:paraId="72BD44D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0,095</w:t>
            </w:r>
          </w:p>
        </w:tc>
        <w:tc>
          <w:tcPr>
            <w:tcW w:w="1224" w:type="dxa"/>
            <w:vAlign w:val="center"/>
          </w:tcPr>
          <w:p w14:paraId="6206E916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0,397</w:t>
            </w:r>
          </w:p>
        </w:tc>
        <w:tc>
          <w:tcPr>
            <w:tcW w:w="1224" w:type="dxa"/>
            <w:vAlign w:val="center"/>
          </w:tcPr>
          <w:p w14:paraId="3E28C9EF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0,234</w:t>
            </w:r>
          </w:p>
        </w:tc>
      </w:tr>
    </w:tbl>
    <w:p w14:paraId="1439186D" w14:textId="77777777" w:rsidR="00D12A57" w:rsidRPr="008736A2" w:rsidRDefault="00D12A57">
      <w:pPr>
        <w:rPr>
          <w:rFonts w:cs="Arial"/>
          <w:sz w:val="22"/>
        </w:rPr>
      </w:pPr>
    </w:p>
    <w:p w14:paraId="6D6AD753" w14:textId="6810EB83" w:rsidR="00D12A57" w:rsidRPr="008736A2" w:rsidRDefault="006C0FB9">
      <w:pPr>
        <w:jc w:val="both"/>
        <w:rPr>
          <w:rFonts w:cs="Arial"/>
          <w:sz w:val="22"/>
        </w:rPr>
      </w:pPr>
      <w:r w:rsidRPr="008736A2">
        <w:rPr>
          <w:rFonts w:cs="Arial"/>
          <w:sz w:val="22"/>
        </w:rPr>
        <w:t xml:space="preserve">A América do Norte apresentou os maiores valores médios de </w:t>
      </w:r>
      <w:r w:rsidR="00F0322A">
        <w:rPr>
          <w:rFonts w:cs="Arial"/>
          <w:sz w:val="22"/>
        </w:rPr>
        <w:t>IDH</w:t>
      </w:r>
      <w:r w:rsidRPr="00BD624F">
        <w:rPr>
          <w:rFonts w:cs="Arial"/>
          <w:sz w:val="22"/>
        </w:rPr>
        <w:t xml:space="preserve"> </w:t>
      </w:r>
      <w:r w:rsidRPr="008736A2">
        <w:rPr>
          <w:rFonts w:cs="Arial"/>
          <w:sz w:val="22"/>
        </w:rPr>
        <w:t xml:space="preserve">(0,910), </w:t>
      </w:r>
      <w:r w:rsidR="00F0322A">
        <w:rPr>
          <w:rFonts w:cs="Arial"/>
          <w:sz w:val="22"/>
        </w:rPr>
        <w:t>PIB</w:t>
      </w:r>
      <w:r w:rsidRPr="00BD624F">
        <w:rPr>
          <w:rFonts w:cs="Arial"/>
          <w:sz w:val="22"/>
        </w:rPr>
        <w:t xml:space="preserve"> per capita</w:t>
      </w:r>
      <w:r w:rsidRPr="008736A2">
        <w:rPr>
          <w:rFonts w:cs="Arial"/>
          <w:sz w:val="22"/>
        </w:rPr>
        <w:t xml:space="preserve"> (50.935,20) e </w:t>
      </w:r>
      <w:r w:rsidR="00F0322A">
        <w:rPr>
          <w:rFonts w:cs="Arial"/>
          <w:sz w:val="22"/>
        </w:rPr>
        <w:t>Pegada de Carbono</w:t>
      </w:r>
      <w:r w:rsidRPr="008736A2">
        <w:rPr>
          <w:rFonts w:cs="Arial"/>
          <w:sz w:val="22"/>
        </w:rPr>
        <w:t xml:space="preserve"> (5,450), embora a região possua apenas dois países na amostra analítica. A União Europeia apresentou </w:t>
      </w:r>
      <w:r w:rsidR="00F0322A">
        <w:rPr>
          <w:rFonts w:cs="Arial"/>
          <w:sz w:val="22"/>
        </w:rPr>
        <w:t>IDH</w:t>
      </w:r>
      <w:r w:rsidRPr="008736A2">
        <w:rPr>
          <w:rFonts w:cs="Arial"/>
          <w:sz w:val="22"/>
        </w:rPr>
        <w:t xml:space="preserve"> médio de 0,865 e </w:t>
      </w:r>
      <w:r w:rsidR="00F0322A">
        <w:rPr>
          <w:rFonts w:cs="Arial"/>
          <w:sz w:val="22"/>
        </w:rPr>
        <w:t>Pegada de Carbono</w:t>
      </w:r>
      <w:r w:rsidRPr="008736A2">
        <w:rPr>
          <w:rFonts w:cs="Arial"/>
          <w:sz w:val="22"/>
        </w:rPr>
        <w:t xml:space="preserve"> médi</w:t>
      </w:r>
      <w:r w:rsidR="006A287E">
        <w:rPr>
          <w:rFonts w:cs="Arial"/>
          <w:sz w:val="22"/>
        </w:rPr>
        <w:t>a</w:t>
      </w:r>
      <w:r w:rsidRPr="008736A2">
        <w:rPr>
          <w:rFonts w:cs="Arial"/>
          <w:sz w:val="22"/>
        </w:rPr>
        <w:t xml:space="preserve"> de 3,264. Em contraste, a África apresentou </w:t>
      </w:r>
      <w:r w:rsidR="00F0322A">
        <w:rPr>
          <w:rFonts w:cs="Arial"/>
          <w:sz w:val="22"/>
        </w:rPr>
        <w:t>IDH</w:t>
      </w:r>
      <w:r w:rsidRPr="008736A2">
        <w:rPr>
          <w:rFonts w:cs="Arial"/>
          <w:sz w:val="22"/>
        </w:rPr>
        <w:t xml:space="preserve"> médio de 0,514, PIB per capita médio de 2.705,44 e </w:t>
      </w:r>
      <w:r w:rsidR="00F0322A">
        <w:rPr>
          <w:rFonts w:cs="Arial"/>
          <w:sz w:val="22"/>
        </w:rPr>
        <w:t>Pegada de Carbono</w:t>
      </w:r>
      <w:r w:rsidRPr="008736A2">
        <w:rPr>
          <w:rFonts w:cs="Arial"/>
          <w:sz w:val="22"/>
        </w:rPr>
        <w:t xml:space="preserve"> médi</w:t>
      </w:r>
      <w:r w:rsidR="006A287E">
        <w:rPr>
          <w:rFonts w:cs="Arial"/>
          <w:sz w:val="22"/>
        </w:rPr>
        <w:t>a</w:t>
      </w:r>
      <w:r w:rsidRPr="008736A2">
        <w:rPr>
          <w:rFonts w:cs="Arial"/>
          <w:sz w:val="22"/>
        </w:rPr>
        <w:t xml:space="preserve"> de 0,541.</w:t>
      </w:r>
    </w:p>
    <w:p w14:paraId="36D3812A" w14:textId="77777777" w:rsidR="00D12A57" w:rsidRPr="008736A2" w:rsidRDefault="006C0FB9">
      <w:pPr>
        <w:jc w:val="both"/>
        <w:rPr>
          <w:rFonts w:cs="Arial"/>
          <w:sz w:val="22"/>
        </w:rPr>
      </w:pPr>
      <w:r w:rsidRPr="008736A2">
        <w:rPr>
          <w:rFonts w:cs="Arial"/>
          <w:sz w:val="22"/>
        </w:rPr>
        <w:t>Os resultados regionais reforçam a associação observada nas correlações, especialmente para carbono, mas também demonstram que os demais componentes possuem comportamentos distintos entre regiões.</w:t>
      </w:r>
    </w:p>
    <w:p w14:paraId="385B93CC" w14:textId="77777777" w:rsidR="004D7D7F" w:rsidRPr="008736A2" w:rsidRDefault="004D7D7F">
      <w:pPr>
        <w:jc w:val="both"/>
        <w:rPr>
          <w:rFonts w:cs="Arial"/>
          <w:sz w:val="22"/>
        </w:rPr>
      </w:pPr>
    </w:p>
    <w:p w14:paraId="7568D8E2" w14:textId="0829C858" w:rsidR="004D7D7F" w:rsidRPr="008736A2" w:rsidRDefault="004D7D7F">
      <w:pPr>
        <w:jc w:val="both"/>
        <w:rPr>
          <w:rFonts w:cs="Arial"/>
          <w:sz w:val="22"/>
        </w:rPr>
      </w:pPr>
      <w:r w:rsidRPr="008736A2">
        <w:rPr>
          <w:rFonts w:cs="Arial"/>
          <w:noProof/>
          <w:sz w:val="22"/>
        </w:rPr>
        <w:drawing>
          <wp:inline distT="0" distB="0" distL="0" distR="0" wp14:anchorId="45F78D05" wp14:editId="17CF4295">
            <wp:extent cx="6217920" cy="2967355"/>
            <wp:effectExtent l="0" t="0" r="0" b="4445"/>
            <wp:docPr id="706735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352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DAD7" w14:textId="3212F66D" w:rsidR="004D7D7F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4D7D7F" w:rsidRPr="008736A2">
        <w:rPr>
          <w:rFonts w:cs="Arial"/>
          <w:lang w:val="pt-BR"/>
        </w:rPr>
        <w:t xml:space="preserve"> 11</w:t>
      </w:r>
      <w:r w:rsidRPr="008736A2">
        <w:rPr>
          <w:rFonts w:cs="Arial"/>
          <w:lang w:val="pt-BR"/>
        </w:rPr>
        <w:t xml:space="preserve"> — </w:t>
      </w:r>
      <w:r w:rsidR="004D7D7F" w:rsidRPr="008736A2">
        <w:rPr>
          <w:rFonts w:cs="Arial"/>
          <w:lang w:val="pt-BR"/>
        </w:rPr>
        <w:t>R</w:t>
      </w:r>
      <w:r w:rsidRPr="008736A2">
        <w:rPr>
          <w:rFonts w:cs="Arial"/>
          <w:lang w:val="pt-BR"/>
        </w:rPr>
        <w:t>esultado</w:t>
      </w:r>
      <w:r w:rsidR="004D7D7F" w:rsidRPr="008736A2">
        <w:rPr>
          <w:rFonts w:cs="Arial"/>
          <w:lang w:val="pt-BR"/>
        </w:rPr>
        <w:t xml:space="preserve"> consulta SQL à</w:t>
      </w:r>
      <w:r w:rsidRPr="008736A2">
        <w:rPr>
          <w:rFonts w:cs="Arial"/>
          <w:lang w:val="pt-BR"/>
        </w:rPr>
        <w:t xml:space="preserve"> tabela </w:t>
      </w:r>
      <w:proofErr w:type="spellStart"/>
      <w:r w:rsidRPr="008736A2">
        <w:rPr>
          <w:rFonts w:cs="Arial"/>
          <w:lang w:val="pt-BR"/>
        </w:rPr>
        <w:t>analysis_by_region</w:t>
      </w:r>
      <w:proofErr w:type="spellEnd"/>
      <w:r w:rsidRPr="008736A2">
        <w:rPr>
          <w:rFonts w:cs="Arial"/>
          <w:lang w:val="pt-BR"/>
        </w:rPr>
        <w:t xml:space="preserve"> ordenada por </w:t>
      </w:r>
      <w:proofErr w:type="spellStart"/>
      <w:r w:rsidRPr="008736A2">
        <w:rPr>
          <w:rFonts w:cs="Arial"/>
          <w:lang w:val="pt-BR"/>
        </w:rPr>
        <w:t>avg_hdi</w:t>
      </w:r>
      <w:proofErr w:type="spellEnd"/>
      <w:r w:rsidRPr="008736A2">
        <w:rPr>
          <w:rFonts w:cs="Arial"/>
          <w:lang w:val="pt-BR"/>
        </w:rPr>
        <w:t>.</w:t>
      </w:r>
    </w:p>
    <w:p w14:paraId="6BA945D5" w14:textId="77777777" w:rsidR="00845DDA" w:rsidRPr="00845DDA" w:rsidRDefault="00845DDA">
      <w:pPr>
        <w:pStyle w:val="LegendaFigura"/>
        <w:rPr>
          <w:rFonts w:cs="Arial"/>
          <w:sz w:val="22"/>
          <w:szCs w:val="28"/>
          <w:lang w:val="pt-BR"/>
        </w:rPr>
      </w:pPr>
    </w:p>
    <w:p w14:paraId="1EDA56C1" w14:textId="1152D67C" w:rsidR="00D12A57" w:rsidRPr="008736A2" w:rsidRDefault="006C0FB9" w:rsidP="00153E06">
      <w:pPr>
        <w:pStyle w:val="Ttulo2"/>
        <w:numPr>
          <w:ilvl w:val="1"/>
          <w:numId w:val="10"/>
        </w:numPr>
        <w:rPr>
          <w:rFonts w:ascii="Arial" w:hAnsi="Arial" w:cs="Arial"/>
        </w:rPr>
      </w:pPr>
      <w:bookmarkStart w:id="12" w:name="_Toc241066738"/>
      <w:r w:rsidRPr="008736A2">
        <w:rPr>
          <w:rFonts w:ascii="Arial" w:hAnsi="Arial" w:cs="Arial"/>
        </w:rPr>
        <w:t xml:space="preserve">Análise por faixa de </w:t>
      </w:r>
      <w:bookmarkEnd w:id="12"/>
      <w:r w:rsidR="0044213C">
        <w:rPr>
          <w:rFonts w:ascii="Arial" w:hAnsi="Arial" w:cs="Arial"/>
        </w:rPr>
        <w:t>IDH</w:t>
      </w:r>
    </w:p>
    <w:p w14:paraId="185F1A85" w14:textId="77777777" w:rsidR="00153E06" w:rsidRPr="008736A2" w:rsidRDefault="00153E06" w:rsidP="00153E06">
      <w:pPr>
        <w:pStyle w:val="PargrafodaLista"/>
        <w:ind w:left="765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1044"/>
        <w:gridCol w:w="1404"/>
        <w:gridCol w:w="1715"/>
        <w:gridCol w:w="1121"/>
        <w:gridCol w:w="965"/>
        <w:gridCol w:w="1224"/>
        <w:gridCol w:w="1256"/>
      </w:tblGrid>
      <w:tr w:rsidR="00D12A57" w:rsidRPr="008736A2" w14:paraId="732A78C3" w14:textId="77777777" w:rsidTr="004D7D7F">
        <w:trPr>
          <w:jc w:val="center"/>
        </w:trPr>
        <w:tc>
          <w:tcPr>
            <w:tcW w:w="1224" w:type="dxa"/>
            <w:shd w:val="clear" w:color="auto" w:fill="D9EAF7"/>
          </w:tcPr>
          <w:p w14:paraId="393EEC47" w14:textId="4905DC2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 xml:space="preserve">Faixa </w:t>
            </w:r>
            <w:r w:rsidR="0044213C">
              <w:rPr>
                <w:rFonts w:cs="Arial"/>
                <w:b/>
                <w:sz w:val="22"/>
              </w:rPr>
              <w:t>IDH</w:t>
            </w:r>
          </w:p>
        </w:tc>
        <w:tc>
          <w:tcPr>
            <w:tcW w:w="1044" w:type="dxa"/>
            <w:shd w:val="clear" w:color="auto" w:fill="D9EAF7"/>
          </w:tcPr>
          <w:p w14:paraId="3DFB222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Países</w:t>
            </w:r>
          </w:p>
        </w:tc>
        <w:tc>
          <w:tcPr>
            <w:tcW w:w="1404" w:type="dxa"/>
            <w:shd w:val="clear" w:color="auto" w:fill="D9EAF7"/>
          </w:tcPr>
          <w:p w14:paraId="665B1600" w14:textId="021988B7" w:rsidR="00D12A57" w:rsidRPr="008736A2" w:rsidRDefault="0044213C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IDH</w:t>
            </w:r>
            <w:r w:rsidR="006C0FB9" w:rsidRPr="008736A2">
              <w:rPr>
                <w:rFonts w:cs="Arial"/>
                <w:b/>
                <w:sz w:val="22"/>
              </w:rPr>
              <w:t xml:space="preserve"> médio</w:t>
            </w:r>
          </w:p>
        </w:tc>
        <w:tc>
          <w:tcPr>
            <w:tcW w:w="1715" w:type="dxa"/>
            <w:shd w:val="clear" w:color="auto" w:fill="D9EAF7"/>
          </w:tcPr>
          <w:p w14:paraId="4F67EF4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 xml:space="preserve">PIB </w:t>
            </w:r>
            <w:proofErr w:type="spellStart"/>
            <w:r w:rsidRPr="008736A2">
              <w:rPr>
                <w:rFonts w:cs="Arial"/>
                <w:b/>
                <w:sz w:val="22"/>
              </w:rPr>
              <w:t>pc</w:t>
            </w:r>
            <w:proofErr w:type="spellEnd"/>
            <w:r w:rsidRPr="008736A2">
              <w:rPr>
                <w:rFonts w:cs="Arial"/>
                <w:b/>
                <w:sz w:val="22"/>
              </w:rPr>
              <w:t xml:space="preserve"> médio</w:t>
            </w:r>
          </w:p>
        </w:tc>
        <w:tc>
          <w:tcPr>
            <w:tcW w:w="992" w:type="dxa"/>
            <w:shd w:val="clear" w:color="auto" w:fill="D9EAF7"/>
          </w:tcPr>
          <w:p w14:paraId="6153DC4C" w14:textId="289E94A9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Carbon</w:t>
            </w:r>
            <w:r w:rsidR="0044213C">
              <w:rPr>
                <w:rFonts w:cs="Arial"/>
                <w:b/>
                <w:sz w:val="22"/>
              </w:rPr>
              <w:t>o</w:t>
            </w:r>
          </w:p>
        </w:tc>
        <w:tc>
          <w:tcPr>
            <w:tcW w:w="965" w:type="dxa"/>
            <w:shd w:val="clear" w:color="auto" w:fill="D9EAF7"/>
          </w:tcPr>
          <w:p w14:paraId="69373775" w14:textId="0145437E" w:rsidR="00D12A57" w:rsidRPr="008736A2" w:rsidRDefault="0044213C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Peixe</w:t>
            </w:r>
          </w:p>
        </w:tc>
        <w:tc>
          <w:tcPr>
            <w:tcW w:w="1224" w:type="dxa"/>
            <w:shd w:val="clear" w:color="auto" w:fill="D9EAF7"/>
          </w:tcPr>
          <w:p w14:paraId="06577A45" w14:textId="594766B1" w:rsidR="00D12A57" w:rsidRPr="008736A2" w:rsidRDefault="0044213C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Área de Cultivo</w:t>
            </w:r>
          </w:p>
        </w:tc>
        <w:tc>
          <w:tcPr>
            <w:tcW w:w="1224" w:type="dxa"/>
            <w:shd w:val="clear" w:color="auto" w:fill="D9EAF7"/>
          </w:tcPr>
          <w:p w14:paraId="64FA58B8" w14:textId="08D5A2D3" w:rsidR="00D12A57" w:rsidRPr="008736A2" w:rsidRDefault="0044213C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Área de Pastagem</w:t>
            </w:r>
          </w:p>
        </w:tc>
      </w:tr>
      <w:tr w:rsidR="00D12A57" w:rsidRPr="008736A2" w14:paraId="0397CF63" w14:textId="77777777" w:rsidTr="004D7D7F">
        <w:trPr>
          <w:jc w:val="center"/>
        </w:trPr>
        <w:tc>
          <w:tcPr>
            <w:tcW w:w="1224" w:type="dxa"/>
            <w:vAlign w:val="center"/>
          </w:tcPr>
          <w:p w14:paraId="3F67BC96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Baixo</w:t>
            </w:r>
          </w:p>
        </w:tc>
        <w:tc>
          <w:tcPr>
            <w:tcW w:w="1044" w:type="dxa"/>
            <w:vAlign w:val="center"/>
          </w:tcPr>
          <w:p w14:paraId="09BAA821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40</w:t>
            </w:r>
          </w:p>
        </w:tc>
        <w:tc>
          <w:tcPr>
            <w:tcW w:w="1404" w:type="dxa"/>
            <w:vAlign w:val="center"/>
          </w:tcPr>
          <w:p w14:paraId="58D0A11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0,461</w:t>
            </w:r>
          </w:p>
        </w:tc>
        <w:tc>
          <w:tcPr>
            <w:tcW w:w="1715" w:type="dxa"/>
            <w:vAlign w:val="center"/>
          </w:tcPr>
          <w:p w14:paraId="56C1353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1.035,68</w:t>
            </w:r>
          </w:p>
        </w:tc>
        <w:tc>
          <w:tcPr>
            <w:tcW w:w="992" w:type="dxa"/>
            <w:vAlign w:val="center"/>
          </w:tcPr>
          <w:p w14:paraId="4D245A59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0,202</w:t>
            </w:r>
          </w:p>
        </w:tc>
        <w:tc>
          <w:tcPr>
            <w:tcW w:w="965" w:type="dxa"/>
            <w:vAlign w:val="center"/>
          </w:tcPr>
          <w:p w14:paraId="06AAE579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0,077</w:t>
            </w:r>
          </w:p>
        </w:tc>
        <w:tc>
          <w:tcPr>
            <w:tcW w:w="1224" w:type="dxa"/>
            <w:vAlign w:val="center"/>
          </w:tcPr>
          <w:p w14:paraId="6531FDF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0,368</w:t>
            </w:r>
          </w:p>
        </w:tc>
        <w:tc>
          <w:tcPr>
            <w:tcW w:w="1224" w:type="dxa"/>
            <w:vAlign w:val="center"/>
          </w:tcPr>
          <w:p w14:paraId="49E8D09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0,219</w:t>
            </w:r>
          </w:p>
        </w:tc>
      </w:tr>
      <w:tr w:rsidR="00D12A57" w:rsidRPr="008736A2" w14:paraId="615369D9" w14:textId="77777777" w:rsidTr="004D7D7F">
        <w:trPr>
          <w:jc w:val="center"/>
        </w:trPr>
        <w:tc>
          <w:tcPr>
            <w:tcW w:w="1224" w:type="dxa"/>
            <w:vAlign w:val="center"/>
          </w:tcPr>
          <w:p w14:paraId="71FBACD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Médio</w:t>
            </w:r>
          </w:p>
        </w:tc>
        <w:tc>
          <w:tcPr>
            <w:tcW w:w="1044" w:type="dxa"/>
            <w:vAlign w:val="center"/>
          </w:tcPr>
          <w:p w14:paraId="5F23279F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32</w:t>
            </w:r>
          </w:p>
        </w:tc>
        <w:tc>
          <w:tcPr>
            <w:tcW w:w="1404" w:type="dxa"/>
            <w:vAlign w:val="center"/>
          </w:tcPr>
          <w:p w14:paraId="62B3E57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0,629</w:t>
            </w:r>
          </w:p>
        </w:tc>
        <w:tc>
          <w:tcPr>
            <w:tcW w:w="1715" w:type="dxa"/>
            <w:vAlign w:val="center"/>
          </w:tcPr>
          <w:p w14:paraId="2A77C76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3.932,62</w:t>
            </w:r>
          </w:p>
        </w:tc>
        <w:tc>
          <w:tcPr>
            <w:tcW w:w="992" w:type="dxa"/>
            <w:vAlign w:val="center"/>
          </w:tcPr>
          <w:p w14:paraId="502874FB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0,951</w:t>
            </w:r>
          </w:p>
        </w:tc>
        <w:tc>
          <w:tcPr>
            <w:tcW w:w="965" w:type="dxa"/>
            <w:vAlign w:val="center"/>
          </w:tcPr>
          <w:p w14:paraId="3B1CA97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0,092</w:t>
            </w:r>
          </w:p>
        </w:tc>
        <w:tc>
          <w:tcPr>
            <w:tcW w:w="1224" w:type="dxa"/>
            <w:vAlign w:val="center"/>
          </w:tcPr>
          <w:p w14:paraId="559ECDE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0,456</w:t>
            </w:r>
          </w:p>
        </w:tc>
        <w:tc>
          <w:tcPr>
            <w:tcW w:w="1224" w:type="dxa"/>
            <w:vAlign w:val="center"/>
          </w:tcPr>
          <w:p w14:paraId="484D877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0,231</w:t>
            </w:r>
          </w:p>
        </w:tc>
      </w:tr>
      <w:tr w:rsidR="00D12A57" w:rsidRPr="008736A2" w14:paraId="7C83B2C6" w14:textId="77777777" w:rsidTr="004D7D7F">
        <w:trPr>
          <w:jc w:val="center"/>
        </w:trPr>
        <w:tc>
          <w:tcPr>
            <w:tcW w:w="1224" w:type="dxa"/>
            <w:vAlign w:val="center"/>
          </w:tcPr>
          <w:p w14:paraId="5810A6D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Alto</w:t>
            </w:r>
          </w:p>
        </w:tc>
        <w:tc>
          <w:tcPr>
            <w:tcW w:w="1044" w:type="dxa"/>
            <w:vAlign w:val="center"/>
          </w:tcPr>
          <w:p w14:paraId="11DC5281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48</w:t>
            </w:r>
          </w:p>
        </w:tc>
        <w:tc>
          <w:tcPr>
            <w:tcW w:w="1404" w:type="dxa"/>
            <w:vAlign w:val="center"/>
          </w:tcPr>
          <w:p w14:paraId="4C55E9A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0,747</w:t>
            </w:r>
          </w:p>
        </w:tc>
        <w:tc>
          <w:tcPr>
            <w:tcW w:w="1715" w:type="dxa"/>
            <w:vAlign w:val="center"/>
          </w:tcPr>
          <w:p w14:paraId="16F11D0F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8.164,54</w:t>
            </w:r>
          </w:p>
        </w:tc>
        <w:tc>
          <w:tcPr>
            <w:tcW w:w="992" w:type="dxa"/>
            <w:vAlign w:val="center"/>
          </w:tcPr>
          <w:p w14:paraId="3AF4922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1,927</w:t>
            </w:r>
          </w:p>
        </w:tc>
        <w:tc>
          <w:tcPr>
            <w:tcW w:w="965" w:type="dxa"/>
            <w:vAlign w:val="center"/>
          </w:tcPr>
          <w:p w14:paraId="5398BE5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0,147</w:t>
            </w:r>
          </w:p>
        </w:tc>
        <w:tc>
          <w:tcPr>
            <w:tcW w:w="1224" w:type="dxa"/>
            <w:vAlign w:val="center"/>
          </w:tcPr>
          <w:p w14:paraId="25CBAC7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0,578</w:t>
            </w:r>
          </w:p>
        </w:tc>
        <w:tc>
          <w:tcPr>
            <w:tcW w:w="1224" w:type="dxa"/>
            <w:vAlign w:val="center"/>
          </w:tcPr>
          <w:p w14:paraId="11A4DB7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0,318</w:t>
            </w:r>
          </w:p>
        </w:tc>
      </w:tr>
      <w:tr w:rsidR="00D12A57" w:rsidRPr="008736A2" w14:paraId="1FC3289A" w14:textId="77777777" w:rsidTr="004D7D7F">
        <w:trPr>
          <w:jc w:val="center"/>
        </w:trPr>
        <w:tc>
          <w:tcPr>
            <w:tcW w:w="1224" w:type="dxa"/>
            <w:vAlign w:val="center"/>
          </w:tcPr>
          <w:p w14:paraId="636E5AA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Muito alto</w:t>
            </w:r>
          </w:p>
        </w:tc>
        <w:tc>
          <w:tcPr>
            <w:tcW w:w="1044" w:type="dxa"/>
            <w:vAlign w:val="center"/>
          </w:tcPr>
          <w:p w14:paraId="1B97A057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42</w:t>
            </w:r>
          </w:p>
        </w:tc>
        <w:tc>
          <w:tcPr>
            <w:tcW w:w="1404" w:type="dxa"/>
            <w:vAlign w:val="center"/>
          </w:tcPr>
          <w:p w14:paraId="22EEF8E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0,867</w:t>
            </w:r>
          </w:p>
        </w:tc>
        <w:tc>
          <w:tcPr>
            <w:tcW w:w="1715" w:type="dxa"/>
            <w:vAlign w:val="center"/>
          </w:tcPr>
          <w:p w14:paraId="44CEB05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38.835,29</w:t>
            </w:r>
          </w:p>
        </w:tc>
        <w:tc>
          <w:tcPr>
            <w:tcW w:w="992" w:type="dxa"/>
            <w:vAlign w:val="center"/>
          </w:tcPr>
          <w:p w14:paraId="484F18C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3,869</w:t>
            </w:r>
          </w:p>
        </w:tc>
        <w:tc>
          <w:tcPr>
            <w:tcW w:w="965" w:type="dxa"/>
            <w:vAlign w:val="center"/>
          </w:tcPr>
          <w:p w14:paraId="1D77303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0,146</w:t>
            </w:r>
          </w:p>
        </w:tc>
        <w:tc>
          <w:tcPr>
            <w:tcW w:w="1224" w:type="dxa"/>
            <w:vAlign w:val="center"/>
          </w:tcPr>
          <w:p w14:paraId="00825DB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0,936</w:t>
            </w:r>
          </w:p>
        </w:tc>
        <w:tc>
          <w:tcPr>
            <w:tcW w:w="1224" w:type="dxa"/>
            <w:vAlign w:val="center"/>
          </w:tcPr>
          <w:p w14:paraId="245303B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0,279</w:t>
            </w:r>
          </w:p>
        </w:tc>
      </w:tr>
    </w:tbl>
    <w:p w14:paraId="1CF9711B" w14:textId="77777777" w:rsidR="00D12A57" w:rsidRPr="008736A2" w:rsidRDefault="00D12A57">
      <w:pPr>
        <w:rPr>
          <w:rFonts w:cs="Arial"/>
          <w:sz w:val="22"/>
        </w:rPr>
      </w:pPr>
    </w:p>
    <w:p w14:paraId="2874C9C7" w14:textId="7AF9B48B" w:rsidR="00D12A57" w:rsidRPr="008736A2" w:rsidRDefault="0044213C">
      <w:pPr>
        <w:jc w:val="both"/>
        <w:rPr>
          <w:rFonts w:cs="Arial"/>
          <w:sz w:val="22"/>
        </w:rPr>
      </w:pPr>
      <w:r>
        <w:rPr>
          <w:rFonts w:cs="Arial"/>
          <w:sz w:val="22"/>
        </w:rPr>
        <w:t>A Pegada de Carbono</w:t>
      </w:r>
      <w:r w:rsidR="006C0FB9" w:rsidRPr="008736A2">
        <w:rPr>
          <w:rFonts w:cs="Arial"/>
          <w:sz w:val="22"/>
        </w:rPr>
        <w:t xml:space="preserve"> médi</w:t>
      </w:r>
      <w:r>
        <w:rPr>
          <w:rFonts w:cs="Arial"/>
          <w:sz w:val="22"/>
        </w:rPr>
        <w:t>a</w:t>
      </w:r>
      <w:r w:rsidR="006C0FB9" w:rsidRPr="008736A2">
        <w:rPr>
          <w:rFonts w:cs="Arial"/>
          <w:sz w:val="22"/>
        </w:rPr>
        <w:t xml:space="preserve"> cresce de 0,202 na faixa de </w:t>
      </w:r>
      <w:r>
        <w:rPr>
          <w:rFonts w:cs="Arial"/>
          <w:sz w:val="22"/>
        </w:rPr>
        <w:t>IDH</w:t>
      </w:r>
      <w:r w:rsidR="006C0FB9" w:rsidRPr="008736A2">
        <w:rPr>
          <w:rFonts w:cs="Arial"/>
          <w:sz w:val="22"/>
        </w:rPr>
        <w:t xml:space="preserve"> baixo para 3,869 na faixa de </w:t>
      </w:r>
      <w:r>
        <w:rPr>
          <w:rFonts w:cs="Arial"/>
          <w:sz w:val="22"/>
        </w:rPr>
        <w:t>IDH</w:t>
      </w:r>
      <w:r w:rsidR="006C0FB9" w:rsidRPr="008736A2">
        <w:rPr>
          <w:rFonts w:cs="Arial"/>
          <w:sz w:val="22"/>
        </w:rPr>
        <w:t xml:space="preserve"> muito alto. </w:t>
      </w:r>
      <w:r>
        <w:rPr>
          <w:rFonts w:cs="Arial"/>
          <w:sz w:val="22"/>
        </w:rPr>
        <w:t>A Área de Cultivo</w:t>
      </w:r>
      <w:r w:rsidR="006C0FB9" w:rsidRPr="008736A2">
        <w:rPr>
          <w:rFonts w:cs="Arial"/>
          <w:sz w:val="22"/>
        </w:rPr>
        <w:t xml:space="preserve"> também apresenta crescimento progressivo, de 0,368 para 0,936. </w:t>
      </w:r>
      <w:r>
        <w:rPr>
          <w:rFonts w:cs="Arial"/>
          <w:sz w:val="22"/>
        </w:rPr>
        <w:t>Pegada de Peixe</w:t>
      </w:r>
      <w:r w:rsidR="006C0FB9" w:rsidRPr="008736A2">
        <w:rPr>
          <w:rFonts w:cs="Arial"/>
          <w:sz w:val="22"/>
        </w:rPr>
        <w:t xml:space="preserve"> e </w:t>
      </w:r>
      <w:r>
        <w:rPr>
          <w:rFonts w:cs="Arial"/>
          <w:sz w:val="22"/>
        </w:rPr>
        <w:t>Área de Pastagem</w:t>
      </w:r>
      <w:r w:rsidR="006C0FB9" w:rsidRPr="008736A2">
        <w:rPr>
          <w:rFonts w:cs="Arial"/>
          <w:sz w:val="22"/>
        </w:rPr>
        <w:t xml:space="preserve"> não exibem a mesma progressão clara, evidenciando que a relação entre desenvolvimento e pressão ambiental depende do componente analisado.</w:t>
      </w:r>
    </w:p>
    <w:p w14:paraId="4C995071" w14:textId="77777777" w:rsidR="004D7D7F" w:rsidRPr="008736A2" w:rsidRDefault="004D7D7F">
      <w:pPr>
        <w:jc w:val="both"/>
        <w:rPr>
          <w:rFonts w:cs="Arial"/>
          <w:sz w:val="22"/>
        </w:rPr>
      </w:pPr>
    </w:p>
    <w:p w14:paraId="637707A3" w14:textId="15951436" w:rsidR="004D7D7F" w:rsidRPr="008736A2" w:rsidRDefault="0001060E">
      <w:pPr>
        <w:jc w:val="both"/>
        <w:rPr>
          <w:rFonts w:cs="Arial"/>
          <w:sz w:val="22"/>
        </w:rPr>
      </w:pPr>
      <w:r w:rsidRPr="008736A2">
        <w:rPr>
          <w:rFonts w:cs="Arial"/>
          <w:noProof/>
          <w:sz w:val="22"/>
        </w:rPr>
        <w:lastRenderedPageBreak/>
        <w:drawing>
          <wp:inline distT="0" distB="0" distL="0" distR="0" wp14:anchorId="13351E9B" wp14:editId="019387BB">
            <wp:extent cx="6217920" cy="2738120"/>
            <wp:effectExtent l="0" t="0" r="0" b="5080"/>
            <wp:docPr id="225442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42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C23B" w14:textId="22133086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01060E" w:rsidRPr="008736A2">
        <w:rPr>
          <w:rFonts w:cs="Arial"/>
          <w:lang w:val="pt-BR"/>
        </w:rPr>
        <w:t xml:space="preserve"> 12</w:t>
      </w:r>
      <w:r w:rsidRPr="008736A2">
        <w:rPr>
          <w:rFonts w:cs="Arial"/>
          <w:lang w:val="pt-BR"/>
        </w:rPr>
        <w:t xml:space="preserve"> — </w:t>
      </w:r>
      <w:r w:rsidR="0001060E" w:rsidRPr="008736A2">
        <w:rPr>
          <w:rFonts w:cs="Arial"/>
          <w:lang w:val="pt-BR"/>
        </w:rPr>
        <w:t>R</w:t>
      </w:r>
      <w:r w:rsidRPr="008736A2">
        <w:rPr>
          <w:rFonts w:cs="Arial"/>
          <w:lang w:val="pt-BR"/>
        </w:rPr>
        <w:t xml:space="preserve">esultado da consulta à tabela </w:t>
      </w:r>
      <w:proofErr w:type="spellStart"/>
      <w:r w:rsidRPr="008736A2">
        <w:rPr>
          <w:rFonts w:cs="Arial"/>
          <w:lang w:val="pt-BR"/>
        </w:rPr>
        <w:t>analysis_by_hdi_band</w:t>
      </w:r>
      <w:proofErr w:type="spellEnd"/>
      <w:r w:rsidRPr="008736A2">
        <w:rPr>
          <w:rFonts w:cs="Arial"/>
          <w:lang w:val="pt-BR"/>
        </w:rPr>
        <w:t>.</w:t>
      </w:r>
    </w:p>
    <w:p w14:paraId="4D744679" w14:textId="695BF7E0" w:rsidR="00D12A57" w:rsidRPr="008736A2" w:rsidRDefault="006C0FB9" w:rsidP="00153E06">
      <w:pPr>
        <w:pStyle w:val="Ttulo2"/>
        <w:numPr>
          <w:ilvl w:val="1"/>
          <w:numId w:val="10"/>
        </w:numPr>
        <w:rPr>
          <w:rFonts w:ascii="Arial" w:hAnsi="Arial" w:cs="Arial"/>
        </w:rPr>
      </w:pPr>
      <w:bookmarkStart w:id="13" w:name="_Toc241066739"/>
      <w:r w:rsidRPr="008736A2">
        <w:rPr>
          <w:rFonts w:ascii="Arial" w:hAnsi="Arial" w:cs="Arial"/>
        </w:rPr>
        <w:t>Análise por faixa de PIB per capita</w:t>
      </w:r>
      <w:bookmarkEnd w:id="13"/>
    </w:p>
    <w:p w14:paraId="0F19BC5D" w14:textId="77777777" w:rsidR="00153E06" w:rsidRPr="008736A2" w:rsidRDefault="00153E06" w:rsidP="00153E06">
      <w:pPr>
        <w:pStyle w:val="PargrafodaLista"/>
        <w:ind w:left="765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D12A57" w:rsidRPr="008736A2" w14:paraId="3F5A4486" w14:textId="77777777">
        <w:trPr>
          <w:jc w:val="center"/>
        </w:trPr>
        <w:tc>
          <w:tcPr>
            <w:tcW w:w="1224" w:type="dxa"/>
            <w:shd w:val="clear" w:color="auto" w:fill="D9EAF7"/>
          </w:tcPr>
          <w:p w14:paraId="00C05F4F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 xml:space="preserve">Faixa PIB </w:t>
            </w:r>
            <w:proofErr w:type="spellStart"/>
            <w:r w:rsidRPr="008736A2">
              <w:rPr>
                <w:rFonts w:cs="Arial"/>
                <w:b/>
                <w:sz w:val="22"/>
              </w:rPr>
              <w:t>pc</w:t>
            </w:r>
            <w:proofErr w:type="spellEnd"/>
          </w:p>
        </w:tc>
        <w:tc>
          <w:tcPr>
            <w:tcW w:w="1224" w:type="dxa"/>
            <w:shd w:val="clear" w:color="auto" w:fill="D9EAF7"/>
          </w:tcPr>
          <w:p w14:paraId="6F151AE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Países</w:t>
            </w:r>
          </w:p>
        </w:tc>
        <w:tc>
          <w:tcPr>
            <w:tcW w:w="1224" w:type="dxa"/>
            <w:shd w:val="clear" w:color="auto" w:fill="D9EAF7"/>
          </w:tcPr>
          <w:p w14:paraId="17B5515B" w14:textId="1ADFA4E5" w:rsidR="00D12A57" w:rsidRPr="008736A2" w:rsidRDefault="0044213C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IDH</w:t>
            </w:r>
            <w:r w:rsidR="006C0FB9" w:rsidRPr="008736A2">
              <w:rPr>
                <w:rFonts w:cs="Arial"/>
                <w:b/>
                <w:sz w:val="22"/>
              </w:rPr>
              <w:t xml:space="preserve"> médio</w:t>
            </w:r>
          </w:p>
        </w:tc>
        <w:tc>
          <w:tcPr>
            <w:tcW w:w="1224" w:type="dxa"/>
            <w:shd w:val="clear" w:color="auto" w:fill="D9EAF7"/>
          </w:tcPr>
          <w:p w14:paraId="21FEDBD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 xml:space="preserve">PIB </w:t>
            </w:r>
            <w:proofErr w:type="spellStart"/>
            <w:r w:rsidRPr="008736A2">
              <w:rPr>
                <w:rFonts w:cs="Arial"/>
                <w:b/>
                <w:sz w:val="22"/>
              </w:rPr>
              <w:t>pc</w:t>
            </w:r>
            <w:proofErr w:type="spellEnd"/>
            <w:r w:rsidRPr="008736A2">
              <w:rPr>
                <w:rFonts w:cs="Arial"/>
                <w:b/>
                <w:sz w:val="22"/>
              </w:rPr>
              <w:t xml:space="preserve"> médio</w:t>
            </w:r>
          </w:p>
        </w:tc>
        <w:tc>
          <w:tcPr>
            <w:tcW w:w="1224" w:type="dxa"/>
            <w:shd w:val="clear" w:color="auto" w:fill="D9EAF7"/>
          </w:tcPr>
          <w:p w14:paraId="4943868A" w14:textId="6B440DB4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b/>
                <w:sz w:val="22"/>
              </w:rPr>
              <w:t>Carbon</w:t>
            </w:r>
            <w:r w:rsidR="0044213C">
              <w:rPr>
                <w:rFonts w:cs="Arial"/>
                <w:b/>
                <w:sz w:val="22"/>
              </w:rPr>
              <w:t>o</w:t>
            </w:r>
          </w:p>
        </w:tc>
        <w:tc>
          <w:tcPr>
            <w:tcW w:w="1224" w:type="dxa"/>
            <w:shd w:val="clear" w:color="auto" w:fill="D9EAF7"/>
          </w:tcPr>
          <w:p w14:paraId="3E8D3D04" w14:textId="7FBDB757" w:rsidR="00D12A57" w:rsidRPr="008736A2" w:rsidRDefault="0044213C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Peixe</w:t>
            </w:r>
          </w:p>
        </w:tc>
        <w:tc>
          <w:tcPr>
            <w:tcW w:w="1224" w:type="dxa"/>
            <w:shd w:val="clear" w:color="auto" w:fill="D9EAF7"/>
          </w:tcPr>
          <w:p w14:paraId="4B6A96F9" w14:textId="6CF89CDD" w:rsidR="00D12A57" w:rsidRPr="008736A2" w:rsidRDefault="0044213C">
            <w:pPr>
              <w:rPr>
                <w:rFonts w:cs="Arial"/>
                <w:sz w:val="22"/>
              </w:rPr>
            </w:pPr>
            <w:r>
              <w:rPr>
                <w:rFonts w:cs="Arial"/>
                <w:b/>
                <w:sz w:val="22"/>
              </w:rPr>
              <w:t>Área de Cultivo</w:t>
            </w:r>
          </w:p>
        </w:tc>
        <w:tc>
          <w:tcPr>
            <w:tcW w:w="1224" w:type="dxa"/>
            <w:shd w:val="clear" w:color="auto" w:fill="D9EAF7"/>
          </w:tcPr>
          <w:p w14:paraId="532EA419" w14:textId="79B16406" w:rsidR="00D12A57" w:rsidRPr="008736A2" w:rsidRDefault="0044213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Área de Pastagem</w:t>
            </w:r>
          </w:p>
        </w:tc>
      </w:tr>
      <w:tr w:rsidR="00D12A57" w:rsidRPr="008736A2" w14:paraId="4169E0FB" w14:textId="77777777">
        <w:trPr>
          <w:jc w:val="center"/>
        </w:trPr>
        <w:tc>
          <w:tcPr>
            <w:tcW w:w="1224" w:type="dxa"/>
            <w:vAlign w:val="center"/>
          </w:tcPr>
          <w:p w14:paraId="0503A2A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&lt; 2 mil</w:t>
            </w:r>
          </w:p>
        </w:tc>
        <w:tc>
          <w:tcPr>
            <w:tcW w:w="1224" w:type="dxa"/>
            <w:vAlign w:val="center"/>
          </w:tcPr>
          <w:p w14:paraId="778459B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50</w:t>
            </w:r>
          </w:p>
        </w:tc>
        <w:tc>
          <w:tcPr>
            <w:tcW w:w="1224" w:type="dxa"/>
            <w:vAlign w:val="center"/>
          </w:tcPr>
          <w:p w14:paraId="2B732C15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0,496</w:t>
            </w:r>
          </w:p>
        </w:tc>
        <w:tc>
          <w:tcPr>
            <w:tcW w:w="1224" w:type="dxa"/>
            <w:vAlign w:val="center"/>
          </w:tcPr>
          <w:p w14:paraId="7C6EF0A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968,79</w:t>
            </w:r>
          </w:p>
        </w:tc>
        <w:tc>
          <w:tcPr>
            <w:tcW w:w="1224" w:type="dxa"/>
            <w:vAlign w:val="center"/>
          </w:tcPr>
          <w:p w14:paraId="47140EE3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0,285</w:t>
            </w:r>
          </w:p>
        </w:tc>
        <w:tc>
          <w:tcPr>
            <w:tcW w:w="1224" w:type="dxa"/>
            <w:vAlign w:val="center"/>
          </w:tcPr>
          <w:p w14:paraId="678C05F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0,077</w:t>
            </w:r>
          </w:p>
        </w:tc>
        <w:tc>
          <w:tcPr>
            <w:tcW w:w="1224" w:type="dxa"/>
            <w:vAlign w:val="center"/>
          </w:tcPr>
          <w:p w14:paraId="01CE877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0,379</w:t>
            </w:r>
          </w:p>
        </w:tc>
        <w:tc>
          <w:tcPr>
            <w:tcW w:w="1224" w:type="dxa"/>
            <w:vAlign w:val="center"/>
          </w:tcPr>
          <w:p w14:paraId="6B30924F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0,184</w:t>
            </w:r>
          </w:p>
        </w:tc>
      </w:tr>
      <w:tr w:rsidR="00D12A57" w:rsidRPr="008736A2" w14:paraId="12B46776" w14:textId="77777777">
        <w:trPr>
          <w:jc w:val="center"/>
        </w:trPr>
        <w:tc>
          <w:tcPr>
            <w:tcW w:w="1224" w:type="dxa"/>
            <w:vAlign w:val="center"/>
          </w:tcPr>
          <w:p w14:paraId="15E8C68B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2–10 mil</w:t>
            </w:r>
          </w:p>
        </w:tc>
        <w:tc>
          <w:tcPr>
            <w:tcW w:w="1224" w:type="dxa"/>
            <w:vAlign w:val="center"/>
          </w:tcPr>
          <w:p w14:paraId="1E156F4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57</w:t>
            </w:r>
          </w:p>
        </w:tc>
        <w:tc>
          <w:tcPr>
            <w:tcW w:w="1224" w:type="dxa"/>
            <w:vAlign w:val="center"/>
          </w:tcPr>
          <w:p w14:paraId="375BCEA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0,701</w:t>
            </w:r>
          </w:p>
        </w:tc>
        <w:tc>
          <w:tcPr>
            <w:tcW w:w="1224" w:type="dxa"/>
            <w:vAlign w:val="center"/>
          </w:tcPr>
          <w:p w14:paraId="5813321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5.313,10</w:t>
            </w:r>
          </w:p>
        </w:tc>
        <w:tc>
          <w:tcPr>
            <w:tcW w:w="1224" w:type="dxa"/>
            <w:vAlign w:val="center"/>
          </w:tcPr>
          <w:p w14:paraId="73762F6A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1,331</w:t>
            </w:r>
          </w:p>
        </w:tc>
        <w:tc>
          <w:tcPr>
            <w:tcW w:w="1224" w:type="dxa"/>
            <w:vAlign w:val="center"/>
          </w:tcPr>
          <w:p w14:paraId="1805EE25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0,114</w:t>
            </w:r>
          </w:p>
        </w:tc>
        <w:tc>
          <w:tcPr>
            <w:tcW w:w="1224" w:type="dxa"/>
            <w:vAlign w:val="center"/>
          </w:tcPr>
          <w:p w14:paraId="368DC600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0,552</w:t>
            </w:r>
          </w:p>
        </w:tc>
        <w:tc>
          <w:tcPr>
            <w:tcW w:w="1224" w:type="dxa"/>
            <w:vAlign w:val="center"/>
          </w:tcPr>
          <w:p w14:paraId="77F1CF8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0,299</w:t>
            </w:r>
          </w:p>
        </w:tc>
      </w:tr>
      <w:tr w:rsidR="00D12A57" w:rsidRPr="008736A2" w14:paraId="536EBB30" w14:textId="77777777">
        <w:trPr>
          <w:jc w:val="center"/>
        </w:trPr>
        <w:tc>
          <w:tcPr>
            <w:tcW w:w="1224" w:type="dxa"/>
            <w:vAlign w:val="center"/>
          </w:tcPr>
          <w:p w14:paraId="2DF1CA7F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10–30 mil</w:t>
            </w:r>
          </w:p>
        </w:tc>
        <w:tc>
          <w:tcPr>
            <w:tcW w:w="1224" w:type="dxa"/>
            <w:vAlign w:val="center"/>
          </w:tcPr>
          <w:p w14:paraId="2FF23F8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30</w:t>
            </w:r>
          </w:p>
        </w:tc>
        <w:tc>
          <w:tcPr>
            <w:tcW w:w="1224" w:type="dxa"/>
            <w:vAlign w:val="center"/>
          </w:tcPr>
          <w:p w14:paraId="7B7D071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0,796</w:t>
            </w:r>
          </w:p>
        </w:tc>
        <w:tc>
          <w:tcPr>
            <w:tcW w:w="1224" w:type="dxa"/>
            <w:vAlign w:val="center"/>
          </w:tcPr>
          <w:p w14:paraId="0687169E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16.864,54</w:t>
            </w:r>
          </w:p>
        </w:tc>
        <w:tc>
          <w:tcPr>
            <w:tcW w:w="1224" w:type="dxa"/>
            <w:vAlign w:val="center"/>
          </w:tcPr>
          <w:p w14:paraId="077B63A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2,970</w:t>
            </w:r>
          </w:p>
        </w:tc>
        <w:tc>
          <w:tcPr>
            <w:tcW w:w="1224" w:type="dxa"/>
            <w:vAlign w:val="center"/>
          </w:tcPr>
          <w:p w14:paraId="23AB80C6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0,156</w:t>
            </w:r>
          </w:p>
        </w:tc>
        <w:tc>
          <w:tcPr>
            <w:tcW w:w="1224" w:type="dxa"/>
            <w:vAlign w:val="center"/>
          </w:tcPr>
          <w:p w14:paraId="0577E3C1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0,726</w:t>
            </w:r>
          </w:p>
        </w:tc>
        <w:tc>
          <w:tcPr>
            <w:tcW w:w="1224" w:type="dxa"/>
            <w:vAlign w:val="center"/>
          </w:tcPr>
          <w:p w14:paraId="636922F3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0,307</w:t>
            </w:r>
          </w:p>
        </w:tc>
      </w:tr>
      <w:tr w:rsidR="00D12A57" w:rsidRPr="008736A2" w14:paraId="0887E245" w14:textId="77777777">
        <w:trPr>
          <w:jc w:val="center"/>
        </w:trPr>
        <w:tc>
          <w:tcPr>
            <w:tcW w:w="1224" w:type="dxa"/>
            <w:vAlign w:val="center"/>
          </w:tcPr>
          <w:p w14:paraId="5A100464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&gt;= 30 mil</w:t>
            </w:r>
          </w:p>
        </w:tc>
        <w:tc>
          <w:tcPr>
            <w:tcW w:w="1224" w:type="dxa"/>
            <w:vAlign w:val="center"/>
          </w:tcPr>
          <w:p w14:paraId="3385560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25</w:t>
            </w:r>
          </w:p>
        </w:tc>
        <w:tc>
          <w:tcPr>
            <w:tcW w:w="1224" w:type="dxa"/>
            <w:vAlign w:val="center"/>
          </w:tcPr>
          <w:p w14:paraId="1D4150DD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0,889</w:t>
            </w:r>
          </w:p>
        </w:tc>
        <w:tc>
          <w:tcPr>
            <w:tcW w:w="1224" w:type="dxa"/>
            <w:vAlign w:val="center"/>
          </w:tcPr>
          <w:p w14:paraId="6DC7E25C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53.321,15</w:t>
            </w:r>
          </w:p>
        </w:tc>
        <w:tc>
          <w:tcPr>
            <w:tcW w:w="1224" w:type="dxa"/>
            <w:vAlign w:val="center"/>
          </w:tcPr>
          <w:p w14:paraId="2843C67B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4,573</w:t>
            </w:r>
          </w:p>
        </w:tc>
        <w:tc>
          <w:tcPr>
            <w:tcW w:w="1224" w:type="dxa"/>
            <w:vAlign w:val="center"/>
          </w:tcPr>
          <w:p w14:paraId="4B221541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0,167</w:t>
            </w:r>
          </w:p>
        </w:tc>
        <w:tc>
          <w:tcPr>
            <w:tcW w:w="1224" w:type="dxa"/>
            <w:vAlign w:val="center"/>
          </w:tcPr>
          <w:p w14:paraId="75963DC5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0,966</w:t>
            </w:r>
          </w:p>
        </w:tc>
        <w:tc>
          <w:tcPr>
            <w:tcW w:w="1224" w:type="dxa"/>
            <w:vAlign w:val="center"/>
          </w:tcPr>
          <w:p w14:paraId="1FCCA2A2" w14:textId="77777777" w:rsidR="00D12A57" w:rsidRPr="008736A2" w:rsidRDefault="006C0FB9">
            <w:pPr>
              <w:rPr>
                <w:rFonts w:cs="Arial"/>
                <w:sz w:val="22"/>
              </w:rPr>
            </w:pPr>
            <w:r w:rsidRPr="008736A2">
              <w:rPr>
                <w:rFonts w:cs="Arial"/>
                <w:sz w:val="22"/>
              </w:rPr>
              <w:t>0,306</w:t>
            </w:r>
          </w:p>
        </w:tc>
      </w:tr>
    </w:tbl>
    <w:p w14:paraId="60001422" w14:textId="77777777" w:rsidR="00D12A57" w:rsidRPr="008736A2" w:rsidRDefault="00D12A57">
      <w:pPr>
        <w:rPr>
          <w:rFonts w:cs="Arial"/>
          <w:sz w:val="22"/>
        </w:rPr>
      </w:pPr>
    </w:p>
    <w:p w14:paraId="7E11367D" w14:textId="44AAD10B" w:rsidR="00D12A57" w:rsidRPr="008736A2" w:rsidRDefault="006C0FB9">
      <w:pPr>
        <w:jc w:val="both"/>
        <w:rPr>
          <w:rFonts w:cs="Arial"/>
          <w:sz w:val="22"/>
        </w:rPr>
      </w:pPr>
      <w:r w:rsidRPr="008736A2">
        <w:rPr>
          <w:rFonts w:cs="Arial"/>
          <w:sz w:val="22"/>
        </w:rPr>
        <w:t xml:space="preserve">A segmentação por PIB per capita apresenta tendência semelhante para </w:t>
      </w:r>
      <w:r w:rsidR="0044213C">
        <w:rPr>
          <w:rFonts w:cs="Arial"/>
          <w:sz w:val="22"/>
        </w:rPr>
        <w:t>Pegada de Carbono</w:t>
      </w:r>
      <w:r w:rsidRPr="008736A2">
        <w:rPr>
          <w:rFonts w:cs="Arial"/>
          <w:sz w:val="22"/>
        </w:rPr>
        <w:t xml:space="preserve">: a média cresce de 0,285 no grupo abaixo de 2 mil para 4,573 no grupo igual ou superior a 30 mil. </w:t>
      </w:r>
      <w:r w:rsidR="0044213C">
        <w:rPr>
          <w:rFonts w:cs="Arial"/>
          <w:sz w:val="22"/>
        </w:rPr>
        <w:t>Área de Cultivo</w:t>
      </w:r>
      <w:r w:rsidRPr="008736A2">
        <w:rPr>
          <w:rFonts w:cs="Arial"/>
          <w:sz w:val="22"/>
        </w:rPr>
        <w:t xml:space="preserve"> também cresce entre as faixas. </w:t>
      </w:r>
      <w:r w:rsidR="0044213C">
        <w:rPr>
          <w:rFonts w:cs="Arial"/>
          <w:sz w:val="22"/>
        </w:rPr>
        <w:t>Pegada de Peixe</w:t>
      </w:r>
      <w:r w:rsidRPr="008736A2">
        <w:rPr>
          <w:rFonts w:cs="Arial"/>
          <w:sz w:val="22"/>
        </w:rPr>
        <w:t xml:space="preserve"> apresenta crescimento menor, enquanto </w:t>
      </w:r>
      <w:r w:rsidR="0044213C" w:rsidRPr="008736A2">
        <w:rPr>
          <w:rFonts w:cs="Arial"/>
          <w:sz w:val="22"/>
        </w:rPr>
        <w:t xml:space="preserve">Área de Pastagem </w:t>
      </w:r>
      <w:r w:rsidRPr="008736A2">
        <w:rPr>
          <w:rFonts w:cs="Arial"/>
          <w:sz w:val="22"/>
        </w:rPr>
        <w:t>aumenta nas faixas intermediárias e praticamente se estabiliza nas duas faixas superiores.</w:t>
      </w:r>
    </w:p>
    <w:p w14:paraId="58DB3C43" w14:textId="77777777" w:rsidR="0001060E" w:rsidRPr="008736A2" w:rsidRDefault="0001060E">
      <w:pPr>
        <w:jc w:val="both"/>
        <w:rPr>
          <w:rFonts w:cs="Arial"/>
          <w:sz w:val="22"/>
        </w:rPr>
      </w:pPr>
    </w:p>
    <w:p w14:paraId="3E81E5AA" w14:textId="6EE82FF4" w:rsidR="0001060E" w:rsidRPr="008736A2" w:rsidRDefault="0001060E">
      <w:pPr>
        <w:jc w:val="both"/>
        <w:rPr>
          <w:rFonts w:cs="Arial"/>
          <w:sz w:val="22"/>
        </w:rPr>
      </w:pPr>
      <w:r w:rsidRPr="008736A2">
        <w:rPr>
          <w:rFonts w:cs="Arial"/>
          <w:noProof/>
          <w:sz w:val="22"/>
        </w:rPr>
        <w:lastRenderedPageBreak/>
        <w:drawing>
          <wp:inline distT="0" distB="0" distL="0" distR="0" wp14:anchorId="5C8484E5" wp14:editId="6194E24C">
            <wp:extent cx="6217920" cy="2606675"/>
            <wp:effectExtent l="0" t="0" r="0" b="3175"/>
            <wp:docPr id="9798360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60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932F" w14:textId="3A78893E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01060E" w:rsidRPr="008736A2">
        <w:rPr>
          <w:rFonts w:cs="Arial"/>
          <w:lang w:val="pt-BR"/>
        </w:rPr>
        <w:t xml:space="preserve"> 13</w:t>
      </w:r>
      <w:r w:rsidRPr="008736A2">
        <w:rPr>
          <w:rFonts w:cs="Arial"/>
          <w:lang w:val="pt-BR"/>
        </w:rPr>
        <w:t xml:space="preserve"> — </w:t>
      </w:r>
      <w:r w:rsidR="0001060E" w:rsidRPr="008736A2">
        <w:rPr>
          <w:rFonts w:cs="Arial"/>
          <w:lang w:val="pt-BR"/>
        </w:rPr>
        <w:t>R</w:t>
      </w:r>
      <w:r w:rsidRPr="008736A2">
        <w:rPr>
          <w:rFonts w:cs="Arial"/>
          <w:lang w:val="pt-BR"/>
        </w:rPr>
        <w:t xml:space="preserve">esultado da consulta à tabela </w:t>
      </w:r>
      <w:proofErr w:type="spellStart"/>
      <w:r w:rsidRPr="008736A2">
        <w:rPr>
          <w:rFonts w:cs="Arial"/>
          <w:lang w:val="pt-BR"/>
        </w:rPr>
        <w:t>analysis_by_gdp_band</w:t>
      </w:r>
      <w:proofErr w:type="spellEnd"/>
      <w:r w:rsidRPr="008736A2">
        <w:rPr>
          <w:rFonts w:cs="Arial"/>
          <w:lang w:val="pt-BR"/>
        </w:rPr>
        <w:t>.</w:t>
      </w:r>
    </w:p>
    <w:p w14:paraId="66E254D4" w14:textId="0D9BCF21" w:rsidR="00D12A57" w:rsidRPr="008736A2" w:rsidRDefault="006C0FB9" w:rsidP="00153E06">
      <w:pPr>
        <w:pStyle w:val="Ttulo2"/>
        <w:numPr>
          <w:ilvl w:val="1"/>
          <w:numId w:val="10"/>
        </w:numPr>
        <w:rPr>
          <w:rFonts w:ascii="Arial" w:hAnsi="Arial" w:cs="Arial"/>
        </w:rPr>
      </w:pPr>
      <w:bookmarkStart w:id="14" w:name="_Toc241066740"/>
      <w:r w:rsidRPr="008736A2">
        <w:rPr>
          <w:rFonts w:ascii="Arial" w:hAnsi="Arial" w:cs="Arial"/>
        </w:rPr>
        <w:t>Países com maiores valores</w:t>
      </w:r>
      <w:bookmarkEnd w:id="14"/>
    </w:p>
    <w:p w14:paraId="7C2E0C53" w14:textId="77777777" w:rsidR="00153E06" w:rsidRPr="008736A2" w:rsidRDefault="00153E06" w:rsidP="00153E06">
      <w:pPr>
        <w:pStyle w:val="PargrafodaLista"/>
        <w:ind w:left="765"/>
      </w:pPr>
    </w:p>
    <w:p w14:paraId="13DD324B" w14:textId="4686E9B7" w:rsidR="00D12A57" w:rsidRPr="009D0FE5" w:rsidRDefault="006C0FB9">
      <w:pPr>
        <w:jc w:val="both"/>
        <w:rPr>
          <w:rFonts w:cs="Arial"/>
          <w:sz w:val="22"/>
          <w:szCs w:val="24"/>
        </w:rPr>
      </w:pPr>
      <w:r w:rsidRPr="009D0FE5">
        <w:rPr>
          <w:rFonts w:cs="Arial"/>
          <w:sz w:val="22"/>
          <w:szCs w:val="24"/>
        </w:rPr>
        <w:t xml:space="preserve">Na análise de </w:t>
      </w:r>
      <w:r w:rsidR="009D0FE5">
        <w:rPr>
          <w:rFonts w:cs="Arial"/>
          <w:sz w:val="22"/>
          <w:szCs w:val="24"/>
        </w:rPr>
        <w:t>Pegada de Carbono</w:t>
      </w:r>
      <w:r w:rsidRPr="009D0FE5">
        <w:rPr>
          <w:rFonts w:cs="Arial"/>
          <w:sz w:val="22"/>
          <w:szCs w:val="24"/>
        </w:rPr>
        <w:t>, Luxemburgo apresentou o maior valor (12,65), seguido por Qatar (9,57). Trinidad e Tobago e Kuwait apresentaram 6,89, Emirados Árabes Unidos 6,37 e Bahrain 6,19. Esses países também aparecem na análise de outliers de carbono.</w:t>
      </w:r>
    </w:p>
    <w:p w14:paraId="27DF2297" w14:textId="3D373772" w:rsidR="00D12A57" w:rsidRPr="008736A2" w:rsidRDefault="006C0FB9">
      <w:pPr>
        <w:jc w:val="both"/>
        <w:rPr>
          <w:rFonts w:cs="Arial"/>
          <w:sz w:val="22"/>
          <w:szCs w:val="24"/>
        </w:rPr>
      </w:pPr>
      <w:r w:rsidRPr="009D0FE5">
        <w:rPr>
          <w:rFonts w:cs="Arial"/>
          <w:sz w:val="22"/>
          <w:szCs w:val="24"/>
        </w:rPr>
        <w:t xml:space="preserve">Para </w:t>
      </w:r>
      <w:r w:rsidR="009D0FE5">
        <w:rPr>
          <w:rFonts w:cs="Arial"/>
          <w:sz w:val="22"/>
          <w:szCs w:val="24"/>
        </w:rPr>
        <w:t>Pe</w:t>
      </w:r>
      <w:r w:rsidR="00BA3DE8">
        <w:rPr>
          <w:rFonts w:cs="Arial"/>
          <w:sz w:val="22"/>
          <w:szCs w:val="24"/>
        </w:rPr>
        <w:t>g</w:t>
      </w:r>
      <w:r w:rsidR="009D0FE5">
        <w:rPr>
          <w:rFonts w:cs="Arial"/>
          <w:sz w:val="22"/>
          <w:szCs w:val="24"/>
        </w:rPr>
        <w:t>ada de Peixe</w:t>
      </w:r>
      <w:r w:rsidRPr="009D0FE5">
        <w:rPr>
          <w:rFonts w:cs="Arial"/>
          <w:sz w:val="22"/>
          <w:szCs w:val="24"/>
        </w:rPr>
        <w:t xml:space="preserve">, os maiores valores foram observados em Saint Kitts </w:t>
      </w:r>
      <w:proofErr w:type="spellStart"/>
      <w:r w:rsidRPr="009D0FE5">
        <w:rPr>
          <w:rFonts w:cs="Arial"/>
          <w:sz w:val="22"/>
          <w:szCs w:val="24"/>
        </w:rPr>
        <w:t>and</w:t>
      </w:r>
      <w:proofErr w:type="spellEnd"/>
      <w:r w:rsidRPr="009D0FE5">
        <w:rPr>
          <w:rFonts w:cs="Arial"/>
          <w:sz w:val="22"/>
          <w:szCs w:val="24"/>
        </w:rPr>
        <w:t xml:space="preserve"> Nevis (0,81), Papua New </w:t>
      </w:r>
      <w:proofErr w:type="spellStart"/>
      <w:r w:rsidRPr="009D0FE5">
        <w:rPr>
          <w:rFonts w:cs="Arial"/>
          <w:sz w:val="22"/>
          <w:szCs w:val="24"/>
        </w:rPr>
        <w:t>Guinea</w:t>
      </w:r>
      <w:proofErr w:type="spellEnd"/>
      <w:r w:rsidRPr="009D0FE5">
        <w:rPr>
          <w:rFonts w:cs="Arial"/>
          <w:sz w:val="22"/>
          <w:szCs w:val="24"/>
        </w:rPr>
        <w:t xml:space="preserve"> (0,73) e </w:t>
      </w:r>
      <w:proofErr w:type="spellStart"/>
      <w:r w:rsidRPr="009D0FE5">
        <w:rPr>
          <w:rFonts w:cs="Arial"/>
          <w:sz w:val="22"/>
          <w:szCs w:val="24"/>
        </w:rPr>
        <w:t>Namibia</w:t>
      </w:r>
      <w:proofErr w:type="spellEnd"/>
      <w:r w:rsidRPr="009D0FE5">
        <w:rPr>
          <w:rFonts w:cs="Arial"/>
          <w:sz w:val="22"/>
          <w:szCs w:val="24"/>
        </w:rPr>
        <w:t xml:space="preserve"> (0,72). Para </w:t>
      </w:r>
      <w:r w:rsidR="009D0FE5">
        <w:rPr>
          <w:rFonts w:cs="Arial"/>
          <w:sz w:val="22"/>
          <w:szCs w:val="24"/>
        </w:rPr>
        <w:t>Área de Cultivo</w:t>
      </w:r>
      <w:r w:rsidRPr="009D0FE5">
        <w:rPr>
          <w:rFonts w:cs="Arial"/>
          <w:sz w:val="22"/>
          <w:szCs w:val="24"/>
        </w:rPr>
        <w:t xml:space="preserve">, Australia (2,68), </w:t>
      </w:r>
      <w:proofErr w:type="spellStart"/>
      <w:r w:rsidRPr="009D0FE5">
        <w:rPr>
          <w:rFonts w:cs="Arial"/>
          <w:sz w:val="22"/>
          <w:szCs w:val="24"/>
        </w:rPr>
        <w:t>Latvia</w:t>
      </w:r>
      <w:proofErr w:type="spellEnd"/>
      <w:r w:rsidRPr="009D0FE5">
        <w:rPr>
          <w:rFonts w:cs="Arial"/>
          <w:sz w:val="22"/>
          <w:szCs w:val="24"/>
        </w:rPr>
        <w:t xml:space="preserve"> (2,28) e </w:t>
      </w:r>
      <w:proofErr w:type="spellStart"/>
      <w:r w:rsidRPr="009D0FE5">
        <w:rPr>
          <w:rFonts w:cs="Arial"/>
          <w:sz w:val="22"/>
          <w:szCs w:val="24"/>
        </w:rPr>
        <w:t>Lithuania</w:t>
      </w:r>
      <w:proofErr w:type="spellEnd"/>
      <w:r w:rsidRPr="009D0FE5">
        <w:rPr>
          <w:rFonts w:cs="Arial"/>
          <w:sz w:val="22"/>
          <w:szCs w:val="24"/>
        </w:rPr>
        <w:t xml:space="preserve"> (1,89) ocuparam as primeiras posições. Em </w:t>
      </w:r>
      <w:r w:rsidR="009D0FE5">
        <w:rPr>
          <w:rFonts w:cs="Arial"/>
          <w:sz w:val="22"/>
          <w:szCs w:val="24"/>
        </w:rPr>
        <w:t>Área de Pastagem</w:t>
      </w:r>
      <w:r w:rsidRPr="009D0FE5">
        <w:rPr>
          <w:rFonts w:cs="Arial"/>
          <w:sz w:val="22"/>
          <w:szCs w:val="24"/>
        </w:rPr>
        <w:t xml:space="preserve">, </w:t>
      </w:r>
      <w:proofErr w:type="spellStart"/>
      <w:r w:rsidRPr="009D0FE5">
        <w:rPr>
          <w:rFonts w:cs="Arial"/>
          <w:sz w:val="22"/>
          <w:szCs w:val="24"/>
        </w:rPr>
        <w:t>Mongolia</w:t>
      </w:r>
      <w:proofErr w:type="spellEnd"/>
      <w:r w:rsidRPr="009D0FE5">
        <w:rPr>
          <w:rFonts w:cs="Arial"/>
          <w:sz w:val="22"/>
          <w:szCs w:val="24"/>
        </w:rPr>
        <w:t xml:space="preserve"> apresentou valor de 3,47, bastante acima de </w:t>
      </w:r>
      <w:proofErr w:type="spellStart"/>
      <w:r w:rsidRPr="009D0FE5">
        <w:rPr>
          <w:rFonts w:cs="Arial"/>
          <w:sz w:val="22"/>
          <w:szCs w:val="24"/>
        </w:rPr>
        <w:t>Bolivia</w:t>
      </w:r>
      <w:proofErr w:type="spellEnd"/>
      <w:r w:rsidRPr="009D0FE5">
        <w:rPr>
          <w:rFonts w:cs="Arial"/>
          <w:sz w:val="22"/>
          <w:szCs w:val="24"/>
        </w:rPr>
        <w:t xml:space="preserve"> (1,69) e </w:t>
      </w:r>
      <w:proofErr w:type="spellStart"/>
      <w:r w:rsidRPr="009D0FE5">
        <w:rPr>
          <w:rFonts w:cs="Arial"/>
          <w:sz w:val="22"/>
          <w:szCs w:val="24"/>
        </w:rPr>
        <w:t>Mauritania</w:t>
      </w:r>
      <w:proofErr w:type="spellEnd"/>
      <w:r w:rsidRPr="009D0FE5">
        <w:rPr>
          <w:rFonts w:cs="Arial"/>
          <w:sz w:val="22"/>
          <w:szCs w:val="24"/>
        </w:rPr>
        <w:t xml:space="preserve"> (1,20).</w:t>
      </w:r>
    </w:p>
    <w:p w14:paraId="58E75F37" w14:textId="77777777" w:rsidR="0001060E" w:rsidRPr="008736A2" w:rsidRDefault="0001060E">
      <w:pPr>
        <w:jc w:val="both"/>
        <w:rPr>
          <w:rFonts w:cs="Arial"/>
          <w:sz w:val="22"/>
          <w:szCs w:val="24"/>
        </w:rPr>
      </w:pPr>
    </w:p>
    <w:p w14:paraId="12E3FDC6" w14:textId="241DE5C1" w:rsidR="0001060E" w:rsidRPr="008736A2" w:rsidRDefault="00785835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noProof/>
          <w:sz w:val="22"/>
          <w:szCs w:val="24"/>
        </w:rPr>
        <w:lastRenderedPageBreak/>
        <w:drawing>
          <wp:inline distT="0" distB="0" distL="0" distR="0" wp14:anchorId="2A03E053" wp14:editId="7FDE410A">
            <wp:extent cx="6217920" cy="4208780"/>
            <wp:effectExtent l="0" t="0" r="0" b="1270"/>
            <wp:docPr id="152325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5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2E80" w14:textId="14731D29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 xml:space="preserve">Figura — Consulta dos 20 países com maior </w:t>
      </w:r>
      <w:r w:rsidR="00785835" w:rsidRPr="008736A2">
        <w:rPr>
          <w:rFonts w:cs="Arial"/>
          <w:lang w:val="pt-BR"/>
        </w:rPr>
        <w:t>Pegada de Carbono</w:t>
      </w:r>
    </w:p>
    <w:p w14:paraId="6D0A5172" w14:textId="77777777" w:rsidR="00785835" w:rsidRPr="008736A2" w:rsidRDefault="00785835">
      <w:pPr>
        <w:pStyle w:val="LegendaFigura"/>
        <w:rPr>
          <w:rFonts w:cs="Arial"/>
          <w:lang w:val="pt-BR"/>
        </w:rPr>
      </w:pPr>
    </w:p>
    <w:p w14:paraId="13DAB2CF" w14:textId="1E0EB34D" w:rsidR="00785835" w:rsidRPr="008736A2" w:rsidRDefault="001A20AD">
      <w:pPr>
        <w:pStyle w:val="LegendaFigura"/>
        <w:rPr>
          <w:rFonts w:cs="Arial"/>
          <w:i w:val="0"/>
          <w:iCs/>
          <w:lang w:val="pt-BR"/>
        </w:rPr>
      </w:pPr>
      <w:r w:rsidRPr="008736A2">
        <w:rPr>
          <w:rFonts w:cs="Arial"/>
          <w:i w:val="0"/>
          <w:iCs/>
          <w:noProof/>
          <w:lang w:val="pt-BR"/>
        </w:rPr>
        <w:lastRenderedPageBreak/>
        <w:drawing>
          <wp:inline distT="0" distB="0" distL="0" distR="0" wp14:anchorId="5E190F31" wp14:editId="2428A887">
            <wp:extent cx="6217920" cy="2900045"/>
            <wp:effectExtent l="0" t="0" r="0" b="0"/>
            <wp:docPr id="136981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16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6A2">
        <w:rPr>
          <w:noProof/>
          <w:lang w:val="pt-BR"/>
        </w:rPr>
        <w:t xml:space="preserve"> </w:t>
      </w:r>
      <w:r w:rsidRPr="008736A2">
        <w:rPr>
          <w:rFonts w:cs="Arial"/>
          <w:i w:val="0"/>
          <w:iCs/>
          <w:noProof/>
          <w:lang w:val="pt-BR"/>
        </w:rPr>
        <w:drawing>
          <wp:inline distT="0" distB="0" distL="0" distR="0" wp14:anchorId="50E738B7" wp14:editId="0AE46868">
            <wp:extent cx="6217920" cy="2878455"/>
            <wp:effectExtent l="0" t="0" r="0" b="0"/>
            <wp:docPr id="1296716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16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6A2">
        <w:rPr>
          <w:noProof/>
          <w:lang w:val="pt-BR"/>
        </w:rPr>
        <w:t xml:space="preserve"> </w:t>
      </w:r>
      <w:r w:rsidRPr="008736A2">
        <w:rPr>
          <w:noProof/>
          <w:lang w:val="pt-BR"/>
        </w:rPr>
        <w:lastRenderedPageBreak/>
        <w:drawing>
          <wp:inline distT="0" distB="0" distL="0" distR="0" wp14:anchorId="2B38AC8D" wp14:editId="6D572905">
            <wp:extent cx="6217920" cy="2870835"/>
            <wp:effectExtent l="0" t="0" r="0" b="5715"/>
            <wp:docPr id="926443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34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6A2">
        <w:rPr>
          <w:noProof/>
          <w:lang w:val="pt-BR"/>
        </w:rPr>
        <w:t xml:space="preserve"> </w:t>
      </w:r>
      <w:r w:rsidRPr="008736A2">
        <w:rPr>
          <w:noProof/>
          <w:lang w:val="pt-BR"/>
        </w:rPr>
        <w:drawing>
          <wp:inline distT="0" distB="0" distL="0" distR="0" wp14:anchorId="607AD56B" wp14:editId="751A8575">
            <wp:extent cx="6217920" cy="2880995"/>
            <wp:effectExtent l="0" t="0" r="0" b="0"/>
            <wp:docPr id="1280518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186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C488" w14:textId="498702F2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1A20AD" w:rsidRPr="008736A2">
        <w:rPr>
          <w:rFonts w:cs="Arial"/>
          <w:lang w:val="pt-BR"/>
        </w:rPr>
        <w:t xml:space="preserve"> 15</w:t>
      </w:r>
      <w:r w:rsidRPr="008736A2">
        <w:rPr>
          <w:rFonts w:cs="Arial"/>
          <w:lang w:val="pt-BR"/>
        </w:rPr>
        <w:t xml:space="preserve"> — Consultas de </w:t>
      </w:r>
      <w:r w:rsidR="001A20AD" w:rsidRPr="008736A2">
        <w:rPr>
          <w:rFonts w:cs="Arial"/>
          <w:lang w:val="pt-BR"/>
        </w:rPr>
        <w:t xml:space="preserve">Pegada de Pesca, Cultivo e Pastagem </w:t>
      </w:r>
    </w:p>
    <w:p w14:paraId="3F6A62A8" w14:textId="511B8A78" w:rsidR="00D12A57" w:rsidRPr="008736A2" w:rsidRDefault="006C0FB9" w:rsidP="00153E06">
      <w:pPr>
        <w:pStyle w:val="Ttulo2"/>
        <w:numPr>
          <w:ilvl w:val="1"/>
          <w:numId w:val="10"/>
        </w:numPr>
        <w:rPr>
          <w:rFonts w:ascii="Arial" w:hAnsi="Arial" w:cs="Arial"/>
        </w:rPr>
      </w:pPr>
      <w:bookmarkStart w:id="15" w:name="_Toc241066741"/>
      <w:r w:rsidRPr="008736A2">
        <w:rPr>
          <w:rFonts w:ascii="Arial" w:hAnsi="Arial" w:cs="Arial"/>
        </w:rPr>
        <w:t>Outliers</w:t>
      </w:r>
      <w:bookmarkEnd w:id="15"/>
    </w:p>
    <w:p w14:paraId="173E6E56" w14:textId="77777777" w:rsidR="00153E06" w:rsidRPr="008736A2" w:rsidRDefault="00153E06" w:rsidP="00153E06">
      <w:pPr>
        <w:pStyle w:val="PargrafodaLista"/>
        <w:ind w:left="765"/>
      </w:pPr>
    </w:p>
    <w:p w14:paraId="6F57AB48" w14:textId="6B2CC052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Os outliers foram identificados pelo método do intervalo interquartil (IQR) e armazenados em </w:t>
      </w:r>
      <w:proofErr w:type="spellStart"/>
      <w:r w:rsidRPr="008736A2">
        <w:rPr>
          <w:rFonts w:cs="Arial"/>
          <w:sz w:val="22"/>
          <w:szCs w:val="24"/>
        </w:rPr>
        <w:t>analysis_outliers</w:t>
      </w:r>
      <w:proofErr w:type="spellEnd"/>
      <w:r w:rsidRPr="008736A2">
        <w:rPr>
          <w:rFonts w:cs="Arial"/>
          <w:sz w:val="22"/>
          <w:szCs w:val="24"/>
        </w:rPr>
        <w:t xml:space="preserve">. Foram encontrados 23 outliers de </w:t>
      </w:r>
      <w:r w:rsidR="009D0FE5">
        <w:rPr>
          <w:rFonts w:cs="Arial"/>
          <w:sz w:val="22"/>
          <w:szCs w:val="24"/>
        </w:rPr>
        <w:t>PIB</w:t>
      </w:r>
      <w:r w:rsidRPr="008736A2">
        <w:rPr>
          <w:rFonts w:cs="Arial"/>
          <w:sz w:val="22"/>
          <w:szCs w:val="24"/>
        </w:rPr>
        <w:t xml:space="preserve"> </w:t>
      </w:r>
      <w:proofErr w:type="gramStart"/>
      <w:r w:rsidRPr="008736A2">
        <w:rPr>
          <w:rFonts w:cs="Arial"/>
          <w:sz w:val="22"/>
          <w:szCs w:val="24"/>
        </w:rPr>
        <w:t>per Capita</w:t>
      </w:r>
      <w:proofErr w:type="gramEnd"/>
      <w:r w:rsidRPr="008736A2">
        <w:rPr>
          <w:rFonts w:cs="Arial"/>
          <w:sz w:val="22"/>
          <w:szCs w:val="24"/>
        </w:rPr>
        <w:t xml:space="preserve">, 15 de </w:t>
      </w:r>
      <w:r w:rsidR="009D0FE5">
        <w:rPr>
          <w:rFonts w:cs="Arial"/>
          <w:sz w:val="22"/>
          <w:szCs w:val="24"/>
        </w:rPr>
        <w:t>Pegada de Peixe</w:t>
      </w:r>
      <w:r w:rsidRPr="008736A2">
        <w:rPr>
          <w:rFonts w:cs="Arial"/>
          <w:sz w:val="22"/>
          <w:szCs w:val="24"/>
        </w:rPr>
        <w:t xml:space="preserve">, 12 de </w:t>
      </w:r>
      <w:r w:rsidR="009D0FE5">
        <w:rPr>
          <w:rFonts w:cs="Arial"/>
          <w:sz w:val="22"/>
          <w:szCs w:val="24"/>
        </w:rPr>
        <w:t>Área de Pastagem</w:t>
      </w:r>
      <w:r w:rsidRPr="008736A2">
        <w:rPr>
          <w:rFonts w:cs="Arial"/>
          <w:sz w:val="22"/>
          <w:szCs w:val="24"/>
        </w:rPr>
        <w:t xml:space="preserve">, 6 de </w:t>
      </w:r>
      <w:r w:rsidR="009D0FE5">
        <w:rPr>
          <w:rFonts w:cs="Arial"/>
          <w:sz w:val="22"/>
          <w:szCs w:val="24"/>
        </w:rPr>
        <w:t>Pegada de Carbono</w:t>
      </w:r>
      <w:r w:rsidRPr="008736A2">
        <w:rPr>
          <w:rFonts w:cs="Arial"/>
          <w:sz w:val="22"/>
          <w:szCs w:val="24"/>
        </w:rPr>
        <w:t xml:space="preserve"> e 6 de </w:t>
      </w:r>
      <w:r w:rsidR="009D0FE5">
        <w:rPr>
          <w:rFonts w:cs="Arial"/>
          <w:sz w:val="22"/>
          <w:szCs w:val="24"/>
        </w:rPr>
        <w:t>Pegada de Cultivo</w:t>
      </w:r>
      <w:r w:rsidRPr="008736A2">
        <w:rPr>
          <w:rFonts w:cs="Arial"/>
          <w:sz w:val="22"/>
          <w:szCs w:val="24"/>
        </w:rPr>
        <w:t>.</w:t>
      </w:r>
    </w:p>
    <w:p w14:paraId="1152EAB6" w14:textId="77777777" w:rsidR="00D12A57" w:rsidRPr="008736A2" w:rsidRDefault="006C0FB9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>O uso do IQR funciona como sinalizador de observações extremas, e não como regra automática de exclusão. Em um estudo entre países, valores elevados podem representar características econômicas, energéticas, produtivas ou territoriais legítimas e, portanto, são relevantes para a interpretação.</w:t>
      </w:r>
    </w:p>
    <w:p w14:paraId="2D9847F4" w14:textId="460D279E" w:rsidR="001A20AD" w:rsidRPr="008736A2" w:rsidRDefault="001A20AD">
      <w:pPr>
        <w:spacing w:after="200"/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br w:type="page"/>
      </w:r>
    </w:p>
    <w:p w14:paraId="01B5B949" w14:textId="735486EF" w:rsidR="001A20AD" w:rsidRPr="008736A2" w:rsidRDefault="00AD3068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noProof/>
          <w:sz w:val="22"/>
          <w:szCs w:val="24"/>
        </w:rPr>
        <w:lastRenderedPageBreak/>
        <w:drawing>
          <wp:inline distT="0" distB="0" distL="0" distR="0" wp14:anchorId="0CC98001" wp14:editId="78231844">
            <wp:extent cx="6217920" cy="3438525"/>
            <wp:effectExtent l="0" t="0" r="0" b="9525"/>
            <wp:docPr id="429588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885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B7F0" w14:textId="78D1FF61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AD3068" w:rsidRPr="008736A2">
        <w:rPr>
          <w:rFonts w:cs="Arial"/>
          <w:lang w:val="pt-BR"/>
        </w:rPr>
        <w:t xml:space="preserve"> 16</w:t>
      </w:r>
      <w:r w:rsidRPr="008736A2">
        <w:rPr>
          <w:rFonts w:cs="Arial"/>
          <w:lang w:val="pt-BR"/>
        </w:rPr>
        <w:t xml:space="preserve"> — Consulta com a quantidade de outliers por métrica e parte da tabela </w:t>
      </w:r>
      <w:proofErr w:type="spellStart"/>
      <w:r w:rsidRPr="008736A2">
        <w:rPr>
          <w:rFonts w:cs="Arial"/>
          <w:lang w:val="pt-BR"/>
        </w:rPr>
        <w:t>analysis_outliers</w:t>
      </w:r>
      <w:proofErr w:type="spellEnd"/>
      <w:r w:rsidRPr="008736A2">
        <w:rPr>
          <w:rFonts w:cs="Arial"/>
          <w:lang w:val="pt-BR"/>
        </w:rPr>
        <w:t>.</w:t>
      </w:r>
    </w:p>
    <w:p w14:paraId="15044BA8" w14:textId="1EED9A43" w:rsidR="00D12A57" w:rsidRPr="008736A2" w:rsidRDefault="006C0FB9" w:rsidP="00153E06">
      <w:pPr>
        <w:pStyle w:val="Ttulo2"/>
        <w:numPr>
          <w:ilvl w:val="1"/>
          <w:numId w:val="10"/>
        </w:numPr>
        <w:rPr>
          <w:rFonts w:ascii="Arial" w:hAnsi="Arial" w:cs="Arial"/>
        </w:rPr>
      </w:pPr>
      <w:bookmarkStart w:id="16" w:name="_Toc241066742"/>
      <w:r w:rsidRPr="008736A2">
        <w:rPr>
          <w:rFonts w:ascii="Arial" w:hAnsi="Arial" w:cs="Arial"/>
        </w:rPr>
        <w:t xml:space="preserve">Visualizações recomendadas no </w:t>
      </w:r>
      <w:proofErr w:type="spellStart"/>
      <w:r w:rsidRPr="008736A2">
        <w:rPr>
          <w:rFonts w:ascii="Arial" w:hAnsi="Arial" w:cs="Arial"/>
        </w:rPr>
        <w:t>Databricks</w:t>
      </w:r>
      <w:bookmarkEnd w:id="16"/>
      <w:proofErr w:type="spellEnd"/>
    </w:p>
    <w:p w14:paraId="54320B70" w14:textId="77777777" w:rsidR="00153E06" w:rsidRPr="008736A2" w:rsidRDefault="00153E06" w:rsidP="00153E06">
      <w:pPr>
        <w:pStyle w:val="PargrafodaLista"/>
        <w:ind w:left="765"/>
      </w:pPr>
    </w:p>
    <w:p w14:paraId="60D71ADC" w14:textId="5F1787D1" w:rsidR="00D12A57" w:rsidRPr="008736A2" w:rsidRDefault="006C0FB9" w:rsidP="006A287E">
      <w:pPr>
        <w:rPr>
          <w:rFonts w:cs="Arial"/>
          <w:sz w:val="22"/>
          <w:szCs w:val="24"/>
        </w:rPr>
      </w:pPr>
      <w:r w:rsidRPr="008736A2">
        <w:rPr>
          <w:rFonts w:cs="Arial"/>
          <w:sz w:val="22"/>
          <w:szCs w:val="24"/>
        </w:rPr>
        <w:t xml:space="preserve">Para manter coerência com a proposta do MVP, os gráficos </w:t>
      </w:r>
      <w:r w:rsidR="009D0FE5">
        <w:rPr>
          <w:rFonts w:cs="Arial"/>
          <w:sz w:val="22"/>
          <w:szCs w:val="24"/>
        </w:rPr>
        <w:t>foram</w:t>
      </w:r>
      <w:r w:rsidRPr="008736A2">
        <w:rPr>
          <w:rFonts w:cs="Arial"/>
          <w:sz w:val="22"/>
          <w:szCs w:val="24"/>
        </w:rPr>
        <w:t xml:space="preserve"> gerados a partir das consultas às tabelas Gold no próprio </w:t>
      </w:r>
      <w:proofErr w:type="spellStart"/>
      <w:r w:rsidRPr="008736A2">
        <w:rPr>
          <w:rFonts w:cs="Arial"/>
          <w:sz w:val="22"/>
          <w:szCs w:val="24"/>
        </w:rPr>
        <w:t>Databricks</w:t>
      </w:r>
      <w:proofErr w:type="spellEnd"/>
      <w:r w:rsidRPr="008736A2">
        <w:rPr>
          <w:rFonts w:cs="Arial"/>
          <w:sz w:val="22"/>
          <w:szCs w:val="24"/>
        </w:rPr>
        <w:t xml:space="preserve">. Os dois gráficos de dispersão mais importantes são </w:t>
      </w:r>
      <w:r w:rsidR="00C17251">
        <w:rPr>
          <w:rFonts w:cs="Arial"/>
          <w:sz w:val="22"/>
          <w:szCs w:val="24"/>
        </w:rPr>
        <w:t>IDH</w:t>
      </w:r>
      <w:r w:rsidRPr="008736A2">
        <w:rPr>
          <w:rFonts w:cs="Arial"/>
          <w:sz w:val="22"/>
          <w:szCs w:val="24"/>
        </w:rPr>
        <w:t xml:space="preserve"> × </w:t>
      </w:r>
      <w:r w:rsidR="009D0FE5">
        <w:rPr>
          <w:rFonts w:cs="Arial"/>
          <w:sz w:val="22"/>
          <w:szCs w:val="24"/>
        </w:rPr>
        <w:t>Pegada de Carbono</w:t>
      </w:r>
      <w:r w:rsidRPr="008736A2">
        <w:rPr>
          <w:rFonts w:cs="Arial"/>
          <w:sz w:val="22"/>
          <w:szCs w:val="24"/>
        </w:rPr>
        <w:t xml:space="preserve"> e </w:t>
      </w:r>
      <w:r w:rsidR="009D0FE5">
        <w:rPr>
          <w:rFonts w:cs="Arial"/>
          <w:sz w:val="22"/>
          <w:szCs w:val="24"/>
        </w:rPr>
        <w:t>PIB</w:t>
      </w:r>
      <w:r w:rsidRPr="008736A2">
        <w:rPr>
          <w:rFonts w:cs="Arial"/>
          <w:sz w:val="22"/>
          <w:szCs w:val="24"/>
        </w:rPr>
        <w:t xml:space="preserve"> per Capita × </w:t>
      </w:r>
      <w:r w:rsidR="009D0FE5">
        <w:rPr>
          <w:rFonts w:cs="Arial"/>
          <w:sz w:val="22"/>
          <w:szCs w:val="24"/>
        </w:rPr>
        <w:t>Pegada de Carbono</w:t>
      </w:r>
      <w:r w:rsidRPr="008736A2">
        <w:rPr>
          <w:rFonts w:cs="Arial"/>
          <w:sz w:val="22"/>
          <w:szCs w:val="24"/>
        </w:rPr>
        <w:t>, pois representam as associações de maior interesse do estudo.</w:t>
      </w:r>
    </w:p>
    <w:p w14:paraId="070CB8D0" w14:textId="77777777" w:rsidR="009F3598" w:rsidRPr="008736A2" w:rsidRDefault="009F3598">
      <w:pPr>
        <w:jc w:val="both"/>
        <w:rPr>
          <w:rFonts w:cs="Arial"/>
          <w:sz w:val="22"/>
          <w:szCs w:val="24"/>
        </w:rPr>
      </w:pPr>
    </w:p>
    <w:p w14:paraId="30D8D8B9" w14:textId="34890EAC" w:rsidR="009F3598" w:rsidRPr="008736A2" w:rsidRDefault="009F3598">
      <w:pPr>
        <w:jc w:val="both"/>
        <w:rPr>
          <w:rFonts w:cs="Arial"/>
          <w:sz w:val="22"/>
          <w:szCs w:val="24"/>
        </w:rPr>
      </w:pPr>
      <w:r w:rsidRPr="008736A2">
        <w:rPr>
          <w:rFonts w:cs="Arial"/>
          <w:noProof/>
          <w:sz w:val="22"/>
          <w:szCs w:val="24"/>
        </w:rPr>
        <w:drawing>
          <wp:inline distT="0" distB="0" distL="0" distR="0" wp14:anchorId="0904AA30" wp14:editId="5B515D00">
            <wp:extent cx="6217920" cy="2936875"/>
            <wp:effectExtent l="0" t="0" r="0" b="0"/>
            <wp:docPr id="962077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774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1ACA" w14:textId="5149416F" w:rsidR="009F3598" w:rsidRPr="008736A2" w:rsidRDefault="006C0FB9" w:rsidP="00153E06">
      <w:pPr>
        <w:pStyle w:val="LegendaFigura"/>
        <w:rPr>
          <w:rFonts w:cs="Arial"/>
          <w:i w:val="0"/>
          <w:lang w:val="pt-BR"/>
        </w:rPr>
      </w:pPr>
      <w:r w:rsidRPr="008736A2">
        <w:rPr>
          <w:rFonts w:cs="Arial"/>
          <w:lang w:val="pt-BR"/>
        </w:rPr>
        <w:lastRenderedPageBreak/>
        <w:t>Figura</w:t>
      </w:r>
      <w:r w:rsidR="004A1500" w:rsidRPr="008736A2">
        <w:rPr>
          <w:rFonts w:cs="Arial"/>
          <w:lang w:val="pt-BR"/>
        </w:rPr>
        <w:t xml:space="preserve"> 17</w:t>
      </w:r>
      <w:r w:rsidRPr="008736A2">
        <w:rPr>
          <w:rFonts w:cs="Arial"/>
          <w:lang w:val="pt-BR"/>
        </w:rPr>
        <w:t xml:space="preserve"> — </w:t>
      </w:r>
      <w:r w:rsidR="009F3598" w:rsidRPr="008736A2">
        <w:rPr>
          <w:rFonts w:cs="Arial"/>
          <w:lang w:val="pt-BR"/>
        </w:rPr>
        <w:t>Gráfico de Dispersão</w:t>
      </w:r>
      <w:r w:rsidRPr="008736A2">
        <w:rPr>
          <w:rFonts w:cs="Arial"/>
          <w:lang w:val="pt-BR"/>
        </w:rPr>
        <w:t xml:space="preserve"> a partir da query SELECT </w:t>
      </w:r>
      <w:proofErr w:type="spellStart"/>
      <w:r w:rsidRPr="008736A2">
        <w:rPr>
          <w:rFonts w:cs="Arial"/>
          <w:lang w:val="pt-BR"/>
        </w:rPr>
        <w:t>hdi</w:t>
      </w:r>
      <w:proofErr w:type="spellEnd"/>
      <w:r w:rsidRPr="008736A2">
        <w:rPr>
          <w:rFonts w:cs="Arial"/>
          <w:lang w:val="pt-BR"/>
        </w:rPr>
        <w:t xml:space="preserve">, </w:t>
      </w:r>
      <w:proofErr w:type="spellStart"/>
      <w:r w:rsidRPr="008736A2">
        <w:rPr>
          <w:rFonts w:cs="Arial"/>
          <w:lang w:val="pt-BR"/>
        </w:rPr>
        <w:t>carbon_footprint</w:t>
      </w:r>
      <w:proofErr w:type="spellEnd"/>
      <w:r w:rsidRPr="008736A2">
        <w:rPr>
          <w:rFonts w:cs="Arial"/>
          <w:lang w:val="pt-BR"/>
        </w:rPr>
        <w:t xml:space="preserve">, country, </w:t>
      </w:r>
      <w:proofErr w:type="spellStart"/>
      <w:r w:rsidRPr="008736A2">
        <w:rPr>
          <w:rFonts w:cs="Arial"/>
          <w:lang w:val="pt-BR"/>
        </w:rPr>
        <w:t>region</w:t>
      </w:r>
      <w:proofErr w:type="spellEnd"/>
      <w:r w:rsidRPr="008736A2">
        <w:rPr>
          <w:rFonts w:cs="Arial"/>
          <w:lang w:val="pt-BR"/>
        </w:rPr>
        <w:t xml:space="preserve"> FROM </w:t>
      </w:r>
      <w:proofErr w:type="spellStart"/>
      <w:r w:rsidRPr="008736A2">
        <w:rPr>
          <w:rFonts w:cs="Arial"/>
          <w:lang w:val="pt-BR"/>
        </w:rPr>
        <w:t>countries_environmental_analysis</w:t>
      </w:r>
      <w:proofErr w:type="spellEnd"/>
      <w:r w:rsidRPr="008736A2">
        <w:rPr>
          <w:rFonts w:cs="Arial"/>
          <w:lang w:val="pt-BR"/>
        </w:rPr>
        <w:t xml:space="preserve"> ORDER BY </w:t>
      </w:r>
      <w:proofErr w:type="spellStart"/>
      <w:r w:rsidRPr="008736A2">
        <w:rPr>
          <w:rFonts w:cs="Arial"/>
          <w:lang w:val="pt-BR"/>
        </w:rPr>
        <w:t>hdi</w:t>
      </w:r>
      <w:proofErr w:type="spellEnd"/>
      <w:r w:rsidRPr="008736A2">
        <w:rPr>
          <w:rFonts w:cs="Arial"/>
          <w:lang w:val="pt-BR"/>
        </w:rPr>
        <w:t xml:space="preserve">. Eixo X: </w:t>
      </w:r>
      <w:proofErr w:type="spellStart"/>
      <w:r w:rsidRPr="008736A2">
        <w:rPr>
          <w:rFonts w:cs="Arial"/>
          <w:lang w:val="pt-BR"/>
        </w:rPr>
        <w:t>hdi</w:t>
      </w:r>
      <w:proofErr w:type="spellEnd"/>
      <w:r w:rsidRPr="008736A2">
        <w:rPr>
          <w:rFonts w:cs="Arial"/>
          <w:lang w:val="pt-BR"/>
        </w:rPr>
        <w:t xml:space="preserve">; eixo Y: </w:t>
      </w:r>
      <w:proofErr w:type="spellStart"/>
      <w:r w:rsidRPr="008736A2">
        <w:rPr>
          <w:rFonts w:cs="Arial"/>
          <w:lang w:val="pt-BR"/>
        </w:rPr>
        <w:t>carbon_footprint</w:t>
      </w:r>
      <w:proofErr w:type="spellEnd"/>
      <w:r w:rsidRPr="008736A2">
        <w:rPr>
          <w:rFonts w:cs="Arial"/>
          <w:lang w:val="pt-BR"/>
        </w:rPr>
        <w:t>.</w:t>
      </w:r>
    </w:p>
    <w:p w14:paraId="590AB5A6" w14:textId="5D3E6621" w:rsidR="009F3598" w:rsidRPr="008736A2" w:rsidRDefault="009F3598">
      <w:pPr>
        <w:pStyle w:val="LegendaFigura"/>
        <w:rPr>
          <w:rFonts w:cs="Arial"/>
          <w:lang w:val="pt-BR"/>
        </w:rPr>
      </w:pPr>
      <w:r w:rsidRPr="008736A2">
        <w:rPr>
          <w:rFonts w:cs="Arial"/>
          <w:noProof/>
          <w:lang w:val="pt-BR"/>
        </w:rPr>
        <w:drawing>
          <wp:inline distT="0" distB="0" distL="0" distR="0" wp14:anchorId="3DE0F926" wp14:editId="4DD4F70D">
            <wp:extent cx="6217920" cy="2911475"/>
            <wp:effectExtent l="0" t="0" r="0" b="3175"/>
            <wp:docPr id="633024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24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325E" w14:textId="609F8045" w:rsidR="00D12A57" w:rsidRPr="008736A2" w:rsidRDefault="006C0FB9">
      <w:pPr>
        <w:pStyle w:val="LegendaFigura"/>
        <w:rPr>
          <w:rFonts w:cs="Arial"/>
          <w:lang w:val="pt-BR"/>
        </w:rPr>
      </w:pPr>
      <w:r w:rsidRPr="008736A2">
        <w:rPr>
          <w:rFonts w:cs="Arial"/>
          <w:lang w:val="pt-BR"/>
        </w:rPr>
        <w:t>Figura</w:t>
      </w:r>
      <w:r w:rsidR="004A1500" w:rsidRPr="008736A2">
        <w:rPr>
          <w:rFonts w:cs="Arial"/>
          <w:lang w:val="pt-BR"/>
        </w:rPr>
        <w:t xml:space="preserve"> 18</w:t>
      </w:r>
      <w:r w:rsidRPr="008736A2">
        <w:rPr>
          <w:rFonts w:cs="Arial"/>
          <w:lang w:val="pt-BR"/>
        </w:rPr>
        <w:t xml:space="preserve"> — </w:t>
      </w:r>
      <w:r w:rsidR="009F3598" w:rsidRPr="008736A2">
        <w:rPr>
          <w:rFonts w:cs="Arial"/>
          <w:lang w:val="pt-BR"/>
        </w:rPr>
        <w:t xml:space="preserve">Gráfico de Dispersão </w:t>
      </w:r>
      <w:r w:rsidRPr="008736A2">
        <w:rPr>
          <w:rFonts w:cs="Arial"/>
          <w:lang w:val="pt-BR"/>
        </w:rPr>
        <w:t xml:space="preserve">a partir da query SELECT </w:t>
      </w:r>
      <w:proofErr w:type="spellStart"/>
      <w:r w:rsidRPr="008736A2">
        <w:rPr>
          <w:rFonts w:cs="Arial"/>
          <w:lang w:val="pt-BR"/>
        </w:rPr>
        <w:t>gdp_per_capita</w:t>
      </w:r>
      <w:proofErr w:type="spellEnd"/>
      <w:r w:rsidRPr="008736A2">
        <w:rPr>
          <w:rFonts w:cs="Arial"/>
          <w:lang w:val="pt-BR"/>
        </w:rPr>
        <w:t xml:space="preserve">, </w:t>
      </w:r>
      <w:proofErr w:type="spellStart"/>
      <w:r w:rsidRPr="008736A2">
        <w:rPr>
          <w:rFonts w:cs="Arial"/>
          <w:lang w:val="pt-BR"/>
        </w:rPr>
        <w:t>carbon_footprint</w:t>
      </w:r>
      <w:proofErr w:type="spellEnd"/>
      <w:r w:rsidRPr="008736A2">
        <w:rPr>
          <w:rFonts w:cs="Arial"/>
          <w:lang w:val="pt-BR"/>
        </w:rPr>
        <w:t xml:space="preserve">, country, </w:t>
      </w:r>
      <w:proofErr w:type="spellStart"/>
      <w:r w:rsidRPr="008736A2">
        <w:rPr>
          <w:rFonts w:cs="Arial"/>
          <w:lang w:val="pt-BR"/>
        </w:rPr>
        <w:t>region</w:t>
      </w:r>
      <w:proofErr w:type="spellEnd"/>
      <w:r w:rsidRPr="008736A2">
        <w:rPr>
          <w:rFonts w:cs="Arial"/>
          <w:lang w:val="pt-BR"/>
        </w:rPr>
        <w:t xml:space="preserve"> FROM </w:t>
      </w:r>
      <w:proofErr w:type="spellStart"/>
      <w:r w:rsidRPr="008736A2">
        <w:rPr>
          <w:rFonts w:cs="Arial"/>
          <w:lang w:val="pt-BR"/>
        </w:rPr>
        <w:t>countries_environmental_analysis</w:t>
      </w:r>
      <w:proofErr w:type="spellEnd"/>
      <w:r w:rsidRPr="008736A2">
        <w:rPr>
          <w:rFonts w:cs="Arial"/>
          <w:lang w:val="pt-BR"/>
        </w:rPr>
        <w:t xml:space="preserve"> ORDER BY </w:t>
      </w:r>
      <w:proofErr w:type="spellStart"/>
      <w:r w:rsidRPr="008736A2">
        <w:rPr>
          <w:rFonts w:cs="Arial"/>
          <w:lang w:val="pt-BR"/>
        </w:rPr>
        <w:t>gdp_per_capita</w:t>
      </w:r>
      <w:proofErr w:type="spellEnd"/>
      <w:r w:rsidRPr="008736A2">
        <w:rPr>
          <w:rFonts w:cs="Arial"/>
          <w:lang w:val="pt-BR"/>
        </w:rPr>
        <w:t xml:space="preserve">. Eixo X: </w:t>
      </w:r>
      <w:proofErr w:type="spellStart"/>
      <w:r w:rsidRPr="008736A2">
        <w:rPr>
          <w:rFonts w:cs="Arial"/>
          <w:lang w:val="pt-BR"/>
        </w:rPr>
        <w:t>gdp_per_capita</w:t>
      </w:r>
      <w:proofErr w:type="spellEnd"/>
      <w:r w:rsidRPr="008736A2">
        <w:rPr>
          <w:rFonts w:cs="Arial"/>
          <w:lang w:val="pt-BR"/>
        </w:rPr>
        <w:t xml:space="preserve">; eixo Y: </w:t>
      </w:r>
      <w:proofErr w:type="spellStart"/>
      <w:r w:rsidRPr="008736A2">
        <w:rPr>
          <w:rFonts w:cs="Arial"/>
          <w:lang w:val="pt-BR"/>
        </w:rPr>
        <w:t>carbon_footprint</w:t>
      </w:r>
      <w:proofErr w:type="spellEnd"/>
      <w:r w:rsidRPr="008736A2">
        <w:rPr>
          <w:rFonts w:cs="Arial"/>
          <w:lang w:val="pt-BR"/>
        </w:rPr>
        <w:t>.</w:t>
      </w:r>
    </w:p>
    <w:p w14:paraId="1382FFD7" w14:textId="76CF83FC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17" w:name="_Toc241066743"/>
      <w:r w:rsidRPr="008736A2">
        <w:rPr>
          <w:rFonts w:ascii="Arial" w:hAnsi="Arial" w:cs="Arial"/>
        </w:rPr>
        <w:t>Interpretação dos resultados</w:t>
      </w:r>
      <w:bookmarkEnd w:id="17"/>
    </w:p>
    <w:p w14:paraId="3EA90FCA" w14:textId="77777777" w:rsidR="00153E06" w:rsidRPr="008736A2" w:rsidRDefault="00153E06" w:rsidP="00153E06">
      <w:pPr>
        <w:pStyle w:val="PargrafodaLista"/>
      </w:pPr>
    </w:p>
    <w:p w14:paraId="239D9DB8" w14:textId="69EF31C9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 xml:space="preserve">Os resultados respondem de forma consistente à pergunta central do trabalho: </w:t>
      </w:r>
      <w:r w:rsidR="009D0FE5">
        <w:rPr>
          <w:rFonts w:cs="Arial"/>
        </w:rPr>
        <w:t>IDH</w:t>
      </w:r>
      <w:r w:rsidRPr="008736A2">
        <w:rPr>
          <w:rFonts w:cs="Arial"/>
        </w:rPr>
        <w:t xml:space="preserve"> e PIB per capita apresentam associação com componentes da pegada ecológica, porém a intensidade dessa relação varia substancialmente entre os componentes.</w:t>
      </w:r>
    </w:p>
    <w:p w14:paraId="70B861AD" w14:textId="29275F70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 xml:space="preserve">A pegada de carbono é o componente que apresenta a relação mais forte com desenvolvimento. A correlação de 0,824 entre </w:t>
      </w:r>
      <w:r w:rsidR="009D0FE5">
        <w:rPr>
          <w:rFonts w:cs="Arial"/>
        </w:rPr>
        <w:t>PIB</w:t>
      </w:r>
      <w:r w:rsidRPr="008736A2">
        <w:rPr>
          <w:rFonts w:cs="Arial"/>
        </w:rPr>
        <w:t xml:space="preserve"> per Capita e </w:t>
      </w:r>
      <w:r w:rsidR="009D0FE5">
        <w:rPr>
          <w:rFonts w:cs="Arial"/>
        </w:rPr>
        <w:t>Pegada de Carbono</w:t>
      </w:r>
      <w:r w:rsidRPr="008736A2">
        <w:rPr>
          <w:rFonts w:cs="Arial"/>
        </w:rPr>
        <w:t xml:space="preserve"> indica associação linear positiva elevada na amostra. A correlação de 0,699 entre </w:t>
      </w:r>
      <w:r w:rsidR="007371F2">
        <w:rPr>
          <w:rFonts w:cs="Arial"/>
        </w:rPr>
        <w:t>IDH</w:t>
      </w:r>
      <w:r w:rsidRPr="008736A2">
        <w:rPr>
          <w:rFonts w:cs="Arial"/>
        </w:rPr>
        <w:t xml:space="preserve"> e </w:t>
      </w:r>
      <w:r w:rsidR="009D0FE5">
        <w:rPr>
          <w:rFonts w:cs="Arial"/>
        </w:rPr>
        <w:t>Pegada de Carbono</w:t>
      </w:r>
      <w:r w:rsidRPr="008736A2">
        <w:rPr>
          <w:rFonts w:cs="Arial"/>
        </w:rPr>
        <w:t xml:space="preserve"> aponta comportamento semelhante. Essa leitura também é sustentada pelas agregações: a média de </w:t>
      </w:r>
      <w:r w:rsidR="009D0FE5">
        <w:rPr>
          <w:rFonts w:cs="Arial"/>
        </w:rPr>
        <w:t>Pegada de Carbono</w:t>
      </w:r>
      <w:r w:rsidRPr="008736A2">
        <w:rPr>
          <w:rFonts w:cs="Arial"/>
        </w:rPr>
        <w:t xml:space="preserve"> cresce de 0,202 para 3,869 entre as faixas de </w:t>
      </w:r>
      <w:r w:rsidR="009D0FE5">
        <w:rPr>
          <w:rFonts w:cs="Arial"/>
        </w:rPr>
        <w:t>IDH</w:t>
      </w:r>
      <w:r w:rsidRPr="008736A2">
        <w:rPr>
          <w:rFonts w:cs="Arial"/>
        </w:rPr>
        <w:t xml:space="preserve"> baixo e muito alto e de 0,285 para 4,573 entre as faixas de PIB abaixo de 2 mil e acima de 30 mil.</w:t>
      </w:r>
    </w:p>
    <w:p w14:paraId="6C880EC6" w14:textId="6278A610" w:rsidR="00D12A57" w:rsidRPr="008736A2" w:rsidRDefault="009D0FE5">
      <w:pPr>
        <w:jc w:val="both"/>
        <w:rPr>
          <w:rFonts w:cs="Arial"/>
        </w:rPr>
      </w:pPr>
      <w:r>
        <w:rPr>
          <w:rFonts w:cs="Arial"/>
        </w:rPr>
        <w:t>Área de Cultivo</w:t>
      </w:r>
      <w:r w:rsidR="006C0FB9" w:rsidRPr="008736A2">
        <w:rPr>
          <w:rFonts w:cs="Arial"/>
        </w:rPr>
        <w:t xml:space="preserve"> apresenta uma relação intermediária com os indicadores de desenvolvimento. As correlações de 0,567 com </w:t>
      </w:r>
      <w:r>
        <w:rPr>
          <w:rFonts w:cs="Arial"/>
        </w:rPr>
        <w:t>IDH</w:t>
      </w:r>
      <w:r w:rsidR="006C0FB9" w:rsidRPr="008736A2">
        <w:rPr>
          <w:rFonts w:cs="Arial"/>
        </w:rPr>
        <w:t xml:space="preserve"> e 0,506 com </w:t>
      </w:r>
      <w:r>
        <w:rPr>
          <w:rFonts w:cs="Arial"/>
        </w:rPr>
        <w:t>PIB</w:t>
      </w:r>
      <w:r w:rsidR="006C0FB9" w:rsidRPr="008736A2">
        <w:rPr>
          <w:rFonts w:cs="Arial"/>
        </w:rPr>
        <w:t xml:space="preserve"> </w:t>
      </w:r>
      <w:proofErr w:type="gramStart"/>
      <w:r w:rsidR="006C0FB9" w:rsidRPr="008736A2">
        <w:rPr>
          <w:rFonts w:cs="Arial"/>
        </w:rPr>
        <w:t>per Capita</w:t>
      </w:r>
      <w:proofErr w:type="gramEnd"/>
      <w:r w:rsidR="006C0FB9" w:rsidRPr="008736A2">
        <w:rPr>
          <w:rFonts w:cs="Arial"/>
        </w:rPr>
        <w:t xml:space="preserve"> sugerem uma associação positiva moderada. As médias por faixa também crescem de forma progressiva.</w:t>
      </w:r>
    </w:p>
    <w:p w14:paraId="3AABB58B" w14:textId="1D0BDD12" w:rsidR="00D12A57" w:rsidRPr="008736A2" w:rsidRDefault="009D0FE5">
      <w:pPr>
        <w:jc w:val="both"/>
        <w:rPr>
          <w:rFonts w:cs="Arial"/>
        </w:rPr>
      </w:pPr>
      <w:r>
        <w:rPr>
          <w:rFonts w:cs="Arial"/>
        </w:rPr>
        <w:t>Pegada de Peix</w:t>
      </w:r>
      <w:r w:rsidR="007371F2">
        <w:rPr>
          <w:rFonts w:cs="Arial"/>
        </w:rPr>
        <w:t>e</w:t>
      </w:r>
      <w:r w:rsidR="006C0FB9" w:rsidRPr="008736A2">
        <w:rPr>
          <w:rFonts w:cs="Arial"/>
        </w:rPr>
        <w:t xml:space="preserve"> e </w:t>
      </w:r>
      <w:r>
        <w:rPr>
          <w:rFonts w:cs="Arial"/>
        </w:rPr>
        <w:t>Área de Pastagem</w:t>
      </w:r>
      <w:r w:rsidR="006C0FB9" w:rsidRPr="008736A2">
        <w:rPr>
          <w:rFonts w:cs="Arial"/>
        </w:rPr>
        <w:t xml:space="preserve"> apresentam correlações baixas. Isso indica que, nesta base, </w:t>
      </w:r>
      <w:r w:rsidR="007F17A9">
        <w:rPr>
          <w:rFonts w:cs="Arial"/>
        </w:rPr>
        <w:t>IDH</w:t>
      </w:r>
      <w:r w:rsidR="006C0FB9" w:rsidRPr="008736A2">
        <w:rPr>
          <w:rFonts w:cs="Arial"/>
        </w:rPr>
        <w:t xml:space="preserve"> e PIB per capita isoladamente explicam pouco da variação linear desses componentes. A análise dos rankings reforça a necessidade de considerar características geográficas e produtivas específicas de cada país.</w:t>
      </w:r>
    </w:p>
    <w:p w14:paraId="686079D3" w14:textId="7A5EA015" w:rsidR="00153E06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>Os resultados regionais devem ser interpretados com cautela porque os grupos possuem tamanhos diferentes. A América do Norte, por exemplo, possui somente dois países na Gold, enquanto a África possui 47. Portanto, as médias regionais são úteis para descrição, mas não devem ser entendidas como estimativas com a mesma estabilidade estatística.</w:t>
      </w:r>
    </w:p>
    <w:p w14:paraId="1B304576" w14:textId="77777777" w:rsidR="00153E06" w:rsidRPr="008736A2" w:rsidRDefault="00153E06">
      <w:pPr>
        <w:spacing w:after="200"/>
        <w:rPr>
          <w:rFonts w:cs="Arial"/>
        </w:rPr>
      </w:pPr>
      <w:r w:rsidRPr="008736A2">
        <w:rPr>
          <w:rFonts w:cs="Arial"/>
        </w:rPr>
        <w:br w:type="page"/>
      </w:r>
    </w:p>
    <w:p w14:paraId="582E75CF" w14:textId="2C787A2F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18" w:name="_Toc241066744"/>
      <w:r w:rsidRPr="008736A2">
        <w:rPr>
          <w:rFonts w:ascii="Arial" w:hAnsi="Arial" w:cs="Arial"/>
        </w:rPr>
        <w:lastRenderedPageBreak/>
        <w:t>Conclusões</w:t>
      </w:r>
      <w:bookmarkEnd w:id="18"/>
    </w:p>
    <w:p w14:paraId="6245D7E6" w14:textId="77777777" w:rsidR="00153E06" w:rsidRPr="008736A2" w:rsidRDefault="00153E06" w:rsidP="00153E06">
      <w:pPr>
        <w:pStyle w:val="PargrafodaLista"/>
      </w:pPr>
    </w:p>
    <w:p w14:paraId="096A5E18" w14:textId="77777777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>O MVP atingiu o objetivo de construir um pipeline de dados ponta a ponta em ambiente de nuvem, com ingestão, persistência, tratamento, modelagem, qualidade e análise. A arquitetura Bronze/Silver/Gold tornou explícita a evolução do dado e permitiu separar o dado recebido, o dado tratado e os produtos analíticos.</w:t>
      </w:r>
    </w:p>
    <w:p w14:paraId="50A874AB" w14:textId="056D766C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 xml:space="preserve">Do ponto de vista do problema, os resultados indicam que o desenvolvimento socioeconômico está mais fortemente associado à pegada de carbono do que às pegadas de pesca e pastagem. </w:t>
      </w:r>
      <w:r w:rsidR="007F17A9">
        <w:rPr>
          <w:rFonts w:cs="Arial"/>
        </w:rPr>
        <w:t>A Área de Cultivo</w:t>
      </w:r>
      <w:r w:rsidRPr="008736A2">
        <w:rPr>
          <w:rFonts w:cs="Arial"/>
        </w:rPr>
        <w:t xml:space="preserve"> ocupa uma posição intermediária. Portanto, não é adequado tratar a pegada ecológica como uma dimensão ambiental homogênea: diferentes componentes apresentam relações distintas com </w:t>
      </w:r>
      <w:r w:rsidR="007F17A9">
        <w:rPr>
          <w:rFonts w:cs="Arial"/>
        </w:rPr>
        <w:t>IDH</w:t>
      </w:r>
      <w:r w:rsidRPr="008736A2">
        <w:rPr>
          <w:rFonts w:cs="Arial"/>
        </w:rPr>
        <w:t xml:space="preserve"> e PIB per capita.</w:t>
      </w:r>
    </w:p>
    <w:p w14:paraId="69909591" w14:textId="77777777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>Do ponto de vista de Engenharia de Dados, a persistência das tabelas auxiliares Gold permite que os resultados sejam reutilizados por consultas SQL, visualizações e futuros dashboards sem repetir as etapas de limpeza e transformação.</w:t>
      </w:r>
    </w:p>
    <w:p w14:paraId="6AC6C685" w14:textId="6B4B4387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19" w:name="_Toc241066745"/>
      <w:r w:rsidRPr="008736A2">
        <w:rPr>
          <w:rFonts w:ascii="Arial" w:hAnsi="Arial" w:cs="Arial"/>
        </w:rPr>
        <w:t>Limitações e pontos de melhoria</w:t>
      </w:r>
      <w:bookmarkEnd w:id="19"/>
    </w:p>
    <w:p w14:paraId="6DDA5066" w14:textId="77777777" w:rsidR="00153E06" w:rsidRPr="008736A2" w:rsidRDefault="00153E06" w:rsidP="00153E06">
      <w:pPr>
        <w:pStyle w:val="PargrafodaLista"/>
      </w:pPr>
    </w:p>
    <w:p w14:paraId="66BADD44" w14:textId="77777777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>A principal limitação é o caráter transversal do conjunto de dados. Como a base representa um recorte por país e não uma série histórica, as relações encontradas não permitem avaliar evolução temporal nem estabelecer causalidade.</w:t>
      </w:r>
    </w:p>
    <w:p w14:paraId="29C76AC6" w14:textId="77777777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>A presença de valores ausentes reduziu a base analítica de 188 para 162 países. Optou-se por não realizar imputação das variáveis centrais, evitando criar valores artificiais em indicadores nacionais.</w:t>
      </w:r>
    </w:p>
    <w:p w14:paraId="6257E513" w14:textId="3877A4A8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 xml:space="preserve">Outra limitação é que </w:t>
      </w:r>
      <w:r w:rsidR="007F7A93">
        <w:rPr>
          <w:rFonts w:cs="Arial"/>
        </w:rPr>
        <w:t>IDH</w:t>
      </w:r>
      <w:r w:rsidRPr="008736A2">
        <w:rPr>
          <w:rFonts w:cs="Arial"/>
        </w:rPr>
        <w:t xml:space="preserve"> e PIB per capita não representam todos os fatores capazes de influenciar as pegadas. Matriz energética, estrutura industrial, urbanização, clima, território, comércio internacional e padrões de consumo podem contribuir para explicar os resultados.</w:t>
      </w:r>
    </w:p>
    <w:p w14:paraId="60FBFE1D" w14:textId="77777777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>Como evolução do projeto, recomenda-se incorporar séries históricas e novas variáveis socioeconômicas e energéticas, automatizar a execução do pipeline com Workflows, criar controles formais de qualidade e disponibilizar dashboards alimentados diretamente pelas tabelas Gold.</w:t>
      </w:r>
    </w:p>
    <w:p w14:paraId="3E50942C" w14:textId="4B8E8E3C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 xml:space="preserve">A documentação original e a licença do </w:t>
      </w:r>
      <w:proofErr w:type="spellStart"/>
      <w:r w:rsidRPr="007F7A93">
        <w:rPr>
          <w:rFonts w:cs="Arial"/>
          <w:i/>
          <w:iCs/>
        </w:rPr>
        <w:t>dataset</w:t>
      </w:r>
      <w:proofErr w:type="spellEnd"/>
      <w:r w:rsidRPr="008736A2">
        <w:rPr>
          <w:rFonts w:cs="Arial"/>
        </w:rPr>
        <w:t xml:space="preserve"> devem ser explicitadas na versão final</w:t>
      </w:r>
      <w:r w:rsidR="007F7A93">
        <w:rPr>
          <w:rFonts w:cs="Arial"/>
        </w:rPr>
        <w:t>, sempre que utilizada,</w:t>
      </w:r>
      <w:r w:rsidRPr="008736A2">
        <w:rPr>
          <w:rFonts w:cs="Arial"/>
        </w:rPr>
        <w:t xml:space="preserve"> caso estejam disponíveis na página de origem. O notebook comprova o repositório GitHub utilizado para ingestão, mas não contém </w:t>
      </w:r>
      <w:r w:rsidR="007F7A93">
        <w:rPr>
          <w:rFonts w:cs="Arial"/>
        </w:rPr>
        <w:t>informação</w:t>
      </w:r>
      <w:r w:rsidRPr="008736A2">
        <w:rPr>
          <w:rFonts w:cs="Arial"/>
        </w:rPr>
        <w:t xml:space="preserve"> </w:t>
      </w:r>
      <w:r w:rsidR="007F7A93">
        <w:rPr>
          <w:rFonts w:cs="Arial"/>
        </w:rPr>
        <w:t>d</w:t>
      </w:r>
      <w:r w:rsidRPr="008736A2">
        <w:rPr>
          <w:rFonts w:cs="Arial"/>
        </w:rPr>
        <w:t>a licença original do conjunto de dados.</w:t>
      </w:r>
    </w:p>
    <w:p w14:paraId="34513C91" w14:textId="27E2458E" w:rsidR="00D12A57" w:rsidRPr="008736A2" w:rsidRDefault="006C0FB9" w:rsidP="00153E06">
      <w:pPr>
        <w:pStyle w:val="Ttulo1"/>
        <w:numPr>
          <w:ilvl w:val="0"/>
          <w:numId w:val="10"/>
        </w:numPr>
        <w:rPr>
          <w:rFonts w:ascii="Arial" w:hAnsi="Arial" w:cs="Arial"/>
        </w:rPr>
      </w:pPr>
      <w:bookmarkStart w:id="20" w:name="_Toc241066746"/>
      <w:r w:rsidRPr="008736A2">
        <w:rPr>
          <w:rFonts w:ascii="Arial" w:hAnsi="Arial" w:cs="Arial"/>
        </w:rPr>
        <w:t>Autoavaliação</w:t>
      </w:r>
      <w:bookmarkEnd w:id="20"/>
    </w:p>
    <w:p w14:paraId="345E7CB0" w14:textId="77777777" w:rsidR="00153E06" w:rsidRPr="008736A2" w:rsidRDefault="00153E06" w:rsidP="00153E06">
      <w:pPr>
        <w:pStyle w:val="PargrafodaLista"/>
      </w:pPr>
    </w:p>
    <w:p w14:paraId="2B8D65B0" w14:textId="77777777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>O desenvolvimento deste MVP consolidou conhecimentos de Engenharia de Dados aplicados a um fluxo completo em nuvem. A construção das camadas Bronze, Silver e Gold permitiu trabalhar não apenas com análise, mas também com persistência, rastreabilidade, qualidade, modelagem e organização do consumo analítico.</w:t>
      </w:r>
    </w:p>
    <w:p w14:paraId="6A82D0B3" w14:textId="77777777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t xml:space="preserve">Um dos pontos mais relevantes do projeto foi a evolução da solução para que a maior parte das análises fosse realizada sobre tabelas Delta efetivamente armazenadas no </w:t>
      </w:r>
      <w:proofErr w:type="spellStart"/>
      <w:r w:rsidRPr="008736A2">
        <w:rPr>
          <w:rFonts w:cs="Arial"/>
        </w:rPr>
        <w:t>Databricks</w:t>
      </w:r>
      <w:proofErr w:type="spellEnd"/>
      <w:r w:rsidRPr="008736A2">
        <w:rPr>
          <w:rFonts w:cs="Arial"/>
        </w:rPr>
        <w:t xml:space="preserve">. </w:t>
      </w:r>
      <w:proofErr w:type="spellStart"/>
      <w:r w:rsidRPr="008736A2">
        <w:rPr>
          <w:rFonts w:cs="Arial"/>
        </w:rPr>
        <w:t>PySpark</w:t>
      </w:r>
      <w:proofErr w:type="spellEnd"/>
      <w:r w:rsidRPr="008736A2">
        <w:rPr>
          <w:rFonts w:cs="Arial"/>
        </w:rPr>
        <w:t xml:space="preserve"> permaneceu essencial na preparação e materialização dos dados, enquanto Spark SQL passou a ser utilizado como principal mecanismo de consulta dos produtos analíticos.</w:t>
      </w:r>
    </w:p>
    <w:p w14:paraId="378D52F9" w14:textId="77777777" w:rsidR="00D12A57" w:rsidRPr="008736A2" w:rsidRDefault="006C0FB9">
      <w:pPr>
        <w:jc w:val="both"/>
        <w:rPr>
          <w:rFonts w:cs="Arial"/>
        </w:rPr>
      </w:pPr>
      <w:r w:rsidRPr="008736A2">
        <w:rPr>
          <w:rFonts w:cs="Arial"/>
        </w:rPr>
        <w:lastRenderedPageBreak/>
        <w:t>A adaptação necessária na etapa de ingestão também foi importante para o aprendizado. A leitura do arquivo por pandas e posterior conversão para Spark permitiu adequar o notebook ao ambiente real de execução sem alterar a arquitetura proposta.</w:t>
      </w:r>
    </w:p>
    <w:p w14:paraId="43B4DC2B" w14:textId="77777777" w:rsidR="00D12A57" w:rsidRDefault="006C0FB9">
      <w:pPr>
        <w:jc w:val="both"/>
        <w:rPr>
          <w:rFonts w:cs="Arial"/>
        </w:rPr>
      </w:pPr>
      <w:r w:rsidRPr="008736A2">
        <w:rPr>
          <w:rFonts w:cs="Arial"/>
        </w:rPr>
        <w:t>Considero que os objetivos definidos foram atingidos: o pipeline foi executado de ponta a ponta, as tabelas foram persistidas, os problemas de qualidade foram identificados e tratados de maneira rastreável, e as perguntas de análise puderam ser respondidas a partir das tabelas Gold. Como continuidade, o projeto pode ser aprimorado com automação, dados temporais e novos indicadores explicativos.</w:t>
      </w:r>
    </w:p>
    <w:p w14:paraId="483C3DF6" w14:textId="709C883F" w:rsidR="00CA100C" w:rsidRPr="00ED26C2" w:rsidRDefault="00ED26C2">
      <w:pPr>
        <w:jc w:val="both"/>
        <w:rPr>
          <w:rFonts w:cs="Arial"/>
        </w:rPr>
      </w:pPr>
      <w:r>
        <w:rPr>
          <w:rFonts w:cs="Arial"/>
        </w:rPr>
        <w:t xml:space="preserve">Este projeto foi desenvolvido originalmente em Python, e sua reestruturação para uma abordagem baseada majoritariamente em SQL representou um dos principais desafios encontrados durante o desenvolvimento. Nesse processo, utilizei ferramentas de Inteligência Artificial como apoio para esclarecer dúvidas e auxiliar na reorganização da solução. Essa experiência contribuiu para ampliar minha compreensão sobre o trabalho com </w:t>
      </w:r>
      <w:proofErr w:type="spellStart"/>
      <w:r>
        <w:rPr>
          <w:rFonts w:cs="Arial"/>
        </w:rPr>
        <w:t>DaaS</w:t>
      </w:r>
      <w:proofErr w:type="spellEnd"/>
      <w:r>
        <w:rPr>
          <w:rFonts w:cs="Arial"/>
        </w:rPr>
        <w:t xml:space="preserve"> (</w:t>
      </w:r>
      <w:r>
        <w:rPr>
          <w:rFonts w:cs="Arial"/>
          <w:i/>
          <w:iCs/>
        </w:rPr>
        <w:t>Data as a Service</w:t>
      </w:r>
      <w:r>
        <w:rPr>
          <w:rFonts w:cs="Arial"/>
        </w:rPr>
        <w:t xml:space="preserve">), além de proporcionar maior familiaridade com a plataforma </w:t>
      </w:r>
      <w:proofErr w:type="spellStart"/>
      <w:r>
        <w:rPr>
          <w:rFonts w:cs="Arial"/>
        </w:rPr>
        <w:t>Databricks</w:t>
      </w:r>
      <w:proofErr w:type="spellEnd"/>
      <w:r>
        <w:rPr>
          <w:rFonts w:cs="Arial"/>
        </w:rPr>
        <w:t xml:space="preserve"> e com a utilização integrada de Python, </w:t>
      </w:r>
      <w:proofErr w:type="spellStart"/>
      <w:r>
        <w:rPr>
          <w:rFonts w:cs="Arial"/>
        </w:rPr>
        <w:t>PySpark</w:t>
      </w:r>
      <w:proofErr w:type="spellEnd"/>
      <w:r>
        <w:rPr>
          <w:rFonts w:cs="Arial"/>
        </w:rPr>
        <w:t xml:space="preserve"> e Spark SQL em um pipeline de dados</w:t>
      </w:r>
    </w:p>
    <w:sectPr w:rsidR="00CA100C" w:rsidRPr="00ED26C2" w:rsidSect="00034616">
      <w:headerReference w:type="default" r:id="rId34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4B789" w14:textId="77777777" w:rsidR="006463EC" w:rsidRDefault="006463EC" w:rsidP="00F244ED">
      <w:pPr>
        <w:spacing w:after="0" w:line="240" w:lineRule="auto"/>
      </w:pPr>
      <w:r>
        <w:separator/>
      </w:r>
    </w:p>
  </w:endnote>
  <w:endnote w:type="continuationSeparator" w:id="0">
    <w:p w14:paraId="0D562385" w14:textId="77777777" w:rsidR="006463EC" w:rsidRDefault="006463EC" w:rsidP="00F24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7A9FE" w14:textId="77777777" w:rsidR="006463EC" w:rsidRDefault="006463EC" w:rsidP="00F244ED">
      <w:pPr>
        <w:spacing w:after="0" w:line="240" w:lineRule="auto"/>
      </w:pPr>
      <w:r>
        <w:separator/>
      </w:r>
    </w:p>
  </w:footnote>
  <w:footnote w:type="continuationSeparator" w:id="0">
    <w:p w14:paraId="0B4A81FF" w14:textId="77777777" w:rsidR="006463EC" w:rsidRDefault="006463EC" w:rsidP="00F24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4372026"/>
      <w:docPartObj>
        <w:docPartGallery w:val="Page Numbers (Top of Page)"/>
        <w:docPartUnique/>
      </w:docPartObj>
    </w:sdtPr>
    <w:sdtEndPr/>
    <w:sdtContent>
      <w:p w14:paraId="7E257F8D" w14:textId="5234DB28" w:rsidR="00F244ED" w:rsidRDefault="00F244E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9135E4" w14:textId="77777777" w:rsidR="00F244ED" w:rsidRDefault="00F244E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73966"/>
    <w:multiLevelType w:val="multilevel"/>
    <w:tmpl w:val="7C0093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73278398">
    <w:abstractNumId w:val="8"/>
  </w:num>
  <w:num w:numId="2" w16cid:durableId="1265724234">
    <w:abstractNumId w:val="6"/>
  </w:num>
  <w:num w:numId="3" w16cid:durableId="1623463484">
    <w:abstractNumId w:val="5"/>
  </w:num>
  <w:num w:numId="4" w16cid:durableId="391277153">
    <w:abstractNumId w:val="4"/>
  </w:num>
  <w:num w:numId="5" w16cid:durableId="2002812809">
    <w:abstractNumId w:val="7"/>
  </w:num>
  <w:num w:numId="6" w16cid:durableId="1422410247">
    <w:abstractNumId w:val="3"/>
  </w:num>
  <w:num w:numId="7" w16cid:durableId="1714037492">
    <w:abstractNumId w:val="2"/>
  </w:num>
  <w:num w:numId="8" w16cid:durableId="260919625">
    <w:abstractNumId w:val="1"/>
  </w:num>
  <w:num w:numId="9" w16cid:durableId="744759633">
    <w:abstractNumId w:val="0"/>
  </w:num>
  <w:num w:numId="10" w16cid:durableId="1797722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2EA"/>
    <w:rsid w:val="00007C21"/>
    <w:rsid w:val="0001060E"/>
    <w:rsid w:val="00034616"/>
    <w:rsid w:val="0006063C"/>
    <w:rsid w:val="0015074B"/>
    <w:rsid w:val="00153E06"/>
    <w:rsid w:val="00171963"/>
    <w:rsid w:val="0018376B"/>
    <w:rsid w:val="00195C09"/>
    <w:rsid w:val="001A20AD"/>
    <w:rsid w:val="00205BFA"/>
    <w:rsid w:val="00243D65"/>
    <w:rsid w:val="0029639D"/>
    <w:rsid w:val="00306A0F"/>
    <w:rsid w:val="00326F90"/>
    <w:rsid w:val="00334BC5"/>
    <w:rsid w:val="003768D2"/>
    <w:rsid w:val="0044213C"/>
    <w:rsid w:val="004575AF"/>
    <w:rsid w:val="00466A8F"/>
    <w:rsid w:val="004A1500"/>
    <w:rsid w:val="004D7D7F"/>
    <w:rsid w:val="00504CA0"/>
    <w:rsid w:val="005C53A1"/>
    <w:rsid w:val="006120C6"/>
    <w:rsid w:val="006463EC"/>
    <w:rsid w:val="006A287E"/>
    <w:rsid w:val="006B3611"/>
    <w:rsid w:val="006C0FB9"/>
    <w:rsid w:val="006F4406"/>
    <w:rsid w:val="00704B32"/>
    <w:rsid w:val="007371F2"/>
    <w:rsid w:val="00785835"/>
    <w:rsid w:val="007B7C81"/>
    <w:rsid w:val="007D61E6"/>
    <w:rsid w:val="007D7061"/>
    <w:rsid w:val="007F17A9"/>
    <w:rsid w:val="007F7A93"/>
    <w:rsid w:val="00845DDA"/>
    <w:rsid w:val="00854E2B"/>
    <w:rsid w:val="008736A2"/>
    <w:rsid w:val="00900E43"/>
    <w:rsid w:val="009955BD"/>
    <w:rsid w:val="009A4BAB"/>
    <w:rsid w:val="009A53F5"/>
    <w:rsid w:val="009D0FE5"/>
    <w:rsid w:val="009F3598"/>
    <w:rsid w:val="00A302A8"/>
    <w:rsid w:val="00A403E1"/>
    <w:rsid w:val="00A61473"/>
    <w:rsid w:val="00A95E54"/>
    <w:rsid w:val="00AA1D8D"/>
    <w:rsid w:val="00AA2A7C"/>
    <w:rsid w:val="00AC2B3C"/>
    <w:rsid w:val="00AD3068"/>
    <w:rsid w:val="00B36B89"/>
    <w:rsid w:val="00B47730"/>
    <w:rsid w:val="00B62BE0"/>
    <w:rsid w:val="00BA3DE8"/>
    <w:rsid w:val="00BD624F"/>
    <w:rsid w:val="00BE22BB"/>
    <w:rsid w:val="00C17251"/>
    <w:rsid w:val="00C710E1"/>
    <w:rsid w:val="00CA100C"/>
    <w:rsid w:val="00CB0664"/>
    <w:rsid w:val="00CC7DFC"/>
    <w:rsid w:val="00D12A57"/>
    <w:rsid w:val="00DC0693"/>
    <w:rsid w:val="00DD2241"/>
    <w:rsid w:val="00E20A4C"/>
    <w:rsid w:val="00E814A7"/>
    <w:rsid w:val="00ED26C2"/>
    <w:rsid w:val="00EF72E3"/>
    <w:rsid w:val="00F0322A"/>
    <w:rsid w:val="00F244ED"/>
    <w:rsid w:val="00F95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6BCAC9"/>
  <w14:defaultImageDpi w14:val="330"/>
  <w15:docId w15:val="{5544BD32-0512-4B9A-8B79-2514D86D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Figura">
    <w:name w:val="Legenda Figura"/>
    <w:pPr>
      <w:spacing w:after="160"/>
      <w:jc w:val="center"/>
    </w:pPr>
    <w:rPr>
      <w:rFonts w:ascii="Arial" w:hAnsi="Arial"/>
      <w:i/>
      <w:sz w:val="18"/>
    </w:rPr>
  </w:style>
  <w:style w:type="paragraph" w:styleId="Sumrio1">
    <w:name w:val="toc 1"/>
    <w:basedOn w:val="Normal"/>
    <w:next w:val="Normal"/>
    <w:autoRedefine/>
    <w:uiPriority w:val="39"/>
    <w:unhideWhenUsed/>
    <w:rsid w:val="00C710E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710E1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C710E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4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reativecommons.org/licenses/by-nc-sa/4.0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hyperlink" Target="https://www.kaggle.com/datasets/footprintnetwork/ecological-footprint?resource=download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25</Pages>
  <Words>3927</Words>
  <Characters>21212</Characters>
  <Application>Microsoft Office Word</Application>
  <DocSecurity>0</DocSecurity>
  <Lines>176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thompson fiorio</cp:lastModifiedBy>
  <cp:revision>50</cp:revision>
  <dcterms:created xsi:type="dcterms:W3CDTF">2013-12-23T23:15:00Z</dcterms:created>
  <dcterms:modified xsi:type="dcterms:W3CDTF">2026-09-25T11:24:00Z</dcterms:modified>
  <cp:category/>
</cp:coreProperties>
</file>